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CD4" w:rsidRPr="00844418" w:rsidRDefault="000E198A">
      <w:pPr>
        <w:pStyle w:val="BodyText"/>
        <w:rPr>
          <w:rFonts w:asciiTheme="minorHAnsi" w:hAnsiTheme="minorHAnsi" w:cstheme="minorHAnsi"/>
          <w:sz w:val="24"/>
          <w:szCs w:val="24"/>
        </w:rPr>
      </w:pPr>
      <w:r>
        <w:rPr>
          <w:rFonts w:asciiTheme="minorHAnsi" w:hAnsiTheme="minorHAnsi" w:cstheme="minorHAnsi"/>
          <w:sz w:val="24"/>
          <w:szCs w:val="24"/>
        </w:rPr>
        <w:pict>
          <v:group id="_x0000_s1069" style="position:absolute;margin-left:0;margin-top:0;width:595pt;height:842.05pt;z-index:-16412160;mso-position-horizontal-relative:page;mso-position-vertical-relative:page" coordsize="11900,16841">
            <v:rect id="_x0000_s1076" style="position:absolute;width:11900;height:16841" fillcolor="#520d5d" stroked="f">
              <v:fill opacity="3341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 type="#_x0000_t75" alt="Text  Description automatically generated" style="position:absolute;left:7680;top:504;width:3780;height:1284">
              <v:imagedata r:id="rId7" o:title=""/>
            </v:shape>
            <v:shape id="_x0000_s1074" style="position:absolute;left:6528;top:6514;width:4470;height:4460" coordorigin="6528,6514" coordsize="4470,4460" o:spt="100" adj="0,,0" path="m9205,10934r-884,l8466,10974r594,l9205,10934xm9205,6554r-884,l8251,6574r-342,100l7844,6714r-64,20l7717,6774r-62,40l7595,6834r-60,40l7477,6914r-57,40l7365,7014r-54,40l7259,7094r-51,60l7158,7194r-48,60l7064,7294r-45,60l6976,7414r-41,40l6895,7514r-38,60l6821,7634r-34,60l6755,7774r-30,60l6697,7894r-26,60l6647,8034r-22,60l6605,8174r-18,60l6572,8314r-14,60l6548,8454r-9,80l6533,8594r-4,80l6528,8754r1,80l6533,8894r6,80l6548,9054r10,60l6572,9194r15,60l6605,9334r20,60l6647,9474r24,60l6697,9594r28,80l6755,9734r32,60l6821,9854r36,60l6895,9974r40,60l6976,10094r43,60l7064,10194r46,60l7158,10314r50,40l7259,10394r52,60l7365,10494r55,40l7477,10574r58,40l7595,10654r60,40l7717,10734r63,20l7844,10794r132,40l8043,10874r208,60l9275,10934r208,-60l9550,10834r132,-40l9746,10754r63,-20l9871,10694r60,-40l9991,10614r58,-40l10106,10534r55,-40l10215,10454r17,-20l8686,10434r-76,-20l8535,10414r-74,-20l8388,10394r-142,-40l8177,10314r-134,-40l7978,10234r-63,-40l7854,10154r-60,-40l7737,10074r-56,-40l7627,9994r-52,-60l7526,9894r-47,-60l7433,9774r-42,-60l7351,9654r-38,-60l7278,9534r-33,-60l7216,9394r-27,-60l7165,9274r-21,-80l7126,9114r-15,-60l7099,8974r-9,-80l7085,8834r-1,-80l7085,8674r5,-80l7099,8514r12,-60l7126,8374r18,-80l7165,8234r24,-80l7216,8094r29,-60l7278,7974r35,-80l7351,7834r40,-60l7433,7714r46,-40l7526,7614r49,-60l7627,7514r54,-40l7737,7414r57,-40l7854,7334r61,-40l7978,7254r65,-20l8109,7194r208,-60l8461,7094r74,l8610,7074r1631,l10215,7054r-54,-40l10106,6954r-57,-40l9991,6874r-60,-40l9871,6814r-62,-40l9746,6734r-64,-20l9617,6674,9275,6574r-70,-20xm10241,7074r-1325,l8991,7094r74,l9209,7134r208,60l9483,7234r65,20l9611,7294r61,40l9732,7374r57,40l9845,7474r54,40l9951,7554r49,60l10047,7674r46,40l10135,7774r40,60l10213,7894r35,80l10281,8034r29,60l10337,8154r24,80l10382,8294r18,80l10415,8454r12,60l10436,8594r5,80l10442,8754r-1,80l10436,8894r-9,80l10415,9054r-15,60l10382,9194r-21,80l10337,9334r-27,60l10281,9474r-33,60l10213,9594r-38,60l10135,9714r-42,60l10047,9834r-47,60l9951,9934r-52,60l9845,10034r-56,40l9732,10114r-60,40l9611,10194r-63,40l9483,10274r-134,40l9280,10354r-142,40l9065,10394r-74,20l8916,10414r-76,20l10232,10434r35,-40l10318,10354r50,-40l10416,10254r46,-60l10507,10154r43,-60l10591,10034r40,-60l10669,9914r36,-60l10739,9794r32,-60l10801,9674r28,-80l10855,9534r24,-60l10901,9394r20,-60l10939,9254r15,-60l10968,9114r10,-60l10987,8974r6,-80l10997,8834r1,-80l10997,8674r-4,-80l10987,8534r-9,-80l10968,8374r-14,-60l10939,8234r-18,-60l10901,8094r-22,-60l10855,7954r-26,-60l10801,7834r-30,-60l10739,7694r-34,-60l10669,7574r-38,-60l10591,7454r-41,-40l10507,7354r-45,-60l10416,7254r-48,-60l10318,7154r-51,-60l10241,7074xm9060,6534r-594,l8393,6554r740,l9060,6534xm8913,6514r-300,l8539,6534r448,l8913,6514xe" fillcolor="#520d5d" stroked="f">
              <v:fill opacity="22873f"/>
              <v:stroke joinstyle="round"/>
              <v:formulas/>
              <v:path arrowok="t" o:connecttype="segments"/>
            </v:shape>
            <v:shape id="_x0000_s1073" style="position:absolute;left:9873;top:9840;width:543;height:543" coordorigin="9873,9841" coordsize="543,543" path="m10144,9841r-72,9l10008,9878r-55,42l9910,9975r-27,65l9873,10112r10,72l9910,10249r43,55l10008,10346r64,28l10144,10383r73,-9l10281,10346r55,-42l10379,10249r27,-65l10416,10112r-10,-72l10379,9975r-43,-55l10281,9878r-64,-28l10144,9841xe" fillcolor="#520d5d" stroked="f">
              <v:fill opacity="35980f"/>
              <v:path arrowok="t"/>
            </v:shape>
            <v:shape id="_x0000_s1072" style="position:absolute;left:10270;top:10229;width:543;height:543" coordorigin="10270,10229" coordsize="543,543" path="m10542,10229r-73,10l10405,10266r-55,43l10307,10364r-27,64l10270,10501r10,72l10307,10637r43,55l10405,10735r64,27l10542,10772r72,-10l10678,10735r55,-43l10776,10637r27,-64l10813,10501r-10,-73l10776,10364r-43,-55l10678,10266r-64,-27l10542,10229xe" fillcolor="#520d5d" stroked="f">
              <v:fill opacity="22873f"/>
              <v:path arrowok="t"/>
            </v:shape>
            <v:shape id="_x0000_s1071" style="position:absolute;left:9493;top:9452;width:543;height:543" coordorigin="9493,9452" coordsize="543,543" path="m9765,9452r-73,10l9628,9489r-55,43l9530,9587r-27,64l9493,9724r10,72l9530,9861r43,55l9628,9958r64,27l9765,9995r72,-10l9902,9958r54,-42l9999,9861r27,-65l10036,9724r-10,-73l9999,9587r-43,-55l9902,9489r-65,-27l9765,9452xe" fillcolor="#520d5d" stroked="f">
              <v:fill opacity="52428f"/>
              <v:path arrowok="t"/>
            </v:shape>
            <v:shape id="_x0000_s1070" style="position:absolute;left:7127;top:7061;width:543;height:543" coordorigin="7128,7062" coordsize="543,543" path="m7399,7062r-72,9l7262,7099r-55,42l7165,7196r-28,65l7128,7333r9,72l7165,7470r42,54l7262,7567r65,27l7399,7604r72,-10l7536,7567r55,-43l7633,7470r28,-65l7670,7333r-9,-72l7633,7196r-42,-55l7536,7099r-65,-28l7399,7062xe" fillcolor="#520d5d" stroked="f">
              <v:fill opacity="35980f"/>
              <v:path arrowok="t"/>
            </v:shape>
            <w10:wrap anchorx="page" anchory="page"/>
          </v:group>
        </w:pict>
      </w: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spacing w:before="10"/>
        <w:rPr>
          <w:rFonts w:asciiTheme="minorHAnsi" w:hAnsiTheme="minorHAnsi" w:cstheme="minorHAnsi"/>
          <w:sz w:val="24"/>
          <w:szCs w:val="24"/>
        </w:rPr>
      </w:pPr>
    </w:p>
    <w:tbl>
      <w:tblPr>
        <w:tblW w:w="0" w:type="auto"/>
        <w:tblInd w:w="109" w:type="dxa"/>
        <w:tblLayout w:type="fixed"/>
        <w:tblCellMar>
          <w:left w:w="0" w:type="dxa"/>
          <w:right w:w="0" w:type="dxa"/>
        </w:tblCellMar>
        <w:tblLook w:val="01E0" w:firstRow="1" w:lastRow="1" w:firstColumn="1" w:lastColumn="1" w:noHBand="0" w:noVBand="0"/>
      </w:tblPr>
      <w:tblGrid>
        <w:gridCol w:w="9378"/>
      </w:tblGrid>
      <w:tr w:rsidR="00455CD4" w:rsidRPr="00844418">
        <w:trPr>
          <w:trHeight w:val="1446"/>
        </w:trPr>
        <w:tc>
          <w:tcPr>
            <w:tcW w:w="9378" w:type="dxa"/>
            <w:shd w:val="clear" w:color="auto" w:fill="F6F2F6"/>
          </w:tcPr>
          <w:p w:rsidR="00455CD4" w:rsidRPr="00844418" w:rsidRDefault="00E56614">
            <w:pPr>
              <w:pStyle w:val="TableParagraph"/>
              <w:spacing w:line="570" w:lineRule="exact"/>
              <w:ind w:left="200"/>
              <w:rPr>
                <w:rFonts w:asciiTheme="minorHAnsi" w:hAnsiTheme="minorHAnsi" w:cstheme="minorHAnsi"/>
                <w:sz w:val="24"/>
                <w:szCs w:val="24"/>
              </w:rPr>
            </w:pPr>
            <w:r w:rsidRPr="00844418">
              <w:rPr>
                <w:rFonts w:asciiTheme="minorHAnsi" w:hAnsiTheme="minorHAnsi" w:cstheme="minorHAnsi"/>
                <w:color w:val="520D5D"/>
                <w:sz w:val="24"/>
                <w:szCs w:val="24"/>
              </w:rPr>
              <w:t>3CO01</w:t>
            </w:r>
          </w:p>
          <w:p w:rsidR="00455CD4" w:rsidRPr="00844418" w:rsidRDefault="00E56614">
            <w:pPr>
              <w:pStyle w:val="TableParagraph"/>
              <w:spacing w:before="53"/>
              <w:ind w:left="200"/>
              <w:rPr>
                <w:rFonts w:asciiTheme="minorHAnsi" w:hAnsiTheme="minorHAnsi" w:cstheme="minorHAnsi"/>
                <w:sz w:val="24"/>
                <w:szCs w:val="24"/>
              </w:rPr>
            </w:pPr>
            <w:r w:rsidRPr="00844418">
              <w:rPr>
                <w:rFonts w:asciiTheme="minorHAnsi" w:hAnsiTheme="minorHAnsi" w:cstheme="minorHAnsi"/>
                <w:color w:val="520D5D"/>
                <w:sz w:val="24"/>
                <w:szCs w:val="24"/>
              </w:rPr>
              <w:t>Business,</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culture</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and</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change</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in</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context</w:t>
            </w:r>
          </w:p>
        </w:tc>
      </w:tr>
      <w:tr w:rsidR="00455CD4" w:rsidRPr="00844418">
        <w:trPr>
          <w:trHeight w:val="830"/>
        </w:trPr>
        <w:tc>
          <w:tcPr>
            <w:tcW w:w="9378" w:type="dxa"/>
            <w:shd w:val="clear" w:color="auto" w:fill="F6F2F6"/>
          </w:tcPr>
          <w:p w:rsidR="00455CD4" w:rsidRPr="00844418" w:rsidRDefault="00E56614">
            <w:pPr>
              <w:pStyle w:val="TableParagraph"/>
              <w:spacing w:before="36"/>
              <w:ind w:left="200"/>
              <w:rPr>
                <w:rFonts w:asciiTheme="minorHAnsi" w:hAnsiTheme="minorHAnsi" w:cstheme="minorHAnsi"/>
                <w:i/>
                <w:sz w:val="24"/>
                <w:szCs w:val="24"/>
              </w:rPr>
            </w:pPr>
            <w:r w:rsidRPr="00844418">
              <w:rPr>
                <w:rFonts w:asciiTheme="minorHAnsi" w:hAnsiTheme="minorHAnsi" w:cstheme="minorHAnsi"/>
                <w:i/>
                <w:color w:val="585858"/>
                <w:sz w:val="24"/>
                <w:szCs w:val="24"/>
              </w:rPr>
              <w:t>Learner</w:t>
            </w:r>
            <w:r w:rsidRPr="00844418">
              <w:rPr>
                <w:rFonts w:asciiTheme="minorHAnsi" w:hAnsiTheme="minorHAnsi" w:cstheme="minorHAnsi"/>
                <w:i/>
                <w:color w:val="585858"/>
                <w:spacing w:val="-6"/>
                <w:sz w:val="24"/>
                <w:szCs w:val="24"/>
              </w:rPr>
              <w:t xml:space="preserve"> </w:t>
            </w:r>
            <w:r w:rsidRPr="00844418">
              <w:rPr>
                <w:rFonts w:asciiTheme="minorHAnsi" w:hAnsiTheme="minorHAnsi" w:cstheme="minorHAnsi"/>
                <w:i/>
                <w:color w:val="585858"/>
                <w:sz w:val="24"/>
                <w:szCs w:val="24"/>
              </w:rPr>
              <w:t>Assessment</w:t>
            </w:r>
            <w:r w:rsidRPr="00844418">
              <w:rPr>
                <w:rFonts w:asciiTheme="minorHAnsi" w:hAnsiTheme="minorHAnsi" w:cstheme="minorHAnsi"/>
                <w:i/>
                <w:color w:val="585858"/>
                <w:spacing w:val="3"/>
                <w:sz w:val="24"/>
                <w:szCs w:val="24"/>
              </w:rPr>
              <w:t xml:space="preserve"> </w:t>
            </w:r>
            <w:r w:rsidRPr="00844418">
              <w:rPr>
                <w:rFonts w:asciiTheme="minorHAnsi" w:hAnsiTheme="minorHAnsi" w:cstheme="minorHAnsi"/>
                <w:i/>
                <w:color w:val="585858"/>
                <w:sz w:val="24"/>
                <w:szCs w:val="24"/>
              </w:rPr>
              <w:t>Brief</w:t>
            </w:r>
          </w:p>
        </w:tc>
      </w:tr>
      <w:tr w:rsidR="00455CD4" w:rsidRPr="00844418">
        <w:trPr>
          <w:trHeight w:val="402"/>
        </w:trPr>
        <w:tc>
          <w:tcPr>
            <w:tcW w:w="9378" w:type="dxa"/>
            <w:shd w:val="clear" w:color="auto" w:fill="F6F2F6"/>
          </w:tcPr>
          <w:p w:rsidR="00455CD4" w:rsidRPr="00844418" w:rsidRDefault="00E56614">
            <w:pPr>
              <w:pStyle w:val="TableParagraph"/>
              <w:spacing w:before="65" w:line="317" w:lineRule="exact"/>
              <w:ind w:left="245"/>
              <w:rPr>
                <w:rFonts w:asciiTheme="minorHAnsi" w:hAnsiTheme="minorHAnsi" w:cstheme="minorHAnsi"/>
                <w:b/>
                <w:sz w:val="24"/>
                <w:szCs w:val="24"/>
              </w:rPr>
            </w:pPr>
            <w:r w:rsidRPr="00844418">
              <w:rPr>
                <w:rFonts w:asciiTheme="minorHAnsi" w:hAnsiTheme="minorHAnsi" w:cstheme="minorHAnsi"/>
                <w:b/>
                <w:color w:val="585858"/>
                <w:sz w:val="24"/>
                <w:szCs w:val="24"/>
              </w:rPr>
              <w:t>Assessment</w:t>
            </w:r>
            <w:r w:rsidRPr="00844418">
              <w:rPr>
                <w:rFonts w:asciiTheme="minorHAnsi" w:hAnsiTheme="minorHAnsi" w:cstheme="minorHAnsi"/>
                <w:b/>
                <w:color w:val="585858"/>
                <w:spacing w:val="-4"/>
                <w:sz w:val="24"/>
                <w:szCs w:val="24"/>
              </w:rPr>
              <w:t xml:space="preserve"> </w:t>
            </w:r>
            <w:r w:rsidRPr="00844418">
              <w:rPr>
                <w:rFonts w:asciiTheme="minorHAnsi" w:hAnsiTheme="minorHAnsi" w:cstheme="minorHAnsi"/>
                <w:b/>
                <w:color w:val="585858"/>
                <w:sz w:val="24"/>
                <w:szCs w:val="24"/>
              </w:rPr>
              <w:t>ID</w:t>
            </w:r>
            <w:r w:rsidRPr="00844418">
              <w:rPr>
                <w:rFonts w:asciiTheme="minorHAnsi" w:hAnsiTheme="minorHAnsi" w:cstheme="minorHAnsi"/>
                <w:b/>
                <w:color w:val="585858"/>
                <w:spacing w:val="-4"/>
                <w:sz w:val="24"/>
                <w:szCs w:val="24"/>
              </w:rPr>
              <w:t xml:space="preserve"> </w:t>
            </w:r>
            <w:r w:rsidRPr="00844418">
              <w:rPr>
                <w:rFonts w:asciiTheme="minorHAnsi" w:hAnsiTheme="minorHAnsi" w:cstheme="minorHAnsi"/>
                <w:b/>
                <w:color w:val="585858"/>
                <w:sz w:val="24"/>
                <w:szCs w:val="24"/>
              </w:rPr>
              <w:t>/</w:t>
            </w:r>
            <w:r w:rsidRPr="00844418">
              <w:rPr>
                <w:rFonts w:asciiTheme="minorHAnsi" w:hAnsiTheme="minorHAnsi" w:cstheme="minorHAnsi"/>
                <w:b/>
                <w:color w:val="585858"/>
                <w:spacing w:val="-5"/>
                <w:sz w:val="24"/>
                <w:szCs w:val="24"/>
              </w:rPr>
              <w:t xml:space="preserve"> </w:t>
            </w:r>
            <w:r w:rsidRPr="00844418">
              <w:rPr>
                <w:rFonts w:asciiTheme="minorHAnsi" w:hAnsiTheme="minorHAnsi" w:cstheme="minorHAnsi"/>
                <w:b/>
                <w:color w:val="585858"/>
                <w:sz w:val="24"/>
                <w:szCs w:val="24"/>
              </w:rPr>
              <w:t>CIPD_3CO01_24_01</w:t>
            </w:r>
          </w:p>
        </w:tc>
      </w:tr>
    </w:tbl>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E56614">
      <w:pPr>
        <w:spacing w:before="3"/>
        <w:ind w:left="306"/>
        <w:rPr>
          <w:rFonts w:asciiTheme="minorHAnsi" w:hAnsiTheme="minorHAnsi" w:cstheme="minorHAnsi"/>
          <w:sz w:val="24"/>
          <w:szCs w:val="24"/>
        </w:rPr>
      </w:pPr>
      <w:r w:rsidRPr="00844418">
        <w:rPr>
          <w:rFonts w:asciiTheme="minorHAnsi" w:hAnsiTheme="minorHAnsi" w:cstheme="minorHAnsi"/>
          <w:color w:val="585858"/>
          <w:sz w:val="24"/>
          <w:szCs w:val="24"/>
        </w:rPr>
        <w:t>Level</w:t>
      </w:r>
      <w:r w:rsidRPr="00844418">
        <w:rPr>
          <w:rFonts w:asciiTheme="minorHAnsi" w:hAnsiTheme="minorHAnsi" w:cstheme="minorHAnsi"/>
          <w:color w:val="585858"/>
          <w:spacing w:val="-1"/>
          <w:sz w:val="24"/>
          <w:szCs w:val="24"/>
        </w:rPr>
        <w:t xml:space="preserve"> </w:t>
      </w:r>
      <w:r w:rsidRPr="00844418">
        <w:rPr>
          <w:rFonts w:asciiTheme="minorHAnsi" w:hAnsiTheme="minorHAnsi" w:cstheme="minorHAnsi"/>
          <w:color w:val="585858"/>
          <w:sz w:val="24"/>
          <w:szCs w:val="24"/>
        </w:rPr>
        <w:t>3</w:t>
      </w:r>
    </w:p>
    <w:p w:rsidR="00455CD4" w:rsidRPr="00844418" w:rsidRDefault="00E56614">
      <w:pPr>
        <w:spacing w:before="45"/>
        <w:ind w:left="234"/>
        <w:rPr>
          <w:rFonts w:asciiTheme="minorHAnsi" w:hAnsiTheme="minorHAnsi" w:cstheme="minorHAnsi"/>
          <w:sz w:val="24"/>
          <w:szCs w:val="24"/>
        </w:rPr>
      </w:pPr>
      <w:r w:rsidRPr="00844418">
        <w:rPr>
          <w:rFonts w:asciiTheme="minorHAnsi" w:hAnsiTheme="minorHAnsi" w:cstheme="minorHAnsi"/>
          <w:color w:val="585858"/>
          <w:sz w:val="24"/>
          <w:szCs w:val="24"/>
        </w:rPr>
        <w:t>Foundation</w:t>
      </w:r>
      <w:r w:rsidRPr="00844418">
        <w:rPr>
          <w:rFonts w:asciiTheme="minorHAnsi" w:hAnsiTheme="minorHAnsi" w:cstheme="minorHAnsi"/>
          <w:color w:val="585858"/>
          <w:spacing w:val="-5"/>
          <w:sz w:val="24"/>
          <w:szCs w:val="24"/>
        </w:rPr>
        <w:t xml:space="preserve"> </w:t>
      </w:r>
      <w:r w:rsidRPr="00844418">
        <w:rPr>
          <w:rFonts w:asciiTheme="minorHAnsi" w:hAnsiTheme="minorHAnsi" w:cstheme="minorHAnsi"/>
          <w:color w:val="585858"/>
          <w:sz w:val="24"/>
          <w:szCs w:val="24"/>
        </w:rPr>
        <w:t>Certificate</w:t>
      </w:r>
      <w:r w:rsidRPr="00844418">
        <w:rPr>
          <w:rFonts w:asciiTheme="minorHAnsi" w:hAnsiTheme="minorHAnsi" w:cstheme="minorHAnsi"/>
          <w:color w:val="585858"/>
          <w:spacing w:val="-3"/>
          <w:sz w:val="24"/>
          <w:szCs w:val="24"/>
        </w:rPr>
        <w:t xml:space="preserve"> </w:t>
      </w:r>
      <w:r w:rsidRPr="00844418">
        <w:rPr>
          <w:rFonts w:asciiTheme="minorHAnsi" w:hAnsiTheme="minorHAnsi" w:cstheme="minorHAnsi"/>
          <w:color w:val="585858"/>
          <w:sz w:val="24"/>
          <w:szCs w:val="24"/>
        </w:rPr>
        <w:t>in</w:t>
      </w:r>
    </w:p>
    <w:p w:rsidR="00455CD4" w:rsidRPr="00844418" w:rsidRDefault="00E56614">
      <w:pPr>
        <w:pStyle w:val="Title"/>
        <w:rPr>
          <w:rFonts w:asciiTheme="minorHAnsi" w:hAnsiTheme="minorHAnsi" w:cstheme="minorHAnsi"/>
          <w:sz w:val="24"/>
          <w:szCs w:val="24"/>
        </w:rPr>
      </w:pPr>
      <w:r w:rsidRPr="00844418">
        <w:rPr>
          <w:rFonts w:asciiTheme="minorHAnsi" w:hAnsiTheme="minorHAnsi" w:cstheme="minorHAnsi"/>
          <w:color w:val="520D5D"/>
          <w:sz w:val="24"/>
          <w:szCs w:val="24"/>
        </w:rPr>
        <w:t>People</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Practice</w:t>
      </w: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spacing w:before="7"/>
        <w:rPr>
          <w:rFonts w:asciiTheme="minorHAnsi" w:hAnsiTheme="minorHAnsi" w:cstheme="minorHAnsi"/>
          <w:sz w:val="24"/>
          <w:szCs w:val="24"/>
        </w:rPr>
      </w:pPr>
    </w:p>
    <w:p w:rsidR="00455CD4" w:rsidRPr="00844418" w:rsidRDefault="00E56614">
      <w:pPr>
        <w:pStyle w:val="ListParagraph"/>
        <w:numPr>
          <w:ilvl w:val="0"/>
          <w:numId w:val="7"/>
        </w:numPr>
        <w:tabs>
          <w:tab w:val="left" w:pos="937"/>
          <w:tab w:val="left" w:pos="939"/>
        </w:tabs>
        <w:ind w:hanging="361"/>
        <w:rPr>
          <w:rFonts w:asciiTheme="minorHAnsi" w:hAnsiTheme="minorHAnsi" w:cstheme="minorHAnsi"/>
          <w:b/>
          <w:sz w:val="24"/>
          <w:szCs w:val="24"/>
        </w:rPr>
      </w:pPr>
      <w:r w:rsidRPr="00844418">
        <w:rPr>
          <w:rFonts w:asciiTheme="minorHAnsi" w:hAnsiTheme="minorHAnsi" w:cstheme="minorHAnsi"/>
          <w:b/>
          <w:color w:val="520D5D"/>
          <w:sz w:val="24"/>
          <w:szCs w:val="24"/>
        </w:rPr>
        <w:t>Version</w:t>
      </w:r>
      <w:r w:rsidRPr="00844418">
        <w:rPr>
          <w:rFonts w:asciiTheme="minorHAnsi" w:hAnsiTheme="minorHAnsi" w:cstheme="minorHAnsi"/>
          <w:b/>
          <w:color w:val="520D5D"/>
          <w:spacing w:val="-2"/>
          <w:sz w:val="24"/>
          <w:szCs w:val="24"/>
        </w:rPr>
        <w:t xml:space="preserve"> </w:t>
      </w:r>
      <w:r w:rsidRPr="00844418">
        <w:rPr>
          <w:rFonts w:asciiTheme="minorHAnsi" w:hAnsiTheme="minorHAnsi" w:cstheme="minorHAnsi"/>
          <w:b/>
          <w:color w:val="520D5D"/>
          <w:sz w:val="24"/>
          <w:szCs w:val="24"/>
        </w:rPr>
        <w:t>1</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 Released</w:t>
      </w:r>
      <w:r w:rsidRPr="00844418">
        <w:rPr>
          <w:rFonts w:asciiTheme="minorHAnsi" w:hAnsiTheme="minorHAnsi" w:cstheme="minorHAnsi"/>
          <w:b/>
          <w:color w:val="520D5D"/>
          <w:spacing w:val="-1"/>
          <w:sz w:val="24"/>
          <w:szCs w:val="24"/>
        </w:rPr>
        <w:t xml:space="preserve"> </w:t>
      </w:r>
      <w:r w:rsidRPr="00844418">
        <w:rPr>
          <w:rFonts w:asciiTheme="minorHAnsi" w:hAnsiTheme="minorHAnsi" w:cstheme="minorHAnsi"/>
          <w:b/>
          <w:color w:val="520D5D"/>
          <w:sz w:val="24"/>
          <w:szCs w:val="24"/>
        </w:rPr>
        <w:t>June</w:t>
      </w:r>
      <w:r w:rsidRPr="00844418">
        <w:rPr>
          <w:rFonts w:asciiTheme="minorHAnsi" w:hAnsiTheme="minorHAnsi" w:cstheme="minorHAnsi"/>
          <w:b/>
          <w:color w:val="520D5D"/>
          <w:spacing w:val="-1"/>
          <w:sz w:val="24"/>
          <w:szCs w:val="24"/>
        </w:rPr>
        <w:t xml:space="preserve"> </w:t>
      </w:r>
      <w:r w:rsidRPr="00844418">
        <w:rPr>
          <w:rFonts w:asciiTheme="minorHAnsi" w:hAnsiTheme="minorHAnsi" w:cstheme="minorHAnsi"/>
          <w:b/>
          <w:color w:val="520D5D"/>
          <w:sz w:val="24"/>
          <w:szCs w:val="24"/>
        </w:rPr>
        <w:t>2024</w:t>
      </w:r>
    </w:p>
    <w:p w:rsidR="00455CD4" w:rsidRPr="00844418" w:rsidRDefault="00E56614">
      <w:pPr>
        <w:pStyle w:val="ListParagraph"/>
        <w:numPr>
          <w:ilvl w:val="0"/>
          <w:numId w:val="7"/>
        </w:numPr>
        <w:tabs>
          <w:tab w:val="left" w:pos="937"/>
          <w:tab w:val="left" w:pos="939"/>
        </w:tabs>
        <w:spacing w:before="100"/>
        <w:ind w:hanging="361"/>
        <w:rPr>
          <w:rFonts w:asciiTheme="minorHAnsi" w:hAnsiTheme="minorHAnsi" w:cstheme="minorHAnsi"/>
          <w:b/>
          <w:sz w:val="24"/>
          <w:szCs w:val="24"/>
        </w:rPr>
      </w:pPr>
      <w:r w:rsidRPr="00844418">
        <w:rPr>
          <w:rFonts w:asciiTheme="minorHAnsi" w:hAnsiTheme="minorHAnsi" w:cstheme="minorHAnsi"/>
          <w:b/>
          <w:color w:val="520D5D"/>
          <w:sz w:val="24"/>
          <w:szCs w:val="24"/>
        </w:rPr>
        <w:lastRenderedPageBreak/>
        <w:t>Expires</w:t>
      </w:r>
      <w:r w:rsidRPr="00844418">
        <w:rPr>
          <w:rFonts w:asciiTheme="minorHAnsi" w:hAnsiTheme="minorHAnsi" w:cstheme="minorHAnsi"/>
          <w:b/>
          <w:color w:val="520D5D"/>
          <w:spacing w:val="-2"/>
          <w:sz w:val="24"/>
          <w:szCs w:val="24"/>
        </w:rPr>
        <w:t xml:space="preserve"> </w:t>
      </w:r>
      <w:r w:rsidRPr="00844418">
        <w:rPr>
          <w:rFonts w:asciiTheme="minorHAnsi" w:hAnsiTheme="minorHAnsi" w:cstheme="minorHAnsi"/>
          <w:b/>
          <w:color w:val="520D5D"/>
          <w:sz w:val="24"/>
          <w:szCs w:val="24"/>
        </w:rPr>
        <w:t>June 2025</w:t>
      </w:r>
    </w:p>
    <w:p w:rsidR="00455CD4" w:rsidRPr="00844418" w:rsidRDefault="00E56614">
      <w:pPr>
        <w:pStyle w:val="ListParagraph"/>
        <w:numPr>
          <w:ilvl w:val="0"/>
          <w:numId w:val="7"/>
        </w:numPr>
        <w:tabs>
          <w:tab w:val="left" w:pos="937"/>
          <w:tab w:val="left" w:pos="939"/>
        </w:tabs>
        <w:spacing w:before="100"/>
        <w:ind w:hanging="361"/>
        <w:rPr>
          <w:rFonts w:asciiTheme="minorHAnsi" w:hAnsiTheme="minorHAnsi" w:cstheme="minorHAnsi"/>
          <w:b/>
          <w:sz w:val="24"/>
          <w:szCs w:val="24"/>
        </w:rPr>
      </w:pPr>
      <w:r w:rsidRPr="00844418">
        <w:rPr>
          <w:rFonts w:asciiTheme="minorHAnsi" w:hAnsiTheme="minorHAnsi" w:cstheme="minorHAnsi"/>
          <w:b/>
          <w:color w:val="520D5D"/>
          <w:sz w:val="24"/>
          <w:szCs w:val="24"/>
        </w:rPr>
        <w:t>Study</w:t>
      </w:r>
      <w:r w:rsidRPr="00844418">
        <w:rPr>
          <w:rFonts w:asciiTheme="minorHAnsi" w:hAnsiTheme="minorHAnsi" w:cstheme="minorHAnsi"/>
          <w:b/>
          <w:color w:val="520D5D"/>
          <w:spacing w:val="-2"/>
          <w:sz w:val="24"/>
          <w:szCs w:val="24"/>
        </w:rPr>
        <w:t xml:space="preserve"> </w:t>
      </w:r>
      <w:r w:rsidRPr="00844418">
        <w:rPr>
          <w:rFonts w:asciiTheme="minorHAnsi" w:hAnsiTheme="minorHAnsi" w:cstheme="minorHAnsi"/>
          <w:b/>
          <w:color w:val="520D5D"/>
          <w:sz w:val="24"/>
          <w:szCs w:val="24"/>
        </w:rPr>
        <w:t>Centre</w:t>
      </w:r>
      <w:r w:rsidRPr="00844418">
        <w:rPr>
          <w:rFonts w:asciiTheme="minorHAnsi" w:hAnsiTheme="minorHAnsi" w:cstheme="minorHAnsi"/>
          <w:b/>
          <w:color w:val="520D5D"/>
          <w:spacing w:val="-2"/>
          <w:sz w:val="24"/>
          <w:szCs w:val="24"/>
        </w:rPr>
        <w:t xml:space="preserve"> </w:t>
      </w:r>
      <w:r w:rsidRPr="00844418">
        <w:rPr>
          <w:rFonts w:asciiTheme="minorHAnsi" w:hAnsiTheme="minorHAnsi" w:cstheme="minorHAnsi"/>
          <w:b/>
          <w:color w:val="520D5D"/>
          <w:sz w:val="24"/>
          <w:szCs w:val="24"/>
        </w:rPr>
        <w:t>information</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only:</w:t>
      </w:r>
      <w:r w:rsidRPr="00844418">
        <w:rPr>
          <w:rFonts w:asciiTheme="minorHAnsi" w:hAnsiTheme="minorHAnsi" w:cstheme="minorHAnsi"/>
          <w:b/>
          <w:color w:val="520D5D"/>
          <w:spacing w:val="-1"/>
          <w:sz w:val="24"/>
          <w:szCs w:val="24"/>
        </w:rPr>
        <w:t xml:space="preserve"> </w:t>
      </w:r>
      <w:r w:rsidRPr="00844418">
        <w:rPr>
          <w:rFonts w:asciiTheme="minorHAnsi" w:hAnsiTheme="minorHAnsi" w:cstheme="minorHAnsi"/>
          <w:b/>
          <w:color w:val="520D5D"/>
          <w:sz w:val="24"/>
          <w:szCs w:val="24"/>
        </w:rPr>
        <w:t>Last</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moderation</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window</w:t>
      </w:r>
      <w:r w:rsidRPr="00844418">
        <w:rPr>
          <w:rFonts w:asciiTheme="minorHAnsi" w:hAnsiTheme="minorHAnsi" w:cstheme="minorHAnsi"/>
          <w:b/>
          <w:color w:val="520D5D"/>
          <w:spacing w:val="-2"/>
          <w:sz w:val="24"/>
          <w:szCs w:val="24"/>
        </w:rPr>
        <w:t xml:space="preserve"> </w:t>
      </w:r>
      <w:r w:rsidRPr="00844418">
        <w:rPr>
          <w:rFonts w:asciiTheme="minorHAnsi" w:hAnsiTheme="minorHAnsi" w:cstheme="minorHAnsi"/>
          <w:b/>
          <w:color w:val="520D5D"/>
          <w:sz w:val="24"/>
          <w:szCs w:val="24"/>
        </w:rPr>
        <w:t>is</w:t>
      </w:r>
      <w:r w:rsidRPr="00844418">
        <w:rPr>
          <w:rFonts w:asciiTheme="minorHAnsi" w:hAnsiTheme="minorHAnsi" w:cstheme="minorHAnsi"/>
          <w:b/>
          <w:color w:val="520D5D"/>
          <w:spacing w:val="1"/>
          <w:sz w:val="24"/>
          <w:szCs w:val="24"/>
        </w:rPr>
        <w:t xml:space="preserve"> </w:t>
      </w:r>
      <w:r w:rsidRPr="00844418">
        <w:rPr>
          <w:rFonts w:asciiTheme="minorHAnsi" w:hAnsiTheme="minorHAnsi" w:cstheme="minorHAnsi"/>
          <w:b/>
          <w:color w:val="520D5D"/>
          <w:sz w:val="24"/>
          <w:szCs w:val="24"/>
        </w:rPr>
        <w:t>September</w:t>
      </w:r>
      <w:r w:rsidRPr="00844418">
        <w:rPr>
          <w:rFonts w:asciiTheme="minorHAnsi" w:hAnsiTheme="minorHAnsi" w:cstheme="minorHAnsi"/>
          <w:b/>
          <w:color w:val="520D5D"/>
          <w:spacing w:val="-5"/>
          <w:sz w:val="24"/>
          <w:szCs w:val="24"/>
        </w:rPr>
        <w:t xml:space="preserve"> </w:t>
      </w:r>
      <w:r w:rsidRPr="00844418">
        <w:rPr>
          <w:rFonts w:asciiTheme="minorHAnsi" w:hAnsiTheme="minorHAnsi" w:cstheme="minorHAnsi"/>
          <w:b/>
          <w:color w:val="520D5D"/>
          <w:sz w:val="24"/>
          <w:szCs w:val="24"/>
        </w:rPr>
        <w:t>2025</w:t>
      </w:r>
    </w:p>
    <w:p w:rsidR="00455CD4" w:rsidRPr="00844418" w:rsidRDefault="00455CD4">
      <w:pPr>
        <w:rPr>
          <w:rFonts w:asciiTheme="minorHAnsi" w:hAnsiTheme="minorHAnsi" w:cstheme="minorHAnsi"/>
          <w:sz w:val="24"/>
          <w:szCs w:val="24"/>
        </w:rPr>
        <w:sectPr w:rsidR="00455CD4" w:rsidRPr="00844418">
          <w:type w:val="continuous"/>
          <w:pgSz w:w="11900" w:h="16850"/>
          <w:pgMar w:top="1600" w:right="840" w:bottom="280" w:left="860" w:header="720" w:footer="720" w:gutter="0"/>
          <w:cols w:space="720"/>
        </w:sectPr>
      </w:pPr>
    </w:p>
    <w:p w:rsidR="00455CD4" w:rsidRPr="00844418" w:rsidRDefault="00455CD4">
      <w:pPr>
        <w:pStyle w:val="BodyText"/>
        <w:rPr>
          <w:rFonts w:asciiTheme="minorHAnsi" w:hAnsiTheme="minorHAnsi" w:cstheme="minorHAnsi"/>
          <w:b/>
          <w:sz w:val="24"/>
          <w:szCs w:val="24"/>
        </w:rPr>
      </w:pPr>
    </w:p>
    <w:p w:rsidR="00455CD4" w:rsidRPr="00844418" w:rsidRDefault="00455CD4">
      <w:pPr>
        <w:pStyle w:val="BodyText"/>
        <w:rPr>
          <w:rFonts w:asciiTheme="minorHAnsi" w:hAnsiTheme="minorHAnsi" w:cstheme="minorHAnsi"/>
          <w:b/>
          <w:sz w:val="24"/>
          <w:szCs w:val="24"/>
        </w:rPr>
      </w:pPr>
    </w:p>
    <w:p w:rsidR="00455CD4" w:rsidRPr="00844418" w:rsidRDefault="00455CD4">
      <w:pPr>
        <w:pStyle w:val="BodyText"/>
        <w:rPr>
          <w:rFonts w:asciiTheme="minorHAnsi" w:hAnsiTheme="minorHAnsi" w:cstheme="minorHAnsi"/>
          <w:b/>
          <w:sz w:val="24"/>
          <w:szCs w:val="24"/>
        </w:rPr>
      </w:pPr>
    </w:p>
    <w:p w:rsidR="00455CD4" w:rsidRPr="00844418" w:rsidRDefault="00455CD4">
      <w:pPr>
        <w:pStyle w:val="BodyText"/>
        <w:rPr>
          <w:rFonts w:asciiTheme="minorHAnsi" w:hAnsiTheme="minorHAnsi" w:cstheme="minorHAnsi"/>
          <w:b/>
          <w:sz w:val="24"/>
          <w:szCs w:val="24"/>
        </w:rPr>
      </w:pPr>
    </w:p>
    <w:p w:rsidR="00455CD4" w:rsidRPr="00844418" w:rsidRDefault="00455CD4">
      <w:pPr>
        <w:pStyle w:val="BodyText"/>
        <w:spacing w:before="11"/>
        <w:rPr>
          <w:rFonts w:asciiTheme="minorHAnsi" w:hAnsiTheme="minorHAnsi" w:cstheme="minorHAnsi"/>
          <w:b/>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95"/>
        <w:gridCol w:w="788"/>
        <w:gridCol w:w="593"/>
        <w:gridCol w:w="197"/>
        <w:gridCol w:w="790"/>
        <w:gridCol w:w="396"/>
        <w:gridCol w:w="394"/>
        <w:gridCol w:w="789"/>
        <w:gridCol w:w="199"/>
        <w:gridCol w:w="590"/>
        <w:gridCol w:w="792"/>
      </w:tblGrid>
      <w:tr w:rsidR="00455CD4" w:rsidRPr="00844418">
        <w:trPr>
          <w:trHeight w:val="397"/>
        </w:trPr>
        <w:tc>
          <w:tcPr>
            <w:tcW w:w="9623" w:type="dxa"/>
            <w:gridSpan w:val="11"/>
            <w:shd w:val="clear" w:color="auto" w:fill="F1F1F1"/>
          </w:tcPr>
          <w:p w:rsidR="00455CD4" w:rsidRPr="00844418" w:rsidRDefault="00E56614">
            <w:pPr>
              <w:pStyle w:val="TableParagraph"/>
              <w:spacing w:before="54"/>
              <w:rPr>
                <w:rFonts w:asciiTheme="minorHAnsi" w:hAnsiTheme="minorHAnsi" w:cstheme="minorHAnsi"/>
                <w:b/>
                <w:sz w:val="24"/>
                <w:szCs w:val="24"/>
              </w:rPr>
            </w:pPr>
            <w:r w:rsidRPr="00844418">
              <w:rPr>
                <w:rFonts w:asciiTheme="minorHAnsi" w:hAnsiTheme="minorHAnsi" w:cstheme="minorHAnsi"/>
                <w:b/>
                <w:sz w:val="24"/>
                <w:szCs w:val="24"/>
              </w:rPr>
              <w:t>Please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write</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clearly</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in</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block</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capitals.</w:t>
            </w:r>
          </w:p>
        </w:tc>
      </w:tr>
      <w:tr w:rsidR="00455CD4" w:rsidRPr="00844418">
        <w:trPr>
          <w:trHeight w:val="395"/>
        </w:trPr>
        <w:tc>
          <w:tcPr>
            <w:tcW w:w="4095" w:type="dxa"/>
            <w:shd w:val="clear" w:color="auto" w:fill="F1F1F1"/>
          </w:tcPr>
          <w:p w:rsidR="00455CD4" w:rsidRPr="00844418" w:rsidRDefault="00E56614">
            <w:pPr>
              <w:pStyle w:val="TableParagraph"/>
              <w:spacing w:before="52"/>
              <w:rPr>
                <w:rFonts w:asciiTheme="minorHAnsi" w:hAnsiTheme="minorHAnsi" w:cstheme="minorHAnsi"/>
                <w:b/>
                <w:sz w:val="24"/>
                <w:szCs w:val="24"/>
              </w:rPr>
            </w:pPr>
            <w:r w:rsidRPr="00844418">
              <w:rPr>
                <w:rFonts w:asciiTheme="minorHAnsi" w:hAnsiTheme="minorHAnsi" w:cstheme="minorHAnsi"/>
                <w:b/>
                <w:sz w:val="24"/>
                <w:szCs w:val="24"/>
              </w:rPr>
              <w:t>Centre</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number:</w:t>
            </w:r>
          </w:p>
        </w:tc>
        <w:tc>
          <w:tcPr>
            <w:tcW w:w="1381" w:type="dxa"/>
            <w:gridSpan w:val="2"/>
          </w:tcPr>
          <w:p w:rsidR="00455CD4" w:rsidRPr="00844418" w:rsidRDefault="00E56614">
            <w:pPr>
              <w:pStyle w:val="TableParagraph"/>
              <w:spacing w:before="64"/>
              <w:ind w:left="158"/>
              <w:rPr>
                <w:rFonts w:asciiTheme="minorHAnsi" w:hAnsiTheme="minorHAnsi" w:cstheme="minorHAnsi"/>
                <w:sz w:val="24"/>
                <w:szCs w:val="24"/>
              </w:rPr>
            </w:pPr>
            <w:r w:rsidRPr="00844418">
              <w:rPr>
                <w:rFonts w:asciiTheme="minorHAnsi" w:hAnsiTheme="minorHAnsi" w:cstheme="minorHAnsi"/>
                <w:sz w:val="24"/>
                <w:szCs w:val="24"/>
              </w:rPr>
              <w:t>8</w:t>
            </w:r>
          </w:p>
        </w:tc>
        <w:tc>
          <w:tcPr>
            <w:tcW w:w="1383" w:type="dxa"/>
            <w:gridSpan w:val="3"/>
          </w:tcPr>
          <w:p w:rsidR="00455CD4" w:rsidRPr="00844418" w:rsidRDefault="00E56614">
            <w:pPr>
              <w:pStyle w:val="TableParagraph"/>
              <w:spacing w:before="64"/>
              <w:ind w:left="109"/>
              <w:rPr>
                <w:rFonts w:asciiTheme="minorHAnsi" w:hAnsiTheme="minorHAnsi" w:cstheme="minorHAnsi"/>
                <w:sz w:val="24"/>
                <w:szCs w:val="24"/>
              </w:rPr>
            </w:pPr>
            <w:r w:rsidRPr="00844418">
              <w:rPr>
                <w:rFonts w:asciiTheme="minorHAnsi" w:hAnsiTheme="minorHAnsi" w:cstheme="minorHAnsi"/>
                <w:sz w:val="24"/>
                <w:szCs w:val="24"/>
              </w:rPr>
              <w:t>7</w:t>
            </w:r>
          </w:p>
        </w:tc>
        <w:tc>
          <w:tcPr>
            <w:tcW w:w="1382" w:type="dxa"/>
            <w:gridSpan w:val="3"/>
          </w:tcPr>
          <w:p w:rsidR="00455CD4" w:rsidRPr="00844418" w:rsidRDefault="00E56614">
            <w:pPr>
              <w:pStyle w:val="TableParagraph"/>
              <w:spacing w:before="64"/>
              <w:ind w:left="106"/>
              <w:rPr>
                <w:rFonts w:asciiTheme="minorHAnsi" w:hAnsiTheme="minorHAnsi" w:cstheme="minorHAnsi"/>
                <w:sz w:val="24"/>
                <w:szCs w:val="24"/>
              </w:rPr>
            </w:pPr>
            <w:r w:rsidRPr="00844418">
              <w:rPr>
                <w:rFonts w:asciiTheme="minorHAnsi" w:hAnsiTheme="minorHAnsi" w:cstheme="minorHAnsi"/>
                <w:sz w:val="24"/>
                <w:szCs w:val="24"/>
              </w:rPr>
              <w:t>5</w:t>
            </w:r>
          </w:p>
        </w:tc>
        <w:tc>
          <w:tcPr>
            <w:tcW w:w="1382" w:type="dxa"/>
            <w:gridSpan w:val="2"/>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827"/>
        </w:trPr>
        <w:tc>
          <w:tcPr>
            <w:tcW w:w="4095" w:type="dxa"/>
            <w:shd w:val="clear" w:color="auto" w:fill="F1F1F1"/>
          </w:tcPr>
          <w:p w:rsidR="00455CD4" w:rsidRPr="00844418" w:rsidRDefault="00455CD4">
            <w:pPr>
              <w:pStyle w:val="TableParagraph"/>
              <w:ind w:left="0"/>
              <w:rPr>
                <w:rFonts w:asciiTheme="minorHAnsi" w:hAnsiTheme="minorHAnsi" w:cstheme="minorHAnsi"/>
                <w:b/>
                <w:sz w:val="24"/>
                <w:szCs w:val="24"/>
              </w:rPr>
            </w:pPr>
          </w:p>
          <w:p w:rsidR="00455CD4" w:rsidRPr="00844418" w:rsidRDefault="00E56614">
            <w:pPr>
              <w:pStyle w:val="TableParagraph"/>
              <w:spacing w:before="1"/>
              <w:rPr>
                <w:rFonts w:asciiTheme="minorHAnsi" w:hAnsiTheme="minorHAnsi" w:cstheme="minorHAnsi"/>
                <w:b/>
                <w:sz w:val="24"/>
                <w:szCs w:val="24"/>
              </w:rPr>
            </w:pPr>
            <w:r w:rsidRPr="00844418">
              <w:rPr>
                <w:rFonts w:asciiTheme="minorHAnsi" w:hAnsiTheme="minorHAnsi" w:cstheme="minorHAnsi"/>
                <w:b/>
                <w:sz w:val="24"/>
                <w:szCs w:val="24"/>
              </w:rPr>
              <w:t>Centre</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name:</w:t>
            </w:r>
          </w:p>
        </w:tc>
        <w:tc>
          <w:tcPr>
            <w:tcW w:w="5528" w:type="dxa"/>
            <w:gridSpan w:val="10"/>
          </w:tcPr>
          <w:p w:rsidR="00455CD4" w:rsidRPr="00844418" w:rsidRDefault="00455CD4">
            <w:pPr>
              <w:pStyle w:val="TableParagraph"/>
              <w:ind w:left="0"/>
              <w:rPr>
                <w:rFonts w:asciiTheme="minorHAnsi" w:hAnsiTheme="minorHAnsi" w:cstheme="minorHAnsi"/>
                <w:b/>
                <w:sz w:val="24"/>
                <w:szCs w:val="24"/>
              </w:rPr>
            </w:pPr>
          </w:p>
          <w:p w:rsidR="00455CD4" w:rsidRPr="00844418" w:rsidRDefault="00E56614">
            <w:pPr>
              <w:pStyle w:val="TableParagraph"/>
              <w:spacing w:before="1"/>
              <w:ind w:left="107"/>
              <w:rPr>
                <w:rFonts w:asciiTheme="minorHAnsi" w:hAnsiTheme="minorHAnsi" w:cstheme="minorHAnsi"/>
                <w:sz w:val="24"/>
                <w:szCs w:val="24"/>
              </w:rPr>
            </w:pPr>
            <w:r w:rsidRPr="00844418">
              <w:rPr>
                <w:rFonts w:asciiTheme="minorHAnsi" w:hAnsiTheme="minorHAnsi" w:cstheme="minorHAnsi"/>
                <w:sz w:val="24"/>
                <w:szCs w:val="24"/>
              </w:rPr>
              <w:t>Oakwood</w:t>
            </w:r>
            <w:r w:rsidRPr="00844418">
              <w:rPr>
                <w:rFonts w:asciiTheme="minorHAnsi" w:hAnsiTheme="minorHAnsi" w:cstheme="minorHAnsi"/>
                <w:spacing w:val="-5"/>
                <w:sz w:val="24"/>
                <w:szCs w:val="24"/>
              </w:rPr>
              <w:t xml:space="preserve"> </w:t>
            </w:r>
            <w:r w:rsidRPr="00844418">
              <w:rPr>
                <w:rFonts w:asciiTheme="minorHAnsi" w:hAnsiTheme="minorHAnsi" w:cstheme="minorHAnsi"/>
                <w:sz w:val="24"/>
                <w:szCs w:val="24"/>
              </w:rPr>
              <w:t>International</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LTD</w:t>
            </w:r>
          </w:p>
        </w:tc>
      </w:tr>
      <w:tr w:rsidR="00455CD4" w:rsidRPr="00844418">
        <w:trPr>
          <w:trHeight w:val="580"/>
        </w:trPr>
        <w:tc>
          <w:tcPr>
            <w:tcW w:w="4095" w:type="dxa"/>
            <w:shd w:val="clear" w:color="auto" w:fill="F1F1F1"/>
          </w:tcPr>
          <w:p w:rsidR="00455CD4" w:rsidRPr="00844418" w:rsidRDefault="00E56614">
            <w:pPr>
              <w:pStyle w:val="TableParagraph"/>
              <w:spacing w:line="268" w:lineRule="exact"/>
              <w:rPr>
                <w:rFonts w:asciiTheme="minorHAnsi" w:hAnsiTheme="minorHAnsi" w:cstheme="minorHAnsi"/>
                <w:b/>
                <w:sz w:val="24"/>
                <w:szCs w:val="24"/>
              </w:rPr>
            </w:pPr>
            <w:r w:rsidRPr="00844418">
              <w:rPr>
                <w:rFonts w:asciiTheme="minorHAnsi" w:hAnsiTheme="minorHAnsi" w:cstheme="minorHAnsi"/>
                <w:b/>
                <w:sz w:val="24"/>
                <w:szCs w:val="24"/>
                <w:shd w:val="clear" w:color="auto" w:fill="FFFF00"/>
              </w:rPr>
              <w:t>Learner</w:t>
            </w:r>
            <w:r w:rsidRPr="00844418">
              <w:rPr>
                <w:rFonts w:asciiTheme="minorHAnsi" w:hAnsiTheme="minorHAnsi" w:cstheme="minorHAnsi"/>
                <w:b/>
                <w:spacing w:val="-2"/>
                <w:sz w:val="24"/>
                <w:szCs w:val="24"/>
                <w:shd w:val="clear" w:color="auto" w:fill="FFFF00"/>
              </w:rPr>
              <w:t xml:space="preserve"> </w:t>
            </w:r>
            <w:r w:rsidRPr="00844418">
              <w:rPr>
                <w:rFonts w:asciiTheme="minorHAnsi" w:hAnsiTheme="minorHAnsi" w:cstheme="minorHAnsi"/>
                <w:b/>
                <w:sz w:val="24"/>
                <w:szCs w:val="24"/>
                <w:shd w:val="clear" w:color="auto" w:fill="FFFF00"/>
              </w:rPr>
              <w:t>number</w:t>
            </w:r>
            <w:r w:rsidRPr="00844418">
              <w:rPr>
                <w:rFonts w:asciiTheme="minorHAnsi" w:hAnsiTheme="minorHAnsi" w:cstheme="minorHAnsi"/>
                <w:b/>
                <w:spacing w:val="-1"/>
                <w:sz w:val="24"/>
                <w:szCs w:val="24"/>
                <w:shd w:val="clear" w:color="auto" w:fill="FFFF00"/>
              </w:rPr>
              <w:t xml:space="preserve"> </w:t>
            </w:r>
            <w:r w:rsidRPr="00844418">
              <w:rPr>
                <w:rFonts w:asciiTheme="minorHAnsi" w:hAnsiTheme="minorHAnsi" w:cstheme="minorHAnsi"/>
                <w:b/>
                <w:sz w:val="24"/>
                <w:szCs w:val="24"/>
                <w:shd w:val="clear" w:color="auto" w:fill="FFFF00"/>
              </w:rPr>
              <w:t>(1st</w:t>
            </w:r>
            <w:r w:rsidRPr="00844418">
              <w:rPr>
                <w:rFonts w:asciiTheme="minorHAnsi" w:hAnsiTheme="minorHAnsi" w:cstheme="minorHAnsi"/>
                <w:b/>
                <w:spacing w:val="-2"/>
                <w:sz w:val="24"/>
                <w:szCs w:val="24"/>
                <w:shd w:val="clear" w:color="auto" w:fill="FFFF00"/>
              </w:rPr>
              <w:t xml:space="preserve"> </w:t>
            </w:r>
            <w:r w:rsidRPr="00844418">
              <w:rPr>
                <w:rFonts w:asciiTheme="minorHAnsi" w:hAnsiTheme="minorHAnsi" w:cstheme="minorHAnsi"/>
                <w:b/>
                <w:sz w:val="24"/>
                <w:szCs w:val="24"/>
                <w:shd w:val="clear" w:color="auto" w:fill="FFFF00"/>
              </w:rPr>
              <w:t>7</w:t>
            </w:r>
            <w:r w:rsidRPr="00844418">
              <w:rPr>
                <w:rFonts w:asciiTheme="minorHAnsi" w:hAnsiTheme="minorHAnsi" w:cstheme="minorHAnsi"/>
                <w:b/>
                <w:spacing w:val="-3"/>
                <w:sz w:val="24"/>
                <w:szCs w:val="24"/>
                <w:shd w:val="clear" w:color="auto" w:fill="FFFF00"/>
              </w:rPr>
              <w:t xml:space="preserve"> </w:t>
            </w:r>
            <w:r w:rsidRPr="00844418">
              <w:rPr>
                <w:rFonts w:asciiTheme="minorHAnsi" w:hAnsiTheme="minorHAnsi" w:cstheme="minorHAnsi"/>
                <w:b/>
                <w:sz w:val="24"/>
                <w:szCs w:val="24"/>
                <w:shd w:val="clear" w:color="auto" w:fill="FFFF00"/>
              </w:rPr>
              <w:t>digits</w:t>
            </w:r>
            <w:r w:rsidRPr="00844418">
              <w:rPr>
                <w:rFonts w:asciiTheme="minorHAnsi" w:hAnsiTheme="minorHAnsi" w:cstheme="minorHAnsi"/>
                <w:b/>
                <w:spacing w:val="-2"/>
                <w:sz w:val="24"/>
                <w:szCs w:val="24"/>
                <w:shd w:val="clear" w:color="auto" w:fill="FFFF00"/>
              </w:rPr>
              <w:t xml:space="preserve"> </w:t>
            </w:r>
            <w:r w:rsidRPr="00844418">
              <w:rPr>
                <w:rFonts w:asciiTheme="minorHAnsi" w:hAnsiTheme="minorHAnsi" w:cstheme="minorHAnsi"/>
                <w:b/>
                <w:sz w:val="24"/>
                <w:szCs w:val="24"/>
                <w:shd w:val="clear" w:color="auto" w:fill="FFFF00"/>
              </w:rPr>
              <w:t>of</w:t>
            </w:r>
            <w:r w:rsidRPr="00844418">
              <w:rPr>
                <w:rFonts w:asciiTheme="minorHAnsi" w:hAnsiTheme="minorHAnsi" w:cstheme="minorHAnsi"/>
                <w:b/>
                <w:spacing w:val="-2"/>
                <w:sz w:val="24"/>
                <w:szCs w:val="24"/>
                <w:shd w:val="clear" w:color="auto" w:fill="FFFF00"/>
              </w:rPr>
              <w:t xml:space="preserve"> </w:t>
            </w:r>
            <w:r w:rsidRPr="00844418">
              <w:rPr>
                <w:rFonts w:asciiTheme="minorHAnsi" w:hAnsiTheme="minorHAnsi" w:cstheme="minorHAnsi"/>
                <w:b/>
                <w:sz w:val="24"/>
                <w:szCs w:val="24"/>
                <w:shd w:val="clear" w:color="auto" w:fill="FFFF00"/>
              </w:rPr>
              <w:t>CIPD</w:t>
            </w:r>
          </w:p>
          <w:p w:rsidR="00455CD4" w:rsidRPr="00844418" w:rsidRDefault="00E56614">
            <w:pPr>
              <w:pStyle w:val="TableParagraph"/>
              <w:spacing w:before="22"/>
              <w:rPr>
                <w:rFonts w:asciiTheme="minorHAnsi" w:hAnsiTheme="minorHAnsi" w:cstheme="minorHAnsi"/>
                <w:b/>
                <w:sz w:val="24"/>
                <w:szCs w:val="24"/>
              </w:rPr>
            </w:pPr>
            <w:r w:rsidRPr="00844418">
              <w:rPr>
                <w:rFonts w:asciiTheme="minorHAnsi" w:hAnsiTheme="minorHAnsi" w:cstheme="minorHAnsi"/>
                <w:b/>
                <w:sz w:val="24"/>
                <w:szCs w:val="24"/>
                <w:shd w:val="clear" w:color="auto" w:fill="FFFF00"/>
              </w:rPr>
              <w:t>Membership</w:t>
            </w:r>
            <w:r w:rsidRPr="00844418">
              <w:rPr>
                <w:rFonts w:asciiTheme="minorHAnsi" w:hAnsiTheme="minorHAnsi" w:cstheme="minorHAnsi"/>
                <w:b/>
                <w:spacing w:val="-5"/>
                <w:sz w:val="24"/>
                <w:szCs w:val="24"/>
                <w:shd w:val="clear" w:color="auto" w:fill="FFFF00"/>
              </w:rPr>
              <w:t xml:space="preserve"> </w:t>
            </w:r>
            <w:r w:rsidRPr="00844418">
              <w:rPr>
                <w:rFonts w:asciiTheme="minorHAnsi" w:hAnsiTheme="minorHAnsi" w:cstheme="minorHAnsi"/>
                <w:b/>
                <w:sz w:val="24"/>
                <w:szCs w:val="24"/>
                <w:shd w:val="clear" w:color="auto" w:fill="FFFF00"/>
              </w:rPr>
              <w:t>number):</w:t>
            </w:r>
          </w:p>
        </w:tc>
        <w:tc>
          <w:tcPr>
            <w:tcW w:w="788" w:type="dxa"/>
          </w:tcPr>
          <w:p w:rsidR="00455CD4" w:rsidRPr="00844418" w:rsidRDefault="00E56614">
            <w:pPr>
              <w:pStyle w:val="TableParagraph"/>
              <w:spacing w:before="155"/>
              <w:ind w:left="158"/>
              <w:rPr>
                <w:rFonts w:asciiTheme="minorHAnsi" w:hAnsiTheme="minorHAnsi" w:cstheme="minorHAnsi"/>
                <w:sz w:val="24"/>
                <w:szCs w:val="24"/>
              </w:rPr>
            </w:pPr>
            <w:r w:rsidRPr="00844418">
              <w:rPr>
                <w:rFonts w:asciiTheme="minorHAnsi" w:hAnsiTheme="minorHAnsi" w:cstheme="minorHAnsi"/>
                <w:sz w:val="24"/>
                <w:szCs w:val="24"/>
              </w:rPr>
              <w:t>8</w:t>
            </w:r>
          </w:p>
        </w:tc>
        <w:tc>
          <w:tcPr>
            <w:tcW w:w="790" w:type="dxa"/>
            <w:gridSpan w:val="2"/>
          </w:tcPr>
          <w:p w:rsidR="00455CD4" w:rsidRPr="00844418" w:rsidRDefault="00E56614">
            <w:pPr>
              <w:pStyle w:val="TableParagraph"/>
              <w:spacing w:before="155"/>
              <w:ind w:left="109"/>
              <w:rPr>
                <w:rFonts w:asciiTheme="minorHAnsi" w:hAnsiTheme="minorHAnsi" w:cstheme="minorHAnsi"/>
                <w:sz w:val="24"/>
                <w:szCs w:val="24"/>
              </w:rPr>
            </w:pPr>
            <w:r w:rsidRPr="00844418">
              <w:rPr>
                <w:rFonts w:asciiTheme="minorHAnsi" w:hAnsiTheme="minorHAnsi" w:cstheme="minorHAnsi"/>
                <w:sz w:val="24"/>
                <w:szCs w:val="24"/>
              </w:rPr>
              <w:t>9</w:t>
            </w:r>
          </w:p>
        </w:tc>
        <w:tc>
          <w:tcPr>
            <w:tcW w:w="790" w:type="dxa"/>
          </w:tcPr>
          <w:p w:rsidR="00455CD4" w:rsidRPr="00844418" w:rsidRDefault="00E56614">
            <w:pPr>
              <w:pStyle w:val="TableParagraph"/>
              <w:spacing w:before="155"/>
              <w:ind w:left="106"/>
              <w:rPr>
                <w:rFonts w:asciiTheme="minorHAnsi" w:hAnsiTheme="minorHAnsi" w:cstheme="minorHAnsi"/>
                <w:sz w:val="24"/>
                <w:szCs w:val="24"/>
              </w:rPr>
            </w:pPr>
            <w:r w:rsidRPr="00844418">
              <w:rPr>
                <w:rFonts w:asciiTheme="minorHAnsi" w:hAnsiTheme="minorHAnsi" w:cstheme="minorHAnsi"/>
                <w:sz w:val="24"/>
                <w:szCs w:val="24"/>
              </w:rPr>
              <w:t>6</w:t>
            </w:r>
          </w:p>
        </w:tc>
        <w:tc>
          <w:tcPr>
            <w:tcW w:w="790" w:type="dxa"/>
            <w:gridSpan w:val="2"/>
          </w:tcPr>
          <w:p w:rsidR="00455CD4" w:rsidRPr="00844418" w:rsidRDefault="00E56614">
            <w:pPr>
              <w:pStyle w:val="TableParagraph"/>
              <w:spacing w:before="155"/>
              <w:ind w:left="106"/>
              <w:rPr>
                <w:rFonts w:asciiTheme="minorHAnsi" w:hAnsiTheme="minorHAnsi" w:cstheme="minorHAnsi"/>
                <w:sz w:val="24"/>
                <w:szCs w:val="24"/>
              </w:rPr>
            </w:pPr>
            <w:r w:rsidRPr="00844418">
              <w:rPr>
                <w:rFonts w:asciiTheme="minorHAnsi" w:hAnsiTheme="minorHAnsi" w:cstheme="minorHAnsi"/>
                <w:sz w:val="24"/>
                <w:szCs w:val="24"/>
              </w:rPr>
              <w:t>4</w:t>
            </w:r>
          </w:p>
        </w:tc>
        <w:tc>
          <w:tcPr>
            <w:tcW w:w="789" w:type="dxa"/>
          </w:tcPr>
          <w:p w:rsidR="00455CD4" w:rsidRPr="00844418" w:rsidRDefault="00E56614">
            <w:pPr>
              <w:pStyle w:val="TableParagraph"/>
              <w:spacing w:before="155"/>
              <w:ind w:left="109"/>
              <w:rPr>
                <w:rFonts w:asciiTheme="minorHAnsi" w:hAnsiTheme="minorHAnsi" w:cstheme="minorHAnsi"/>
                <w:sz w:val="24"/>
                <w:szCs w:val="24"/>
              </w:rPr>
            </w:pPr>
            <w:r w:rsidRPr="00844418">
              <w:rPr>
                <w:rFonts w:asciiTheme="minorHAnsi" w:hAnsiTheme="minorHAnsi" w:cstheme="minorHAnsi"/>
                <w:sz w:val="24"/>
                <w:szCs w:val="24"/>
              </w:rPr>
              <w:t>1</w:t>
            </w:r>
          </w:p>
        </w:tc>
        <w:tc>
          <w:tcPr>
            <w:tcW w:w="789" w:type="dxa"/>
            <w:gridSpan w:val="2"/>
          </w:tcPr>
          <w:p w:rsidR="00455CD4" w:rsidRPr="00844418" w:rsidRDefault="00E56614">
            <w:pPr>
              <w:pStyle w:val="TableParagraph"/>
              <w:spacing w:before="155"/>
              <w:ind w:left="109"/>
              <w:rPr>
                <w:rFonts w:asciiTheme="minorHAnsi" w:hAnsiTheme="minorHAnsi" w:cstheme="minorHAnsi"/>
                <w:sz w:val="24"/>
                <w:szCs w:val="24"/>
              </w:rPr>
            </w:pPr>
            <w:r w:rsidRPr="00844418">
              <w:rPr>
                <w:rFonts w:asciiTheme="minorHAnsi" w:hAnsiTheme="minorHAnsi" w:cstheme="minorHAnsi"/>
                <w:sz w:val="24"/>
                <w:szCs w:val="24"/>
              </w:rPr>
              <w:t>9</w:t>
            </w:r>
          </w:p>
        </w:tc>
        <w:tc>
          <w:tcPr>
            <w:tcW w:w="792" w:type="dxa"/>
          </w:tcPr>
          <w:p w:rsidR="00455CD4" w:rsidRPr="00844418" w:rsidRDefault="00E56614">
            <w:pPr>
              <w:pStyle w:val="TableParagraph"/>
              <w:spacing w:before="145"/>
              <w:ind w:left="107"/>
              <w:rPr>
                <w:rFonts w:asciiTheme="minorHAnsi" w:hAnsiTheme="minorHAnsi" w:cstheme="minorHAnsi"/>
                <w:sz w:val="24"/>
                <w:szCs w:val="24"/>
              </w:rPr>
            </w:pPr>
            <w:r w:rsidRPr="00844418">
              <w:rPr>
                <w:rFonts w:asciiTheme="minorHAnsi" w:hAnsiTheme="minorHAnsi" w:cstheme="minorHAnsi"/>
                <w:sz w:val="24"/>
                <w:szCs w:val="24"/>
              </w:rPr>
              <w:t>9</w:t>
            </w:r>
          </w:p>
        </w:tc>
      </w:tr>
      <w:tr w:rsidR="00455CD4" w:rsidRPr="00844418">
        <w:trPr>
          <w:trHeight w:val="397"/>
        </w:trPr>
        <w:tc>
          <w:tcPr>
            <w:tcW w:w="4095" w:type="dxa"/>
            <w:shd w:val="clear" w:color="auto" w:fill="F1F1F1"/>
          </w:tcPr>
          <w:p w:rsidR="00455CD4" w:rsidRPr="00844418" w:rsidRDefault="00E56614">
            <w:pPr>
              <w:pStyle w:val="TableParagraph"/>
              <w:spacing w:before="52"/>
              <w:rPr>
                <w:rFonts w:asciiTheme="minorHAnsi" w:hAnsiTheme="minorHAnsi" w:cstheme="minorHAnsi"/>
                <w:b/>
                <w:sz w:val="24"/>
                <w:szCs w:val="24"/>
              </w:rPr>
            </w:pPr>
            <w:r w:rsidRPr="00844418">
              <w:rPr>
                <w:rFonts w:asciiTheme="minorHAnsi" w:hAnsiTheme="minorHAnsi" w:cstheme="minorHAnsi"/>
                <w:b/>
                <w:sz w:val="24"/>
                <w:szCs w:val="24"/>
                <w:shd w:val="clear" w:color="auto" w:fill="FFFF00"/>
              </w:rPr>
              <w:t>Learner</w:t>
            </w:r>
            <w:r w:rsidRPr="00844418">
              <w:rPr>
                <w:rFonts w:asciiTheme="minorHAnsi" w:hAnsiTheme="minorHAnsi" w:cstheme="minorHAnsi"/>
                <w:b/>
                <w:spacing w:val="-3"/>
                <w:sz w:val="24"/>
                <w:szCs w:val="24"/>
                <w:shd w:val="clear" w:color="auto" w:fill="FFFF00"/>
              </w:rPr>
              <w:t xml:space="preserve"> </w:t>
            </w:r>
            <w:r w:rsidRPr="00844418">
              <w:rPr>
                <w:rFonts w:asciiTheme="minorHAnsi" w:hAnsiTheme="minorHAnsi" w:cstheme="minorHAnsi"/>
                <w:b/>
                <w:sz w:val="24"/>
                <w:szCs w:val="24"/>
                <w:shd w:val="clear" w:color="auto" w:fill="FFFF00"/>
              </w:rPr>
              <w:t>surname:</w:t>
            </w:r>
          </w:p>
        </w:tc>
        <w:tc>
          <w:tcPr>
            <w:tcW w:w="5528" w:type="dxa"/>
            <w:gridSpan w:val="10"/>
          </w:tcPr>
          <w:p w:rsidR="00455CD4" w:rsidRPr="00844418" w:rsidRDefault="00455CD4">
            <w:pPr>
              <w:pStyle w:val="TableParagraph"/>
              <w:spacing w:before="52"/>
              <w:ind w:left="158"/>
              <w:rPr>
                <w:rFonts w:asciiTheme="minorHAnsi" w:hAnsiTheme="minorHAnsi" w:cstheme="minorHAnsi"/>
                <w:sz w:val="24"/>
                <w:szCs w:val="24"/>
              </w:rPr>
            </w:pPr>
          </w:p>
        </w:tc>
      </w:tr>
      <w:tr w:rsidR="00455CD4" w:rsidRPr="00844418">
        <w:trPr>
          <w:trHeight w:val="398"/>
        </w:trPr>
        <w:tc>
          <w:tcPr>
            <w:tcW w:w="4095" w:type="dxa"/>
            <w:shd w:val="clear" w:color="auto" w:fill="F1F1F1"/>
          </w:tcPr>
          <w:p w:rsidR="00455CD4" w:rsidRPr="00844418" w:rsidRDefault="00E56614">
            <w:pPr>
              <w:pStyle w:val="TableParagraph"/>
              <w:spacing w:before="52"/>
              <w:rPr>
                <w:rFonts w:asciiTheme="minorHAnsi" w:hAnsiTheme="minorHAnsi" w:cstheme="minorHAnsi"/>
                <w:b/>
                <w:sz w:val="24"/>
                <w:szCs w:val="24"/>
              </w:rPr>
            </w:pPr>
            <w:r w:rsidRPr="00844418">
              <w:rPr>
                <w:rFonts w:asciiTheme="minorHAnsi" w:hAnsiTheme="minorHAnsi" w:cstheme="minorHAnsi"/>
                <w:b/>
                <w:sz w:val="24"/>
                <w:szCs w:val="24"/>
                <w:shd w:val="clear" w:color="auto" w:fill="FFFF00"/>
              </w:rPr>
              <w:t>Learner</w:t>
            </w:r>
            <w:r w:rsidRPr="00844418">
              <w:rPr>
                <w:rFonts w:asciiTheme="minorHAnsi" w:hAnsiTheme="minorHAnsi" w:cstheme="minorHAnsi"/>
                <w:b/>
                <w:spacing w:val="-3"/>
                <w:sz w:val="24"/>
                <w:szCs w:val="24"/>
                <w:shd w:val="clear" w:color="auto" w:fill="FFFF00"/>
              </w:rPr>
              <w:t xml:space="preserve"> </w:t>
            </w:r>
            <w:r w:rsidRPr="00844418">
              <w:rPr>
                <w:rFonts w:asciiTheme="minorHAnsi" w:hAnsiTheme="minorHAnsi" w:cstheme="minorHAnsi"/>
                <w:b/>
                <w:sz w:val="24"/>
                <w:szCs w:val="24"/>
                <w:shd w:val="clear" w:color="auto" w:fill="FFFF00"/>
              </w:rPr>
              <w:t>other</w:t>
            </w:r>
            <w:r w:rsidRPr="00844418">
              <w:rPr>
                <w:rFonts w:asciiTheme="minorHAnsi" w:hAnsiTheme="minorHAnsi" w:cstheme="minorHAnsi"/>
                <w:b/>
                <w:spacing w:val="-1"/>
                <w:sz w:val="24"/>
                <w:szCs w:val="24"/>
                <w:shd w:val="clear" w:color="auto" w:fill="FFFF00"/>
              </w:rPr>
              <w:t xml:space="preserve"> </w:t>
            </w:r>
            <w:r w:rsidRPr="00844418">
              <w:rPr>
                <w:rFonts w:asciiTheme="minorHAnsi" w:hAnsiTheme="minorHAnsi" w:cstheme="minorHAnsi"/>
                <w:b/>
                <w:sz w:val="24"/>
                <w:szCs w:val="24"/>
                <w:shd w:val="clear" w:color="auto" w:fill="FFFF00"/>
              </w:rPr>
              <w:t>names:</w:t>
            </w:r>
          </w:p>
        </w:tc>
        <w:tc>
          <w:tcPr>
            <w:tcW w:w="5528" w:type="dxa"/>
            <w:gridSpan w:val="10"/>
          </w:tcPr>
          <w:p w:rsidR="00455CD4" w:rsidRPr="00844418" w:rsidRDefault="00455CD4">
            <w:pPr>
              <w:pStyle w:val="TableParagraph"/>
              <w:spacing w:before="52"/>
              <w:ind w:left="158"/>
              <w:rPr>
                <w:rFonts w:asciiTheme="minorHAnsi" w:hAnsiTheme="minorHAnsi" w:cstheme="minorHAnsi"/>
                <w:sz w:val="24"/>
                <w:szCs w:val="24"/>
              </w:rPr>
            </w:pPr>
          </w:p>
        </w:tc>
      </w:tr>
      <w:tr w:rsidR="00455CD4" w:rsidRPr="00844418">
        <w:trPr>
          <w:trHeight w:val="290"/>
        </w:trPr>
        <w:tc>
          <w:tcPr>
            <w:tcW w:w="9623" w:type="dxa"/>
            <w:gridSpan w:val="11"/>
            <w:shd w:val="clear" w:color="auto" w:fill="520D5D"/>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397"/>
        </w:trPr>
        <w:tc>
          <w:tcPr>
            <w:tcW w:w="4095" w:type="dxa"/>
            <w:shd w:val="clear" w:color="auto" w:fill="F1F1F1"/>
          </w:tcPr>
          <w:p w:rsidR="00455CD4" w:rsidRPr="00844418" w:rsidRDefault="00E56614">
            <w:pPr>
              <w:pStyle w:val="TableParagraph"/>
              <w:spacing w:before="52"/>
              <w:rPr>
                <w:rFonts w:asciiTheme="minorHAnsi" w:hAnsiTheme="minorHAnsi" w:cstheme="minorHAnsi"/>
                <w:b/>
                <w:sz w:val="24"/>
                <w:szCs w:val="24"/>
              </w:rPr>
            </w:pPr>
            <w:r w:rsidRPr="00844418">
              <w:rPr>
                <w:rFonts w:asciiTheme="minorHAnsi" w:hAnsiTheme="minorHAnsi" w:cstheme="minorHAnsi"/>
                <w:b/>
                <w:sz w:val="24"/>
                <w:szCs w:val="24"/>
              </w:rPr>
              <w:t>Unit</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code:</w:t>
            </w:r>
          </w:p>
        </w:tc>
        <w:tc>
          <w:tcPr>
            <w:tcW w:w="5528" w:type="dxa"/>
            <w:gridSpan w:val="10"/>
          </w:tcPr>
          <w:p w:rsidR="00455CD4" w:rsidRPr="00844418" w:rsidRDefault="00E56614">
            <w:pPr>
              <w:pStyle w:val="TableParagraph"/>
              <w:spacing w:before="52"/>
              <w:ind w:left="107"/>
              <w:rPr>
                <w:rFonts w:asciiTheme="minorHAnsi" w:hAnsiTheme="minorHAnsi" w:cstheme="minorHAnsi"/>
                <w:sz w:val="24"/>
                <w:szCs w:val="24"/>
              </w:rPr>
            </w:pPr>
            <w:r w:rsidRPr="00844418">
              <w:rPr>
                <w:rFonts w:asciiTheme="minorHAnsi" w:hAnsiTheme="minorHAnsi" w:cstheme="minorHAnsi"/>
                <w:sz w:val="24"/>
                <w:szCs w:val="24"/>
              </w:rPr>
              <w:t>3CO01</w:t>
            </w:r>
          </w:p>
        </w:tc>
      </w:tr>
      <w:tr w:rsidR="00455CD4" w:rsidRPr="00844418">
        <w:trPr>
          <w:trHeight w:val="397"/>
        </w:trPr>
        <w:tc>
          <w:tcPr>
            <w:tcW w:w="4095" w:type="dxa"/>
            <w:shd w:val="clear" w:color="auto" w:fill="F1F1F1"/>
          </w:tcPr>
          <w:p w:rsidR="00455CD4" w:rsidRPr="00844418" w:rsidRDefault="00E56614">
            <w:pPr>
              <w:pStyle w:val="TableParagraph"/>
              <w:spacing w:before="52"/>
              <w:rPr>
                <w:rFonts w:asciiTheme="minorHAnsi" w:hAnsiTheme="minorHAnsi" w:cstheme="minorHAnsi"/>
                <w:b/>
                <w:sz w:val="24"/>
                <w:szCs w:val="24"/>
              </w:rPr>
            </w:pPr>
            <w:r w:rsidRPr="00844418">
              <w:rPr>
                <w:rFonts w:asciiTheme="minorHAnsi" w:hAnsiTheme="minorHAnsi" w:cstheme="minorHAnsi"/>
                <w:b/>
                <w:sz w:val="24"/>
                <w:szCs w:val="24"/>
              </w:rPr>
              <w:t>Unit</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title:</w:t>
            </w:r>
          </w:p>
        </w:tc>
        <w:tc>
          <w:tcPr>
            <w:tcW w:w="5528" w:type="dxa"/>
            <w:gridSpan w:val="10"/>
          </w:tcPr>
          <w:p w:rsidR="00455CD4" w:rsidRPr="00844418" w:rsidRDefault="00E56614">
            <w:pPr>
              <w:pStyle w:val="TableParagraph"/>
              <w:spacing w:before="52"/>
              <w:ind w:left="107"/>
              <w:rPr>
                <w:rFonts w:asciiTheme="minorHAnsi" w:hAnsiTheme="minorHAnsi" w:cstheme="minorHAnsi"/>
                <w:sz w:val="24"/>
                <w:szCs w:val="24"/>
              </w:rPr>
            </w:pPr>
            <w:r w:rsidRPr="00844418">
              <w:rPr>
                <w:rFonts w:asciiTheme="minorHAnsi" w:hAnsiTheme="minorHAnsi" w:cstheme="minorHAnsi"/>
                <w:sz w:val="24"/>
                <w:szCs w:val="24"/>
              </w:rPr>
              <w:t>Business,</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culture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and</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change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in</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context</w:t>
            </w:r>
          </w:p>
        </w:tc>
      </w:tr>
      <w:tr w:rsidR="00455CD4" w:rsidRPr="00844418">
        <w:trPr>
          <w:trHeight w:val="397"/>
        </w:trPr>
        <w:tc>
          <w:tcPr>
            <w:tcW w:w="4095" w:type="dxa"/>
            <w:shd w:val="clear" w:color="auto" w:fill="F1F1F1"/>
          </w:tcPr>
          <w:p w:rsidR="00455CD4" w:rsidRPr="00844418" w:rsidRDefault="00E56614">
            <w:pPr>
              <w:pStyle w:val="TableParagraph"/>
              <w:spacing w:before="52"/>
              <w:rPr>
                <w:rFonts w:asciiTheme="minorHAnsi" w:hAnsiTheme="minorHAnsi" w:cstheme="minorHAnsi"/>
                <w:b/>
                <w:sz w:val="24"/>
                <w:szCs w:val="24"/>
              </w:rPr>
            </w:pPr>
            <w:r w:rsidRPr="00844418">
              <w:rPr>
                <w:rFonts w:asciiTheme="minorHAnsi" w:hAnsiTheme="minorHAnsi" w:cstheme="minorHAnsi"/>
                <w:b/>
                <w:sz w:val="24"/>
                <w:szCs w:val="24"/>
              </w:rPr>
              <w:t>Assessment</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ID:</w:t>
            </w:r>
          </w:p>
        </w:tc>
        <w:tc>
          <w:tcPr>
            <w:tcW w:w="5528" w:type="dxa"/>
            <w:gridSpan w:val="10"/>
          </w:tcPr>
          <w:p w:rsidR="00455CD4" w:rsidRPr="00844418" w:rsidRDefault="00455CD4">
            <w:pPr>
              <w:pStyle w:val="TableParagraph"/>
              <w:spacing w:before="52"/>
              <w:ind w:left="107"/>
              <w:rPr>
                <w:rFonts w:asciiTheme="minorHAnsi" w:hAnsiTheme="minorHAnsi" w:cstheme="minorHAnsi"/>
                <w:sz w:val="24"/>
                <w:szCs w:val="24"/>
              </w:rPr>
            </w:pPr>
          </w:p>
        </w:tc>
      </w:tr>
      <w:tr w:rsidR="00455CD4" w:rsidRPr="00844418">
        <w:trPr>
          <w:trHeight w:val="398"/>
        </w:trPr>
        <w:tc>
          <w:tcPr>
            <w:tcW w:w="4095" w:type="dxa"/>
            <w:shd w:val="clear" w:color="auto" w:fill="F1F1F1"/>
          </w:tcPr>
          <w:p w:rsidR="00455CD4" w:rsidRPr="00844418" w:rsidRDefault="00E56614">
            <w:pPr>
              <w:pStyle w:val="TableParagraph"/>
              <w:spacing w:before="52"/>
              <w:rPr>
                <w:rFonts w:asciiTheme="minorHAnsi" w:hAnsiTheme="minorHAnsi" w:cstheme="minorHAnsi"/>
                <w:b/>
                <w:sz w:val="24"/>
                <w:szCs w:val="24"/>
              </w:rPr>
            </w:pPr>
            <w:r w:rsidRPr="00844418">
              <w:rPr>
                <w:rFonts w:asciiTheme="minorHAnsi" w:hAnsiTheme="minorHAnsi" w:cstheme="minorHAnsi"/>
                <w:b/>
                <w:sz w:val="24"/>
                <w:szCs w:val="24"/>
              </w:rPr>
              <w:t>Assessment</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start</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date:</w:t>
            </w:r>
          </w:p>
        </w:tc>
        <w:tc>
          <w:tcPr>
            <w:tcW w:w="5528" w:type="dxa"/>
            <w:gridSpan w:val="10"/>
          </w:tcPr>
          <w:p w:rsidR="00455CD4" w:rsidRPr="00844418" w:rsidRDefault="00455CD4">
            <w:pPr>
              <w:pStyle w:val="TableParagraph"/>
              <w:spacing w:before="52"/>
              <w:ind w:left="107"/>
              <w:rPr>
                <w:rFonts w:asciiTheme="minorHAnsi" w:hAnsiTheme="minorHAnsi" w:cstheme="minorHAnsi"/>
                <w:sz w:val="24"/>
                <w:szCs w:val="24"/>
              </w:rPr>
            </w:pPr>
          </w:p>
        </w:tc>
      </w:tr>
      <w:tr w:rsidR="00455CD4" w:rsidRPr="00844418">
        <w:trPr>
          <w:trHeight w:val="397"/>
        </w:trPr>
        <w:tc>
          <w:tcPr>
            <w:tcW w:w="4095" w:type="dxa"/>
            <w:shd w:val="clear" w:color="auto" w:fill="F1F1F1"/>
          </w:tcPr>
          <w:p w:rsidR="00455CD4" w:rsidRPr="00844418" w:rsidRDefault="00E56614">
            <w:pPr>
              <w:pStyle w:val="TableParagraph"/>
              <w:spacing w:before="52"/>
              <w:rPr>
                <w:rFonts w:asciiTheme="minorHAnsi" w:hAnsiTheme="minorHAnsi" w:cstheme="minorHAnsi"/>
                <w:b/>
                <w:sz w:val="24"/>
                <w:szCs w:val="24"/>
              </w:rPr>
            </w:pPr>
            <w:r w:rsidRPr="00844418">
              <w:rPr>
                <w:rFonts w:asciiTheme="minorHAnsi" w:hAnsiTheme="minorHAnsi" w:cstheme="minorHAnsi"/>
                <w:b/>
                <w:sz w:val="24"/>
                <w:szCs w:val="24"/>
              </w:rPr>
              <w:t>Assessment</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submission</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date:</w:t>
            </w:r>
          </w:p>
        </w:tc>
        <w:tc>
          <w:tcPr>
            <w:tcW w:w="5528" w:type="dxa"/>
            <w:gridSpan w:val="10"/>
          </w:tcPr>
          <w:p w:rsidR="00455CD4" w:rsidRPr="00844418" w:rsidRDefault="00455CD4">
            <w:pPr>
              <w:pStyle w:val="TableParagraph"/>
              <w:spacing w:before="52"/>
              <w:ind w:left="107"/>
              <w:rPr>
                <w:rFonts w:asciiTheme="minorHAnsi" w:hAnsiTheme="minorHAnsi" w:cstheme="minorHAnsi"/>
                <w:sz w:val="24"/>
                <w:szCs w:val="24"/>
              </w:rPr>
            </w:pPr>
          </w:p>
        </w:tc>
      </w:tr>
      <w:tr w:rsidR="00455CD4" w:rsidRPr="00844418">
        <w:trPr>
          <w:trHeight w:val="577"/>
        </w:trPr>
        <w:tc>
          <w:tcPr>
            <w:tcW w:w="4095" w:type="dxa"/>
            <w:shd w:val="clear" w:color="auto" w:fill="F1F1F1"/>
          </w:tcPr>
          <w:p w:rsidR="00455CD4" w:rsidRPr="00844418" w:rsidRDefault="00E56614">
            <w:pPr>
              <w:pStyle w:val="TableParagraph"/>
              <w:spacing w:line="268" w:lineRule="exact"/>
              <w:rPr>
                <w:rFonts w:asciiTheme="minorHAnsi" w:hAnsiTheme="minorHAnsi" w:cstheme="minorHAnsi"/>
                <w:b/>
                <w:sz w:val="24"/>
                <w:szCs w:val="24"/>
              </w:rPr>
            </w:pPr>
            <w:r w:rsidRPr="00844418">
              <w:rPr>
                <w:rFonts w:asciiTheme="minorHAnsi" w:hAnsiTheme="minorHAnsi" w:cstheme="minorHAnsi"/>
                <w:b/>
                <w:sz w:val="24"/>
                <w:szCs w:val="24"/>
              </w:rPr>
              <w:t>First</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resubmission</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date</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for</w:t>
            </w:r>
            <w:r w:rsidRPr="00844418">
              <w:rPr>
                <w:rFonts w:asciiTheme="minorHAnsi" w:hAnsiTheme="minorHAnsi" w:cstheme="minorHAnsi"/>
                <w:b/>
                <w:spacing w:val="-4"/>
                <w:sz w:val="24"/>
                <w:szCs w:val="24"/>
              </w:rPr>
              <w:t xml:space="preserve"> </w:t>
            </w:r>
            <w:proofErr w:type="spellStart"/>
            <w:r w:rsidRPr="00844418">
              <w:rPr>
                <w:rFonts w:asciiTheme="minorHAnsi" w:hAnsiTheme="minorHAnsi" w:cstheme="minorHAnsi"/>
                <w:b/>
                <w:sz w:val="24"/>
                <w:szCs w:val="24"/>
              </w:rPr>
              <w:t>centre</w:t>
            </w:r>
            <w:proofErr w:type="spellEnd"/>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marking</w:t>
            </w:r>
          </w:p>
          <w:p w:rsidR="00455CD4" w:rsidRPr="00844418" w:rsidRDefault="00E56614">
            <w:pPr>
              <w:pStyle w:val="TableParagraph"/>
              <w:spacing w:before="22"/>
              <w:rPr>
                <w:rFonts w:asciiTheme="minorHAnsi" w:hAnsiTheme="minorHAnsi" w:cstheme="minorHAnsi"/>
                <w:b/>
                <w:sz w:val="24"/>
                <w:szCs w:val="24"/>
              </w:rPr>
            </w:pPr>
            <w:r w:rsidRPr="00844418">
              <w:rPr>
                <w:rFonts w:asciiTheme="minorHAnsi" w:hAnsiTheme="minorHAnsi" w:cstheme="minorHAnsi"/>
                <w:b/>
                <w:sz w:val="24"/>
                <w:szCs w:val="24"/>
              </w:rPr>
              <w: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if</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applicable:</w:t>
            </w:r>
          </w:p>
        </w:tc>
        <w:tc>
          <w:tcPr>
            <w:tcW w:w="5528" w:type="dxa"/>
            <w:gridSpan w:val="10"/>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580"/>
        </w:trPr>
        <w:tc>
          <w:tcPr>
            <w:tcW w:w="4095" w:type="dxa"/>
            <w:shd w:val="clear" w:color="auto" w:fill="F1F1F1"/>
          </w:tcPr>
          <w:p w:rsidR="00455CD4" w:rsidRPr="00844418" w:rsidRDefault="00E56614">
            <w:pPr>
              <w:pStyle w:val="TableParagraph"/>
              <w:spacing w:line="268" w:lineRule="exact"/>
              <w:rPr>
                <w:rFonts w:asciiTheme="minorHAnsi" w:hAnsiTheme="minorHAnsi" w:cstheme="minorHAnsi"/>
                <w:b/>
                <w:sz w:val="24"/>
                <w:szCs w:val="24"/>
              </w:rPr>
            </w:pPr>
            <w:r w:rsidRPr="00844418">
              <w:rPr>
                <w:rFonts w:asciiTheme="minorHAnsi" w:hAnsiTheme="minorHAnsi" w:cstheme="minorHAnsi"/>
                <w:b/>
                <w:sz w:val="24"/>
                <w:szCs w:val="24"/>
              </w:rPr>
              <w:t>Second</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resubmission</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date</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for</w:t>
            </w:r>
            <w:r w:rsidRPr="00844418">
              <w:rPr>
                <w:rFonts w:asciiTheme="minorHAnsi" w:hAnsiTheme="minorHAnsi" w:cstheme="minorHAnsi"/>
                <w:b/>
                <w:spacing w:val="-2"/>
                <w:sz w:val="24"/>
                <w:szCs w:val="24"/>
              </w:rPr>
              <w:t xml:space="preserve"> </w:t>
            </w:r>
            <w:proofErr w:type="spellStart"/>
            <w:r w:rsidRPr="00844418">
              <w:rPr>
                <w:rFonts w:asciiTheme="minorHAnsi" w:hAnsiTheme="minorHAnsi" w:cstheme="minorHAnsi"/>
                <w:b/>
                <w:sz w:val="24"/>
                <w:szCs w:val="24"/>
              </w:rPr>
              <w:t>centre</w:t>
            </w:r>
            <w:proofErr w:type="spellEnd"/>
          </w:p>
          <w:p w:rsidR="00455CD4" w:rsidRPr="00844418" w:rsidRDefault="00E56614">
            <w:pPr>
              <w:pStyle w:val="TableParagraph"/>
              <w:spacing w:before="22"/>
              <w:rPr>
                <w:rFonts w:asciiTheme="minorHAnsi" w:hAnsiTheme="minorHAnsi" w:cstheme="minorHAnsi"/>
                <w:b/>
                <w:sz w:val="24"/>
                <w:szCs w:val="24"/>
              </w:rPr>
            </w:pPr>
            <w:r w:rsidRPr="00844418">
              <w:rPr>
                <w:rFonts w:asciiTheme="minorHAnsi" w:hAnsiTheme="minorHAnsi" w:cstheme="minorHAnsi"/>
                <w:b/>
                <w:sz w:val="24"/>
                <w:szCs w:val="24"/>
              </w:rPr>
              <w:t>marking</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if</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applicable:</w:t>
            </w:r>
          </w:p>
        </w:tc>
        <w:tc>
          <w:tcPr>
            <w:tcW w:w="5528" w:type="dxa"/>
            <w:gridSpan w:val="10"/>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1449"/>
        </w:trPr>
        <w:tc>
          <w:tcPr>
            <w:tcW w:w="4095" w:type="dxa"/>
            <w:shd w:val="clear" w:color="auto" w:fill="F1F1F1"/>
          </w:tcPr>
          <w:p w:rsidR="00455CD4" w:rsidRPr="00844418" w:rsidRDefault="00E56614">
            <w:pPr>
              <w:pStyle w:val="TableParagraph"/>
              <w:spacing w:line="268" w:lineRule="exact"/>
              <w:rPr>
                <w:rFonts w:asciiTheme="minorHAnsi" w:hAnsiTheme="minorHAnsi" w:cstheme="minorHAnsi"/>
                <w:b/>
                <w:sz w:val="24"/>
                <w:szCs w:val="24"/>
              </w:rPr>
            </w:pPr>
            <w:r w:rsidRPr="00844418">
              <w:rPr>
                <w:rFonts w:asciiTheme="minorHAnsi" w:hAnsiTheme="minorHAnsi" w:cstheme="minorHAnsi"/>
                <w:b/>
                <w:sz w:val="24"/>
                <w:szCs w:val="24"/>
                <w:shd w:val="clear" w:color="auto" w:fill="FFFF00"/>
              </w:rPr>
              <w:t>Declared</w:t>
            </w:r>
            <w:r w:rsidRPr="00844418">
              <w:rPr>
                <w:rFonts w:asciiTheme="minorHAnsi" w:hAnsiTheme="minorHAnsi" w:cstheme="minorHAnsi"/>
                <w:b/>
                <w:spacing w:val="-4"/>
                <w:sz w:val="24"/>
                <w:szCs w:val="24"/>
                <w:shd w:val="clear" w:color="auto" w:fill="FFFF00"/>
              </w:rPr>
              <w:t xml:space="preserve"> </w:t>
            </w:r>
            <w:r w:rsidRPr="00844418">
              <w:rPr>
                <w:rFonts w:asciiTheme="minorHAnsi" w:hAnsiTheme="minorHAnsi" w:cstheme="minorHAnsi"/>
                <w:b/>
                <w:sz w:val="24"/>
                <w:szCs w:val="24"/>
                <w:shd w:val="clear" w:color="auto" w:fill="FFFF00"/>
              </w:rPr>
              <w:t>word</w:t>
            </w:r>
            <w:r w:rsidRPr="00844418">
              <w:rPr>
                <w:rFonts w:asciiTheme="minorHAnsi" w:hAnsiTheme="minorHAnsi" w:cstheme="minorHAnsi"/>
                <w:b/>
                <w:spacing w:val="-4"/>
                <w:sz w:val="24"/>
                <w:szCs w:val="24"/>
                <w:shd w:val="clear" w:color="auto" w:fill="FFFF00"/>
              </w:rPr>
              <w:t xml:space="preserve"> </w:t>
            </w:r>
            <w:r w:rsidRPr="00844418">
              <w:rPr>
                <w:rFonts w:asciiTheme="minorHAnsi" w:hAnsiTheme="minorHAnsi" w:cstheme="minorHAnsi"/>
                <w:b/>
                <w:sz w:val="24"/>
                <w:szCs w:val="24"/>
                <w:shd w:val="clear" w:color="auto" w:fill="FFFF00"/>
              </w:rPr>
              <w:t>count:</w:t>
            </w:r>
          </w:p>
          <w:p w:rsidR="00455CD4" w:rsidRPr="00844418" w:rsidRDefault="00E56614">
            <w:pPr>
              <w:pStyle w:val="TableParagraph"/>
              <w:spacing w:before="22" w:line="259" w:lineRule="auto"/>
              <w:ind w:right="36"/>
              <w:rPr>
                <w:rFonts w:asciiTheme="minorHAnsi" w:hAnsiTheme="minorHAnsi" w:cstheme="minorHAnsi"/>
                <w:b/>
                <w:sz w:val="24"/>
                <w:szCs w:val="24"/>
              </w:rPr>
            </w:pPr>
            <w:r w:rsidRPr="00844418">
              <w:rPr>
                <w:rFonts w:asciiTheme="minorHAnsi" w:hAnsiTheme="minorHAnsi" w:cstheme="minorHAnsi"/>
                <w:b/>
                <w:sz w:val="24"/>
                <w:szCs w:val="24"/>
              </w:rPr>
              <w:t>You MUST add a new word count for every</w:t>
            </w:r>
            <w:r w:rsidRPr="00844418">
              <w:rPr>
                <w:rFonts w:asciiTheme="minorHAnsi" w:hAnsiTheme="minorHAnsi" w:cstheme="minorHAnsi"/>
                <w:b/>
                <w:spacing w:val="-47"/>
                <w:sz w:val="24"/>
                <w:szCs w:val="24"/>
              </w:rPr>
              <w:t xml:space="preserve"> </w:t>
            </w:r>
            <w:r w:rsidRPr="00844418">
              <w:rPr>
                <w:rFonts w:asciiTheme="minorHAnsi" w:hAnsiTheme="minorHAnsi" w:cstheme="minorHAnsi"/>
                <w:b/>
                <w:sz w:val="24"/>
                <w:szCs w:val="24"/>
              </w:rPr>
              <w:t xml:space="preserve">submission. Please use </w:t>
            </w:r>
            <w:r w:rsidRPr="00844418">
              <w:rPr>
                <w:rFonts w:asciiTheme="minorHAnsi" w:hAnsiTheme="minorHAnsi" w:cstheme="minorHAnsi"/>
                <w:b/>
                <w:color w:val="FF0000"/>
                <w:sz w:val="24"/>
                <w:szCs w:val="24"/>
              </w:rPr>
              <w:t xml:space="preserve">red </w:t>
            </w:r>
            <w:r w:rsidRPr="00844418">
              <w:rPr>
                <w:rFonts w:asciiTheme="minorHAnsi" w:hAnsiTheme="minorHAnsi" w:cstheme="minorHAnsi"/>
                <w:b/>
                <w:sz w:val="24"/>
                <w:szCs w:val="24"/>
              </w:rPr>
              <w:t>font for</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submission</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2</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and</w:t>
            </w:r>
            <w:r w:rsidRPr="00844418">
              <w:rPr>
                <w:rFonts w:asciiTheme="minorHAnsi" w:hAnsiTheme="minorHAnsi" w:cstheme="minorHAnsi"/>
                <w:b/>
                <w:spacing w:val="-1"/>
                <w:sz w:val="24"/>
                <w:szCs w:val="24"/>
              </w:rPr>
              <w:t xml:space="preserve"> </w:t>
            </w:r>
            <w:r w:rsidRPr="00844418">
              <w:rPr>
                <w:rFonts w:asciiTheme="minorHAnsi" w:hAnsiTheme="minorHAnsi" w:cstheme="minorHAnsi"/>
                <w:b/>
                <w:color w:val="006FC0"/>
                <w:sz w:val="24"/>
                <w:szCs w:val="24"/>
              </w:rPr>
              <w:t>blue</w:t>
            </w:r>
            <w:r w:rsidRPr="00844418">
              <w:rPr>
                <w:rFonts w:asciiTheme="minorHAnsi" w:hAnsiTheme="minorHAnsi" w:cstheme="minorHAnsi"/>
                <w:b/>
                <w:color w:val="006FC0"/>
                <w:spacing w:val="-3"/>
                <w:sz w:val="24"/>
                <w:szCs w:val="24"/>
              </w:rPr>
              <w:t xml:space="preserve"> </w:t>
            </w:r>
            <w:r w:rsidRPr="00844418">
              <w:rPr>
                <w:rFonts w:asciiTheme="minorHAnsi" w:hAnsiTheme="minorHAnsi" w:cstheme="minorHAnsi"/>
                <w:b/>
                <w:sz w:val="24"/>
                <w:szCs w:val="24"/>
              </w:rPr>
              <w:t>font</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for</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submission</w:t>
            </w:r>
          </w:p>
          <w:p w:rsidR="00455CD4" w:rsidRPr="00844418" w:rsidRDefault="00E56614">
            <w:pPr>
              <w:pStyle w:val="TableParagraph"/>
              <w:spacing w:line="267" w:lineRule="exact"/>
              <w:rPr>
                <w:rFonts w:asciiTheme="minorHAnsi" w:hAnsiTheme="minorHAnsi" w:cstheme="minorHAnsi"/>
                <w:b/>
                <w:sz w:val="24"/>
                <w:szCs w:val="24"/>
              </w:rPr>
            </w:pPr>
            <w:r w:rsidRPr="00844418">
              <w:rPr>
                <w:rFonts w:asciiTheme="minorHAnsi" w:hAnsiTheme="minorHAnsi" w:cstheme="minorHAnsi"/>
                <w:b/>
                <w:sz w:val="24"/>
                <w:szCs w:val="24"/>
              </w:rPr>
              <w:t>3</w:t>
            </w:r>
          </w:p>
        </w:tc>
        <w:tc>
          <w:tcPr>
            <w:tcW w:w="5528" w:type="dxa"/>
            <w:gridSpan w:val="10"/>
          </w:tcPr>
          <w:p w:rsidR="00455CD4" w:rsidRPr="00844418" w:rsidRDefault="00455CD4">
            <w:pPr>
              <w:pStyle w:val="TableParagraph"/>
              <w:ind w:left="0"/>
              <w:rPr>
                <w:rFonts w:asciiTheme="minorHAnsi" w:hAnsiTheme="minorHAnsi" w:cstheme="minorHAnsi"/>
                <w:b/>
                <w:sz w:val="24"/>
                <w:szCs w:val="24"/>
              </w:rPr>
            </w:pPr>
          </w:p>
          <w:p w:rsidR="00455CD4" w:rsidRPr="00844418" w:rsidRDefault="00455CD4">
            <w:pPr>
              <w:pStyle w:val="TableParagraph"/>
              <w:spacing w:before="10"/>
              <w:ind w:left="0"/>
              <w:rPr>
                <w:rFonts w:asciiTheme="minorHAnsi" w:hAnsiTheme="minorHAnsi" w:cstheme="minorHAnsi"/>
                <w:b/>
                <w:sz w:val="24"/>
                <w:szCs w:val="24"/>
              </w:rPr>
            </w:pPr>
          </w:p>
          <w:p w:rsidR="00455CD4" w:rsidRPr="00844418" w:rsidRDefault="00E56614">
            <w:pPr>
              <w:pStyle w:val="TableParagraph"/>
              <w:spacing w:before="1"/>
              <w:ind w:left="107"/>
              <w:rPr>
                <w:rFonts w:asciiTheme="minorHAnsi" w:hAnsiTheme="minorHAnsi" w:cstheme="minorHAnsi"/>
                <w:sz w:val="24"/>
                <w:szCs w:val="24"/>
              </w:rPr>
            </w:pPr>
            <w:r w:rsidRPr="00844418">
              <w:rPr>
                <w:rFonts w:asciiTheme="minorHAnsi" w:hAnsiTheme="minorHAnsi" w:cstheme="minorHAnsi"/>
                <w:sz w:val="24"/>
                <w:szCs w:val="24"/>
              </w:rPr>
              <w:t>2537</w:t>
            </w:r>
          </w:p>
        </w:tc>
      </w:tr>
    </w:tbl>
    <w:p w:rsidR="00455CD4" w:rsidRPr="00844418" w:rsidRDefault="00455CD4">
      <w:pPr>
        <w:rPr>
          <w:rFonts w:asciiTheme="minorHAnsi" w:hAnsiTheme="minorHAnsi" w:cstheme="minorHAnsi"/>
          <w:sz w:val="24"/>
          <w:szCs w:val="24"/>
        </w:rPr>
        <w:sectPr w:rsidR="00455CD4" w:rsidRPr="00844418">
          <w:headerReference w:type="default" r:id="rId8"/>
          <w:footerReference w:type="default" r:id="rId9"/>
          <w:pgSz w:w="11900" w:h="16850"/>
          <w:pgMar w:top="800" w:right="840" w:bottom="1400" w:left="860" w:header="556" w:footer="1215" w:gutter="0"/>
          <w:pgNumType w:start="2"/>
          <w:cols w:space="720"/>
        </w:sectPr>
      </w:pPr>
    </w:p>
    <w:p w:rsidR="00455CD4" w:rsidRPr="00844418" w:rsidRDefault="00455CD4">
      <w:pPr>
        <w:pStyle w:val="BodyText"/>
        <w:rPr>
          <w:rFonts w:asciiTheme="minorHAnsi" w:hAnsiTheme="minorHAnsi" w:cstheme="minorHAnsi"/>
          <w:b/>
          <w:sz w:val="24"/>
          <w:szCs w:val="24"/>
        </w:rPr>
      </w:pPr>
    </w:p>
    <w:p w:rsidR="00455CD4" w:rsidRPr="00844418" w:rsidRDefault="00455CD4">
      <w:pPr>
        <w:pStyle w:val="BodyText"/>
        <w:rPr>
          <w:rFonts w:asciiTheme="minorHAnsi" w:hAnsiTheme="minorHAnsi" w:cstheme="minorHAnsi"/>
          <w:b/>
          <w:sz w:val="24"/>
          <w:szCs w:val="24"/>
        </w:rPr>
      </w:pPr>
    </w:p>
    <w:p w:rsidR="00455CD4" w:rsidRPr="00844418" w:rsidRDefault="00455CD4">
      <w:pPr>
        <w:pStyle w:val="BodyText"/>
        <w:rPr>
          <w:rFonts w:asciiTheme="minorHAnsi" w:hAnsiTheme="minorHAnsi" w:cstheme="minorHAnsi"/>
          <w:b/>
          <w:sz w:val="24"/>
          <w:szCs w:val="24"/>
        </w:rPr>
      </w:pPr>
    </w:p>
    <w:p w:rsidR="00455CD4" w:rsidRPr="00844418" w:rsidRDefault="00455CD4">
      <w:pPr>
        <w:pStyle w:val="BodyText"/>
        <w:rPr>
          <w:rFonts w:asciiTheme="minorHAnsi" w:hAnsiTheme="minorHAnsi" w:cstheme="minorHAnsi"/>
          <w:b/>
          <w:sz w:val="24"/>
          <w:szCs w:val="24"/>
        </w:rPr>
      </w:pPr>
    </w:p>
    <w:p w:rsidR="00455CD4" w:rsidRPr="00844418" w:rsidRDefault="00455CD4">
      <w:pPr>
        <w:pStyle w:val="BodyText"/>
        <w:rPr>
          <w:rFonts w:asciiTheme="minorHAnsi" w:hAnsiTheme="minorHAnsi" w:cstheme="minorHAnsi"/>
          <w:b/>
          <w:sz w:val="24"/>
          <w:szCs w:val="24"/>
        </w:rPr>
      </w:pPr>
    </w:p>
    <w:p w:rsidR="00455CD4" w:rsidRPr="00844418" w:rsidRDefault="00455CD4">
      <w:pPr>
        <w:pStyle w:val="BodyText"/>
        <w:rPr>
          <w:rFonts w:asciiTheme="minorHAnsi" w:hAnsiTheme="minorHAnsi" w:cstheme="minorHAnsi"/>
          <w:b/>
          <w:sz w:val="24"/>
          <w:szCs w:val="24"/>
        </w:rPr>
      </w:pPr>
    </w:p>
    <w:p w:rsidR="00455CD4" w:rsidRPr="00844418" w:rsidRDefault="00455CD4">
      <w:pPr>
        <w:pStyle w:val="BodyText"/>
        <w:rPr>
          <w:rFonts w:asciiTheme="minorHAnsi" w:hAnsiTheme="minorHAnsi" w:cstheme="minorHAnsi"/>
          <w:b/>
          <w:sz w:val="24"/>
          <w:szCs w:val="24"/>
        </w:rPr>
      </w:pPr>
    </w:p>
    <w:p w:rsidR="00455CD4" w:rsidRPr="00844418" w:rsidRDefault="00455CD4">
      <w:pPr>
        <w:pStyle w:val="BodyText"/>
        <w:rPr>
          <w:rFonts w:asciiTheme="minorHAnsi" w:hAnsiTheme="minorHAnsi" w:cstheme="minorHAnsi"/>
          <w:b/>
          <w:sz w:val="24"/>
          <w:szCs w:val="24"/>
        </w:rPr>
      </w:pPr>
    </w:p>
    <w:p w:rsidR="00455CD4" w:rsidRPr="00844418" w:rsidRDefault="00455CD4">
      <w:pPr>
        <w:pStyle w:val="BodyText"/>
        <w:rPr>
          <w:rFonts w:asciiTheme="minorHAnsi" w:hAnsiTheme="minorHAnsi" w:cstheme="minorHAnsi"/>
          <w:b/>
          <w:sz w:val="24"/>
          <w:szCs w:val="24"/>
        </w:rPr>
      </w:pPr>
    </w:p>
    <w:p w:rsidR="00455CD4" w:rsidRPr="00844418" w:rsidRDefault="00455CD4">
      <w:pPr>
        <w:pStyle w:val="BodyText"/>
        <w:spacing w:before="8"/>
        <w:rPr>
          <w:rFonts w:asciiTheme="minorHAnsi" w:hAnsiTheme="minorHAnsi" w:cstheme="minorHAnsi"/>
          <w:b/>
          <w:sz w:val="24"/>
          <w:szCs w:val="24"/>
        </w:rPr>
      </w:pPr>
    </w:p>
    <w:p w:rsidR="00455CD4" w:rsidRPr="00844418" w:rsidRDefault="000E198A">
      <w:pPr>
        <w:pStyle w:val="BodyText"/>
        <w:ind w:left="274"/>
        <w:rPr>
          <w:rFonts w:asciiTheme="minorHAnsi" w:hAnsiTheme="minorHAnsi" w:cstheme="minorHAnsi"/>
          <w:sz w:val="24"/>
          <w:szCs w:val="24"/>
        </w:rPr>
      </w:pPr>
      <w:r>
        <w:rPr>
          <w:rFonts w:asciiTheme="minorHAnsi" w:hAnsiTheme="minorHAnsi" w:cstheme="minorHAnsi"/>
          <w:sz w:val="24"/>
          <w:szCs w:val="24"/>
        </w:rPr>
      </w:r>
      <w:r>
        <w:rPr>
          <w:rFonts w:asciiTheme="minorHAnsi" w:hAnsiTheme="minorHAnsi" w:cstheme="minorHAnsi"/>
          <w:sz w:val="24"/>
          <w:szCs w:val="24"/>
        </w:rPr>
        <w:pict>
          <v:group id="_x0000_s1065" style="width:481.7pt;height:93.5pt;mso-position-horizontal-relative:char;mso-position-vertical-relative:line" coordsize="9634,1870">
            <v:rect id="_x0000_s1068" style="position:absolute;width:9634;height:1750" fillcolor="#520d5d" stroked="f">
              <v:fill opacity="3084f"/>
            </v:rect>
            <v:shape id="_x0000_s1067" type="#_x0000_t75" style="position:absolute;left:7738;top:10;width:1894;height:1628">
              <v:imagedata r:id="rId10" o:title=""/>
            </v:shape>
            <v:shapetype id="_x0000_t202" coordsize="21600,21600" o:spt="202" path="m,l,21600r21600,l21600,xe">
              <v:stroke joinstyle="miter"/>
              <v:path gradientshapeok="t" o:connecttype="rect"/>
            </v:shapetype>
            <v:shape id="_x0000_s1066" type="#_x0000_t202" style="position:absolute;width:9634;height:1870" filled="f" stroked="f">
              <v:textbox inset="0,0,0,0">
                <w:txbxContent>
                  <w:p w:rsidR="00AE41BF" w:rsidRDefault="00AE41BF">
                    <w:pPr>
                      <w:spacing w:before="6"/>
                      <w:ind w:left="-1"/>
                      <w:rPr>
                        <w:rFonts w:ascii="Calibri"/>
                        <w:b/>
                        <w:sz w:val="48"/>
                      </w:rPr>
                    </w:pPr>
                    <w:r>
                      <w:rPr>
                        <w:rFonts w:ascii="Calibri"/>
                        <w:b/>
                        <w:color w:val="520D5D"/>
                        <w:sz w:val="48"/>
                      </w:rPr>
                      <w:t>3CO01</w:t>
                    </w:r>
                  </w:p>
                  <w:p w:rsidR="00AE41BF" w:rsidRDefault="00AE41BF">
                    <w:pPr>
                      <w:spacing w:line="640" w:lineRule="atLeast"/>
                      <w:ind w:left="-1" w:right="3376"/>
                      <w:rPr>
                        <w:rFonts w:ascii="Calibri"/>
                        <w:b/>
                        <w:sz w:val="48"/>
                      </w:rPr>
                    </w:pPr>
                    <w:r>
                      <w:rPr>
                        <w:rFonts w:ascii="Calibri"/>
                        <w:b/>
                        <w:color w:val="520D5D"/>
                        <w:sz w:val="48"/>
                      </w:rPr>
                      <w:t>Business, culture and change in</w:t>
                    </w:r>
                    <w:r>
                      <w:rPr>
                        <w:rFonts w:ascii="Calibri"/>
                        <w:b/>
                        <w:color w:val="520D5D"/>
                        <w:spacing w:val="-106"/>
                        <w:sz w:val="48"/>
                      </w:rPr>
                      <w:t xml:space="preserve"> </w:t>
                    </w:r>
                    <w:r>
                      <w:rPr>
                        <w:rFonts w:ascii="Calibri"/>
                        <w:b/>
                        <w:color w:val="520D5D"/>
                        <w:sz w:val="48"/>
                      </w:rPr>
                      <w:t>context</w:t>
                    </w:r>
                  </w:p>
                </w:txbxContent>
              </v:textbox>
            </v:shape>
            <w10:anchorlock/>
          </v:group>
        </w:pict>
      </w:r>
    </w:p>
    <w:p w:rsidR="00455CD4" w:rsidRPr="00844418" w:rsidRDefault="00455CD4">
      <w:pPr>
        <w:pStyle w:val="BodyText"/>
        <w:spacing w:before="1"/>
        <w:rPr>
          <w:rFonts w:asciiTheme="minorHAnsi" w:hAnsiTheme="minorHAnsi" w:cstheme="minorHAnsi"/>
          <w:b/>
          <w:sz w:val="24"/>
          <w:szCs w:val="24"/>
        </w:rPr>
      </w:pPr>
    </w:p>
    <w:p w:rsidR="00455CD4" w:rsidRPr="00844418" w:rsidRDefault="00E56614">
      <w:pPr>
        <w:spacing w:before="57" w:line="264" w:lineRule="auto"/>
        <w:ind w:left="273" w:right="788"/>
        <w:rPr>
          <w:rFonts w:asciiTheme="minorHAnsi" w:hAnsiTheme="minorHAnsi" w:cstheme="minorHAnsi"/>
          <w:sz w:val="24"/>
          <w:szCs w:val="24"/>
        </w:rPr>
      </w:pPr>
      <w:r w:rsidRPr="00844418">
        <w:rPr>
          <w:rFonts w:asciiTheme="minorHAnsi" w:hAnsiTheme="minorHAnsi" w:cstheme="minorHAnsi"/>
          <w:sz w:val="24"/>
          <w:szCs w:val="24"/>
        </w:rPr>
        <w:t>This unit considers the impact of external influences and how the digital and commercial environment</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shapes businesses and the culture within which they operate. It considers the importance of people’s</w:t>
      </w:r>
      <w:r w:rsidRPr="00844418">
        <w:rPr>
          <w:rFonts w:asciiTheme="minorHAnsi" w:hAnsiTheme="minorHAnsi" w:cstheme="minorHAnsi"/>
          <w:spacing w:val="1"/>
          <w:sz w:val="24"/>
          <w:szCs w:val="24"/>
        </w:rPr>
        <w:t xml:space="preserve"> </w:t>
      </w:r>
      <w:proofErr w:type="spellStart"/>
      <w:r w:rsidRPr="00844418">
        <w:rPr>
          <w:rFonts w:asciiTheme="minorHAnsi" w:hAnsiTheme="minorHAnsi" w:cstheme="minorHAnsi"/>
          <w:sz w:val="24"/>
          <w:szCs w:val="24"/>
        </w:rPr>
        <w:t>behaviour</w:t>
      </w:r>
      <w:proofErr w:type="spellEnd"/>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on</w:t>
      </w:r>
      <w:r w:rsidRPr="00844418">
        <w:rPr>
          <w:rFonts w:asciiTheme="minorHAnsi" w:hAnsiTheme="minorHAnsi" w:cstheme="minorHAnsi"/>
          <w:spacing w:val="-3"/>
          <w:sz w:val="24"/>
          <w:szCs w:val="24"/>
        </w:rPr>
        <w:t xml:space="preserve"> </w:t>
      </w:r>
      <w:proofErr w:type="spellStart"/>
      <w:r w:rsidRPr="00844418">
        <w:rPr>
          <w:rFonts w:asciiTheme="minorHAnsi" w:hAnsiTheme="minorHAnsi" w:cstheme="minorHAnsi"/>
          <w:sz w:val="24"/>
          <w:szCs w:val="24"/>
        </w:rPr>
        <w:t>organisational</w:t>
      </w:r>
      <w:proofErr w:type="spellEnd"/>
      <w:r w:rsidRPr="00844418">
        <w:rPr>
          <w:rFonts w:asciiTheme="minorHAnsi" w:hAnsiTheme="minorHAnsi" w:cstheme="minorHAnsi"/>
          <w:sz w:val="24"/>
          <w:szCs w:val="24"/>
        </w:rPr>
        <w:t xml:space="preserve"> culture and</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its ability</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to</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manage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change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effectively.</w:t>
      </w: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spacing w:before="8"/>
        <w:rPr>
          <w:rFonts w:asciiTheme="minorHAnsi" w:hAnsiTheme="minorHAnsi" w:cstheme="minorHAnsi"/>
          <w:sz w:val="24"/>
          <w:szCs w:val="24"/>
        </w:rPr>
      </w:pPr>
    </w:p>
    <w:tbl>
      <w:tblPr>
        <w:tblW w:w="0" w:type="auto"/>
        <w:tblInd w:w="273" w:type="dxa"/>
        <w:tblLayout w:type="fixed"/>
        <w:tblCellMar>
          <w:left w:w="0" w:type="dxa"/>
          <w:right w:w="0" w:type="dxa"/>
        </w:tblCellMar>
        <w:tblLook w:val="01E0" w:firstRow="1" w:lastRow="1" w:firstColumn="1" w:lastColumn="1" w:noHBand="0" w:noVBand="0"/>
      </w:tblPr>
      <w:tblGrid>
        <w:gridCol w:w="9640"/>
      </w:tblGrid>
      <w:tr w:rsidR="00455CD4" w:rsidRPr="00844418">
        <w:trPr>
          <w:trHeight w:val="3965"/>
        </w:trPr>
        <w:tc>
          <w:tcPr>
            <w:tcW w:w="9640" w:type="dxa"/>
            <w:tcBorders>
              <w:bottom w:val="single" w:sz="6" w:space="0" w:color="520D5D"/>
            </w:tcBorders>
            <w:shd w:val="clear" w:color="auto" w:fill="F6F3F7"/>
          </w:tcPr>
          <w:p w:rsidR="00455CD4" w:rsidRPr="00844418" w:rsidRDefault="00E56614">
            <w:pPr>
              <w:pStyle w:val="TableParagraph"/>
              <w:spacing w:line="377" w:lineRule="exact"/>
              <w:ind w:left="7"/>
              <w:rPr>
                <w:rFonts w:asciiTheme="minorHAnsi" w:hAnsiTheme="minorHAnsi" w:cstheme="minorHAnsi"/>
                <w:b/>
                <w:sz w:val="24"/>
                <w:szCs w:val="24"/>
              </w:rPr>
            </w:pPr>
            <w:r w:rsidRPr="00844418">
              <w:rPr>
                <w:rFonts w:asciiTheme="minorHAnsi" w:hAnsiTheme="minorHAnsi" w:cstheme="minorHAnsi"/>
                <w:b/>
                <w:color w:val="520D5D"/>
                <w:sz w:val="24"/>
                <w:szCs w:val="24"/>
              </w:rPr>
              <w:t>CIPD’s</w:t>
            </w:r>
            <w:r w:rsidRPr="00844418">
              <w:rPr>
                <w:rFonts w:asciiTheme="minorHAnsi" w:hAnsiTheme="minorHAnsi" w:cstheme="minorHAnsi"/>
                <w:b/>
                <w:color w:val="520D5D"/>
                <w:spacing w:val="-5"/>
                <w:sz w:val="24"/>
                <w:szCs w:val="24"/>
              </w:rPr>
              <w:t xml:space="preserve"> </w:t>
            </w:r>
            <w:r w:rsidRPr="00844418">
              <w:rPr>
                <w:rFonts w:asciiTheme="minorHAnsi" w:hAnsiTheme="minorHAnsi" w:cstheme="minorHAnsi"/>
                <w:b/>
                <w:color w:val="520D5D"/>
                <w:sz w:val="24"/>
                <w:szCs w:val="24"/>
              </w:rPr>
              <w:t>insight</w:t>
            </w:r>
          </w:p>
          <w:p w:rsidR="00455CD4" w:rsidRPr="00844418" w:rsidRDefault="00455CD4">
            <w:pPr>
              <w:pStyle w:val="TableParagraph"/>
              <w:spacing w:before="7"/>
              <w:ind w:left="0"/>
              <w:rPr>
                <w:rFonts w:asciiTheme="minorHAnsi" w:hAnsiTheme="minorHAnsi" w:cstheme="minorHAnsi"/>
                <w:sz w:val="24"/>
                <w:szCs w:val="24"/>
              </w:rPr>
            </w:pPr>
          </w:p>
          <w:p w:rsidR="00455CD4" w:rsidRPr="00844418" w:rsidRDefault="00E56614">
            <w:pPr>
              <w:pStyle w:val="TableParagraph"/>
              <w:ind w:left="7"/>
              <w:rPr>
                <w:rFonts w:asciiTheme="minorHAnsi" w:hAnsiTheme="minorHAnsi" w:cstheme="minorHAnsi"/>
                <w:b/>
                <w:sz w:val="24"/>
                <w:szCs w:val="24"/>
              </w:rPr>
            </w:pPr>
            <w:proofErr w:type="spellStart"/>
            <w:r w:rsidRPr="00844418">
              <w:rPr>
                <w:rFonts w:asciiTheme="minorHAnsi" w:hAnsiTheme="minorHAnsi" w:cstheme="minorHAnsi"/>
                <w:b/>
                <w:color w:val="520D5D"/>
                <w:sz w:val="24"/>
                <w:szCs w:val="24"/>
              </w:rPr>
              <w:t>Organisational</w:t>
            </w:r>
            <w:proofErr w:type="spellEnd"/>
            <w:r w:rsidRPr="00844418">
              <w:rPr>
                <w:rFonts w:asciiTheme="minorHAnsi" w:hAnsiTheme="minorHAnsi" w:cstheme="minorHAnsi"/>
                <w:b/>
                <w:color w:val="520D5D"/>
                <w:spacing w:val="-5"/>
                <w:sz w:val="24"/>
                <w:szCs w:val="24"/>
              </w:rPr>
              <w:t xml:space="preserve"> </w:t>
            </w:r>
            <w:r w:rsidRPr="00844418">
              <w:rPr>
                <w:rFonts w:asciiTheme="minorHAnsi" w:hAnsiTheme="minorHAnsi" w:cstheme="minorHAnsi"/>
                <w:b/>
                <w:color w:val="520D5D"/>
                <w:sz w:val="24"/>
                <w:szCs w:val="24"/>
              </w:rPr>
              <w:t>climate</w:t>
            </w:r>
            <w:r w:rsidRPr="00844418">
              <w:rPr>
                <w:rFonts w:asciiTheme="minorHAnsi" w:hAnsiTheme="minorHAnsi" w:cstheme="minorHAnsi"/>
                <w:b/>
                <w:color w:val="520D5D"/>
                <w:spacing w:val="-5"/>
                <w:sz w:val="24"/>
                <w:szCs w:val="24"/>
              </w:rPr>
              <w:t xml:space="preserve"> </w:t>
            </w:r>
            <w:r w:rsidRPr="00844418">
              <w:rPr>
                <w:rFonts w:asciiTheme="minorHAnsi" w:hAnsiTheme="minorHAnsi" w:cstheme="minorHAnsi"/>
                <w:b/>
                <w:color w:val="520D5D"/>
                <w:sz w:val="24"/>
                <w:szCs w:val="24"/>
              </w:rPr>
              <w:t>and</w:t>
            </w:r>
            <w:r w:rsidRPr="00844418">
              <w:rPr>
                <w:rFonts w:asciiTheme="minorHAnsi" w:hAnsiTheme="minorHAnsi" w:cstheme="minorHAnsi"/>
                <w:b/>
                <w:color w:val="520D5D"/>
                <w:spacing w:val="-4"/>
                <w:sz w:val="24"/>
                <w:szCs w:val="24"/>
              </w:rPr>
              <w:t xml:space="preserve"> </w:t>
            </w:r>
            <w:r w:rsidRPr="00844418">
              <w:rPr>
                <w:rFonts w:asciiTheme="minorHAnsi" w:hAnsiTheme="minorHAnsi" w:cstheme="minorHAnsi"/>
                <w:b/>
                <w:color w:val="520D5D"/>
                <w:sz w:val="24"/>
                <w:szCs w:val="24"/>
              </w:rPr>
              <w:t>culture</w:t>
            </w:r>
            <w:r w:rsidRPr="00844418">
              <w:rPr>
                <w:rFonts w:asciiTheme="minorHAnsi" w:hAnsiTheme="minorHAnsi" w:cstheme="minorHAnsi"/>
                <w:b/>
                <w:color w:val="520D5D"/>
                <w:spacing w:val="-7"/>
                <w:sz w:val="24"/>
                <w:szCs w:val="24"/>
              </w:rPr>
              <w:t xml:space="preserve"> </w:t>
            </w:r>
            <w:r w:rsidRPr="00844418">
              <w:rPr>
                <w:rFonts w:asciiTheme="minorHAnsi" w:hAnsiTheme="minorHAnsi" w:cstheme="minorHAnsi"/>
                <w:b/>
                <w:color w:val="520D5D"/>
                <w:sz w:val="24"/>
                <w:szCs w:val="24"/>
              </w:rPr>
              <w:t>(October</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2023)</w:t>
            </w:r>
          </w:p>
          <w:p w:rsidR="00455CD4" w:rsidRPr="00844418" w:rsidRDefault="00E56614">
            <w:pPr>
              <w:pStyle w:val="TableParagraph"/>
              <w:spacing w:before="5"/>
              <w:ind w:left="7" w:right="6"/>
              <w:rPr>
                <w:rFonts w:asciiTheme="minorHAnsi" w:hAnsiTheme="minorHAnsi" w:cstheme="minorHAnsi"/>
                <w:sz w:val="24"/>
                <w:szCs w:val="24"/>
              </w:rPr>
            </w:pPr>
            <w:proofErr w:type="spellStart"/>
            <w:r w:rsidRPr="00844418">
              <w:rPr>
                <w:rFonts w:asciiTheme="minorHAnsi" w:hAnsiTheme="minorHAnsi" w:cstheme="minorHAnsi"/>
                <w:color w:val="520D5D"/>
                <w:sz w:val="24"/>
                <w:szCs w:val="24"/>
              </w:rPr>
              <w:t>Organisational</w:t>
            </w:r>
            <w:proofErr w:type="spellEnd"/>
            <w:r w:rsidRPr="00844418">
              <w:rPr>
                <w:rFonts w:asciiTheme="minorHAnsi" w:hAnsiTheme="minorHAnsi" w:cstheme="minorHAnsi"/>
                <w:color w:val="520D5D"/>
                <w:sz w:val="24"/>
                <w:szCs w:val="24"/>
              </w:rPr>
              <w:t xml:space="preserve"> culture is an important aspect of </w:t>
            </w:r>
            <w:proofErr w:type="spellStart"/>
            <w:r w:rsidRPr="00844418">
              <w:rPr>
                <w:rFonts w:asciiTheme="minorHAnsi" w:hAnsiTheme="minorHAnsi" w:cstheme="minorHAnsi"/>
                <w:color w:val="520D5D"/>
                <w:sz w:val="24"/>
                <w:szCs w:val="24"/>
              </w:rPr>
              <w:t>organisational</w:t>
            </w:r>
            <w:proofErr w:type="spellEnd"/>
            <w:r w:rsidRPr="00844418">
              <w:rPr>
                <w:rFonts w:asciiTheme="minorHAnsi" w:hAnsiTheme="minorHAnsi" w:cstheme="minorHAnsi"/>
                <w:color w:val="520D5D"/>
                <w:sz w:val="24"/>
                <w:szCs w:val="24"/>
              </w:rPr>
              <w:t xml:space="preserve"> life and a term that has become a mainstay</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 xml:space="preserve">among business leaders. The work of HR, L&amp;D and OD influences and is influenced by </w:t>
            </w:r>
            <w:proofErr w:type="spellStart"/>
            <w:r w:rsidRPr="00844418">
              <w:rPr>
                <w:rFonts w:asciiTheme="minorHAnsi" w:hAnsiTheme="minorHAnsi" w:cstheme="minorHAnsi"/>
                <w:color w:val="520D5D"/>
                <w:sz w:val="24"/>
                <w:szCs w:val="24"/>
              </w:rPr>
              <w:t>organisational</w:t>
            </w:r>
            <w:proofErr w:type="spellEnd"/>
            <w:r w:rsidRPr="00844418">
              <w:rPr>
                <w:rFonts w:asciiTheme="minorHAnsi" w:hAnsiTheme="minorHAnsi" w:cstheme="minorHAnsi"/>
                <w:color w:val="520D5D"/>
                <w:sz w:val="24"/>
                <w:szCs w:val="24"/>
              </w:rPr>
              <w:t xml:space="preserve"> culture</w:t>
            </w:r>
            <w:r w:rsidRPr="00844418">
              <w:rPr>
                <w:rFonts w:asciiTheme="minorHAnsi" w:hAnsiTheme="minorHAnsi" w:cstheme="minorHAnsi"/>
                <w:color w:val="520D5D"/>
                <w:spacing w:val="-47"/>
                <w:sz w:val="24"/>
                <w:szCs w:val="24"/>
              </w:rPr>
              <w:t xml:space="preserve"> </w:t>
            </w:r>
            <w:r w:rsidRPr="00844418">
              <w:rPr>
                <w:rFonts w:asciiTheme="minorHAnsi" w:hAnsiTheme="minorHAnsi" w:cstheme="minorHAnsi"/>
                <w:color w:val="520D5D"/>
                <w:sz w:val="24"/>
                <w:szCs w:val="24"/>
              </w:rPr>
              <w:t xml:space="preserve">because every </w:t>
            </w:r>
            <w:proofErr w:type="spellStart"/>
            <w:r w:rsidRPr="00844418">
              <w:rPr>
                <w:rFonts w:asciiTheme="minorHAnsi" w:hAnsiTheme="minorHAnsi" w:cstheme="minorHAnsi"/>
                <w:color w:val="520D5D"/>
                <w:sz w:val="24"/>
                <w:szCs w:val="24"/>
              </w:rPr>
              <w:t>organisation</w:t>
            </w:r>
            <w:proofErr w:type="spellEnd"/>
            <w:r w:rsidRPr="00844418">
              <w:rPr>
                <w:rFonts w:asciiTheme="minorHAnsi" w:hAnsiTheme="minorHAnsi" w:cstheme="minorHAnsi"/>
                <w:color w:val="520D5D"/>
                <w:sz w:val="24"/>
                <w:szCs w:val="24"/>
              </w:rPr>
              <w:t xml:space="preserve"> is made up of human relationships and human interactions. Despite its</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dominance, the language</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of</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culture</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is</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often</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unclear</w:t>
            </w:r>
            <w:r w:rsidRPr="00844418">
              <w:rPr>
                <w:rFonts w:asciiTheme="minorHAnsi" w:hAnsiTheme="minorHAnsi" w:cstheme="minorHAnsi"/>
                <w:color w:val="520D5D"/>
                <w:spacing w:val="-4"/>
                <w:sz w:val="24"/>
                <w:szCs w:val="24"/>
              </w:rPr>
              <w:t xml:space="preserve"> </w:t>
            </w:r>
            <w:r w:rsidRPr="00844418">
              <w:rPr>
                <w:rFonts w:asciiTheme="minorHAnsi" w:hAnsiTheme="minorHAnsi" w:cstheme="minorHAnsi"/>
                <w:color w:val="520D5D"/>
                <w:sz w:val="24"/>
                <w:szCs w:val="24"/>
              </w:rPr>
              <w:t>and</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difficult</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to</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define,</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making</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it hard</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to</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measure.</w:t>
            </w:r>
          </w:p>
          <w:p w:rsidR="00455CD4" w:rsidRPr="00844418" w:rsidRDefault="00E56614">
            <w:pPr>
              <w:pStyle w:val="TableParagraph"/>
              <w:ind w:left="7" w:right="205"/>
              <w:rPr>
                <w:rFonts w:asciiTheme="minorHAnsi" w:hAnsiTheme="minorHAnsi" w:cstheme="minorHAnsi"/>
                <w:sz w:val="24"/>
                <w:szCs w:val="24"/>
              </w:rPr>
            </w:pPr>
            <w:r w:rsidRPr="00844418">
              <w:rPr>
                <w:rFonts w:asciiTheme="minorHAnsi" w:hAnsiTheme="minorHAnsi" w:cstheme="minorHAnsi"/>
                <w:color w:val="520D5D"/>
                <w:sz w:val="24"/>
                <w:szCs w:val="24"/>
              </w:rPr>
              <w:t>Consequently, real culture change is almost impossible if we fail to pin down what we need to change.</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 xml:space="preserve">Rather than focusing on culture, concentrating on </w:t>
            </w:r>
            <w:proofErr w:type="spellStart"/>
            <w:r w:rsidRPr="00844418">
              <w:rPr>
                <w:rFonts w:asciiTheme="minorHAnsi" w:hAnsiTheme="minorHAnsi" w:cstheme="minorHAnsi"/>
                <w:color w:val="520D5D"/>
                <w:sz w:val="24"/>
                <w:szCs w:val="24"/>
              </w:rPr>
              <w:t>organisational</w:t>
            </w:r>
            <w:proofErr w:type="spellEnd"/>
            <w:r w:rsidRPr="00844418">
              <w:rPr>
                <w:rFonts w:asciiTheme="minorHAnsi" w:hAnsiTheme="minorHAnsi" w:cstheme="minorHAnsi"/>
                <w:color w:val="520D5D"/>
                <w:sz w:val="24"/>
                <w:szCs w:val="24"/>
              </w:rPr>
              <w:t xml:space="preserve"> climate – the meaning and </w:t>
            </w:r>
            <w:proofErr w:type="spellStart"/>
            <w:r w:rsidRPr="00844418">
              <w:rPr>
                <w:rFonts w:asciiTheme="minorHAnsi" w:hAnsiTheme="minorHAnsi" w:cstheme="minorHAnsi"/>
                <w:color w:val="520D5D"/>
                <w:sz w:val="24"/>
                <w:szCs w:val="24"/>
              </w:rPr>
              <w:t>behaviour</w:t>
            </w:r>
            <w:proofErr w:type="spellEnd"/>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 xml:space="preserve">attached to policies, practices and procedures that </w:t>
            </w:r>
            <w:proofErr w:type="gramStart"/>
            <w:r w:rsidRPr="00844418">
              <w:rPr>
                <w:rFonts w:asciiTheme="minorHAnsi" w:hAnsiTheme="minorHAnsi" w:cstheme="minorHAnsi"/>
                <w:color w:val="520D5D"/>
                <w:sz w:val="24"/>
                <w:szCs w:val="24"/>
              </w:rPr>
              <w:t>employees</w:t>
            </w:r>
            <w:proofErr w:type="gramEnd"/>
            <w:r w:rsidRPr="00844418">
              <w:rPr>
                <w:rFonts w:asciiTheme="minorHAnsi" w:hAnsiTheme="minorHAnsi" w:cstheme="minorHAnsi"/>
                <w:color w:val="520D5D"/>
                <w:sz w:val="24"/>
                <w:szCs w:val="24"/>
              </w:rPr>
              <w:t xml:space="preserve"> experience – is a much more specific,</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 xml:space="preserve">tangible way to positively influence the workplace. This factsheet explores why </w:t>
            </w:r>
            <w:proofErr w:type="spellStart"/>
            <w:r w:rsidRPr="00844418">
              <w:rPr>
                <w:rFonts w:asciiTheme="minorHAnsi" w:hAnsiTheme="minorHAnsi" w:cstheme="minorHAnsi"/>
                <w:color w:val="520D5D"/>
                <w:sz w:val="24"/>
                <w:szCs w:val="24"/>
              </w:rPr>
              <w:t>organisational</w:t>
            </w:r>
            <w:proofErr w:type="spellEnd"/>
            <w:r w:rsidRPr="00844418">
              <w:rPr>
                <w:rFonts w:asciiTheme="minorHAnsi" w:hAnsiTheme="minorHAnsi" w:cstheme="minorHAnsi"/>
                <w:color w:val="520D5D"/>
                <w:sz w:val="24"/>
                <w:szCs w:val="24"/>
              </w:rPr>
              <w:t xml:space="preserve"> culture is a</w:t>
            </w:r>
            <w:r w:rsidRPr="00844418">
              <w:rPr>
                <w:rFonts w:asciiTheme="minorHAnsi" w:hAnsiTheme="minorHAnsi" w:cstheme="minorHAnsi"/>
                <w:color w:val="520D5D"/>
                <w:spacing w:val="-47"/>
                <w:sz w:val="24"/>
                <w:szCs w:val="24"/>
              </w:rPr>
              <w:t xml:space="preserve"> </w:t>
            </w:r>
            <w:r w:rsidRPr="00844418">
              <w:rPr>
                <w:rFonts w:asciiTheme="minorHAnsi" w:hAnsiTheme="minorHAnsi" w:cstheme="minorHAnsi"/>
                <w:color w:val="520D5D"/>
                <w:sz w:val="24"/>
                <w:szCs w:val="24"/>
              </w:rPr>
              <w:t xml:space="preserve">popular but limited construct, and why shifting to changing </w:t>
            </w:r>
            <w:proofErr w:type="spellStart"/>
            <w:r w:rsidRPr="00844418">
              <w:rPr>
                <w:rFonts w:asciiTheme="minorHAnsi" w:hAnsiTheme="minorHAnsi" w:cstheme="minorHAnsi"/>
                <w:color w:val="520D5D"/>
                <w:sz w:val="24"/>
                <w:szCs w:val="24"/>
              </w:rPr>
              <w:t>organisational</w:t>
            </w:r>
            <w:proofErr w:type="spellEnd"/>
            <w:r w:rsidRPr="00844418">
              <w:rPr>
                <w:rFonts w:asciiTheme="minorHAnsi" w:hAnsiTheme="minorHAnsi" w:cstheme="minorHAnsi"/>
                <w:color w:val="520D5D"/>
                <w:sz w:val="24"/>
                <w:szCs w:val="24"/>
              </w:rPr>
              <w:t xml:space="preserve"> climate is much more effective</w:t>
            </w:r>
            <w:r w:rsidRPr="00844418">
              <w:rPr>
                <w:rFonts w:asciiTheme="minorHAnsi" w:hAnsiTheme="minorHAnsi" w:cstheme="minorHAnsi"/>
                <w:color w:val="520D5D"/>
                <w:spacing w:val="-47"/>
                <w:sz w:val="24"/>
                <w:szCs w:val="24"/>
              </w:rPr>
              <w:t xml:space="preserve"> </w:t>
            </w:r>
            <w:r w:rsidRPr="00844418">
              <w:rPr>
                <w:rFonts w:asciiTheme="minorHAnsi" w:hAnsiTheme="minorHAnsi" w:cstheme="minorHAnsi"/>
                <w:color w:val="520D5D"/>
                <w:sz w:val="24"/>
                <w:szCs w:val="24"/>
              </w:rPr>
              <w:t>for</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employers.</w:t>
            </w:r>
          </w:p>
          <w:p w:rsidR="00455CD4" w:rsidRPr="00844418" w:rsidRDefault="000E198A">
            <w:pPr>
              <w:pStyle w:val="TableParagraph"/>
              <w:spacing w:line="212" w:lineRule="exact"/>
              <w:ind w:left="7"/>
              <w:rPr>
                <w:rFonts w:asciiTheme="minorHAnsi" w:hAnsiTheme="minorHAnsi" w:cstheme="minorHAnsi"/>
                <w:b/>
                <w:sz w:val="24"/>
                <w:szCs w:val="24"/>
              </w:rPr>
            </w:pPr>
            <w:hyperlink r:id="rId11">
              <w:r w:rsidR="00E56614" w:rsidRPr="00844418">
                <w:rPr>
                  <w:rFonts w:asciiTheme="minorHAnsi" w:hAnsiTheme="minorHAnsi" w:cstheme="minorHAnsi"/>
                  <w:b/>
                  <w:color w:val="520D5D"/>
                  <w:sz w:val="24"/>
                  <w:szCs w:val="24"/>
                </w:rPr>
                <w:t>https://www.cipd.org/uk/knowledge/factsheets/organisation-culture-change-factsheet/</w:t>
              </w:r>
            </w:hyperlink>
          </w:p>
        </w:tc>
      </w:tr>
      <w:tr w:rsidR="00455CD4" w:rsidRPr="00844418">
        <w:trPr>
          <w:trHeight w:val="1946"/>
        </w:trPr>
        <w:tc>
          <w:tcPr>
            <w:tcW w:w="9640" w:type="dxa"/>
            <w:tcBorders>
              <w:top w:val="single" w:sz="6" w:space="0" w:color="520D5D"/>
              <w:bottom w:val="single" w:sz="6" w:space="0" w:color="520D5D"/>
            </w:tcBorders>
            <w:shd w:val="clear" w:color="auto" w:fill="F6F3F7"/>
          </w:tcPr>
          <w:p w:rsidR="00455CD4" w:rsidRPr="00844418" w:rsidRDefault="00455CD4">
            <w:pPr>
              <w:pStyle w:val="TableParagraph"/>
              <w:ind w:left="0"/>
              <w:rPr>
                <w:rFonts w:asciiTheme="minorHAnsi" w:hAnsiTheme="minorHAnsi" w:cstheme="minorHAnsi"/>
                <w:sz w:val="24"/>
                <w:szCs w:val="24"/>
              </w:rPr>
            </w:pPr>
          </w:p>
          <w:p w:rsidR="00455CD4" w:rsidRPr="00844418" w:rsidRDefault="00455CD4">
            <w:pPr>
              <w:pStyle w:val="TableParagraph"/>
              <w:spacing w:before="10"/>
              <w:ind w:left="0"/>
              <w:rPr>
                <w:rFonts w:asciiTheme="minorHAnsi" w:hAnsiTheme="minorHAnsi" w:cstheme="minorHAnsi"/>
                <w:sz w:val="24"/>
                <w:szCs w:val="24"/>
              </w:rPr>
            </w:pPr>
          </w:p>
          <w:p w:rsidR="00455CD4" w:rsidRPr="00844418" w:rsidRDefault="00E56614">
            <w:pPr>
              <w:pStyle w:val="TableParagraph"/>
              <w:ind w:left="7"/>
              <w:rPr>
                <w:rFonts w:asciiTheme="minorHAnsi" w:hAnsiTheme="minorHAnsi" w:cstheme="minorHAnsi"/>
                <w:b/>
                <w:sz w:val="24"/>
                <w:szCs w:val="24"/>
              </w:rPr>
            </w:pPr>
            <w:r w:rsidRPr="00844418">
              <w:rPr>
                <w:rFonts w:asciiTheme="minorHAnsi" w:hAnsiTheme="minorHAnsi" w:cstheme="minorHAnsi"/>
                <w:b/>
                <w:color w:val="520D5D"/>
                <w:sz w:val="24"/>
                <w:szCs w:val="24"/>
              </w:rPr>
              <w:t>PESTLE</w:t>
            </w:r>
            <w:r w:rsidRPr="00844418">
              <w:rPr>
                <w:rFonts w:asciiTheme="minorHAnsi" w:hAnsiTheme="minorHAnsi" w:cstheme="minorHAnsi"/>
                <w:b/>
                <w:color w:val="520D5D"/>
                <w:spacing w:val="-4"/>
                <w:sz w:val="24"/>
                <w:szCs w:val="24"/>
              </w:rPr>
              <w:t xml:space="preserve"> </w:t>
            </w:r>
            <w:r w:rsidRPr="00844418">
              <w:rPr>
                <w:rFonts w:asciiTheme="minorHAnsi" w:hAnsiTheme="minorHAnsi" w:cstheme="minorHAnsi"/>
                <w:b/>
                <w:color w:val="520D5D"/>
                <w:sz w:val="24"/>
                <w:szCs w:val="24"/>
              </w:rPr>
              <w:t>analysis</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(March</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2024)</w:t>
            </w:r>
          </w:p>
          <w:p w:rsidR="00455CD4" w:rsidRPr="00844418" w:rsidRDefault="00E56614">
            <w:pPr>
              <w:pStyle w:val="TableParagraph"/>
              <w:spacing w:before="3" w:line="244" w:lineRule="auto"/>
              <w:ind w:left="7" w:right="1"/>
              <w:rPr>
                <w:rFonts w:asciiTheme="minorHAnsi" w:hAnsiTheme="minorHAnsi" w:cstheme="minorHAnsi"/>
                <w:sz w:val="24"/>
                <w:szCs w:val="24"/>
              </w:rPr>
            </w:pPr>
            <w:r w:rsidRPr="00844418">
              <w:rPr>
                <w:rFonts w:asciiTheme="minorHAnsi" w:hAnsiTheme="minorHAnsi" w:cstheme="minorHAnsi"/>
                <w:color w:val="520D5D"/>
                <w:sz w:val="24"/>
                <w:szCs w:val="24"/>
              </w:rPr>
              <w:t>A PESTLE analysis studies the key external factors (Political, Economic, Sociological, Technological, Legal and</w:t>
            </w:r>
            <w:r w:rsidRPr="00844418">
              <w:rPr>
                <w:rFonts w:asciiTheme="minorHAnsi" w:hAnsiTheme="minorHAnsi" w:cstheme="minorHAnsi"/>
                <w:color w:val="520D5D"/>
                <w:spacing w:val="-47"/>
                <w:sz w:val="24"/>
                <w:szCs w:val="24"/>
              </w:rPr>
              <w:t xml:space="preserve"> </w:t>
            </w:r>
            <w:r w:rsidRPr="00844418">
              <w:rPr>
                <w:rFonts w:asciiTheme="minorHAnsi" w:hAnsiTheme="minorHAnsi" w:cstheme="minorHAnsi"/>
                <w:color w:val="520D5D"/>
                <w:sz w:val="24"/>
                <w:szCs w:val="24"/>
              </w:rPr>
              <w:t>Environmental)</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that influence</w:t>
            </w:r>
            <w:r w:rsidRPr="00844418">
              <w:rPr>
                <w:rFonts w:asciiTheme="minorHAnsi" w:hAnsiTheme="minorHAnsi" w:cstheme="minorHAnsi"/>
                <w:color w:val="520D5D"/>
                <w:spacing w:val="6"/>
                <w:sz w:val="24"/>
                <w:szCs w:val="24"/>
              </w:rPr>
              <w:t xml:space="preserve"> </w:t>
            </w:r>
            <w:r w:rsidRPr="00844418">
              <w:rPr>
                <w:rFonts w:asciiTheme="minorHAnsi" w:hAnsiTheme="minorHAnsi" w:cstheme="minorHAnsi"/>
                <w:color w:val="520D5D"/>
                <w:sz w:val="24"/>
                <w:szCs w:val="24"/>
              </w:rPr>
              <w:t xml:space="preserve">an </w:t>
            </w:r>
            <w:proofErr w:type="spellStart"/>
            <w:r w:rsidRPr="00844418">
              <w:rPr>
                <w:rFonts w:asciiTheme="minorHAnsi" w:hAnsiTheme="minorHAnsi" w:cstheme="minorHAnsi"/>
                <w:color w:val="520D5D"/>
                <w:sz w:val="24"/>
                <w:szCs w:val="24"/>
              </w:rPr>
              <w:t>organisation</w:t>
            </w:r>
            <w:proofErr w:type="spellEnd"/>
            <w:r w:rsidRPr="00844418">
              <w:rPr>
                <w:rFonts w:asciiTheme="minorHAnsi" w:hAnsiTheme="minorHAnsi" w:cstheme="minorHAnsi"/>
                <w:color w:val="520D5D"/>
                <w:sz w:val="24"/>
                <w:szCs w:val="24"/>
              </w:rPr>
              <w:t>.</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It</w:t>
            </w:r>
            <w:r w:rsidRPr="00844418">
              <w:rPr>
                <w:rFonts w:asciiTheme="minorHAnsi" w:hAnsiTheme="minorHAnsi" w:cstheme="minorHAnsi"/>
                <w:color w:val="520D5D"/>
                <w:spacing w:val="4"/>
                <w:sz w:val="24"/>
                <w:szCs w:val="24"/>
              </w:rPr>
              <w:t xml:space="preserve"> </w:t>
            </w:r>
            <w:r w:rsidRPr="00844418">
              <w:rPr>
                <w:rFonts w:asciiTheme="minorHAnsi" w:hAnsiTheme="minorHAnsi" w:cstheme="minorHAnsi"/>
                <w:color w:val="520D5D"/>
                <w:sz w:val="24"/>
                <w:szCs w:val="24"/>
              </w:rPr>
              <w:t>can be</w:t>
            </w:r>
            <w:r w:rsidRPr="00844418">
              <w:rPr>
                <w:rFonts w:asciiTheme="minorHAnsi" w:hAnsiTheme="minorHAnsi" w:cstheme="minorHAnsi"/>
                <w:color w:val="520D5D"/>
                <w:spacing w:val="5"/>
                <w:sz w:val="24"/>
                <w:szCs w:val="24"/>
              </w:rPr>
              <w:t xml:space="preserve"> </w:t>
            </w:r>
            <w:r w:rsidRPr="00844418">
              <w:rPr>
                <w:rFonts w:asciiTheme="minorHAnsi" w:hAnsiTheme="minorHAnsi" w:cstheme="minorHAnsi"/>
                <w:color w:val="520D5D"/>
                <w:sz w:val="24"/>
                <w:szCs w:val="24"/>
              </w:rPr>
              <w:t>used</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in</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a</w:t>
            </w:r>
            <w:r w:rsidRPr="00844418">
              <w:rPr>
                <w:rFonts w:asciiTheme="minorHAnsi" w:hAnsiTheme="minorHAnsi" w:cstheme="minorHAnsi"/>
                <w:color w:val="520D5D"/>
                <w:spacing w:val="4"/>
                <w:sz w:val="24"/>
                <w:szCs w:val="24"/>
              </w:rPr>
              <w:t xml:space="preserve"> </w:t>
            </w:r>
            <w:r w:rsidRPr="00844418">
              <w:rPr>
                <w:rFonts w:asciiTheme="minorHAnsi" w:hAnsiTheme="minorHAnsi" w:cstheme="minorHAnsi"/>
                <w:color w:val="520D5D"/>
                <w:sz w:val="24"/>
                <w:szCs w:val="24"/>
              </w:rPr>
              <w:t>range</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of</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different</w:t>
            </w:r>
            <w:r w:rsidRPr="00844418">
              <w:rPr>
                <w:rFonts w:asciiTheme="minorHAnsi" w:hAnsiTheme="minorHAnsi" w:cstheme="minorHAnsi"/>
                <w:color w:val="520D5D"/>
                <w:spacing w:val="6"/>
                <w:sz w:val="24"/>
                <w:szCs w:val="24"/>
              </w:rPr>
              <w:t xml:space="preserve"> </w:t>
            </w:r>
            <w:r w:rsidRPr="00844418">
              <w:rPr>
                <w:rFonts w:asciiTheme="minorHAnsi" w:hAnsiTheme="minorHAnsi" w:cstheme="minorHAnsi"/>
                <w:color w:val="520D5D"/>
                <w:sz w:val="24"/>
                <w:szCs w:val="24"/>
              </w:rPr>
              <w:t>scenarios and</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can</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guide people professionals</w:t>
            </w:r>
            <w:r w:rsidRPr="00844418">
              <w:rPr>
                <w:rFonts w:asciiTheme="minorHAnsi" w:hAnsiTheme="minorHAnsi" w:cstheme="minorHAnsi"/>
                <w:color w:val="520D5D"/>
                <w:spacing w:val="-5"/>
                <w:sz w:val="24"/>
                <w:szCs w:val="24"/>
              </w:rPr>
              <w:t xml:space="preserve"> </w:t>
            </w:r>
            <w:r w:rsidRPr="00844418">
              <w:rPr>
                <w:rFonts w:asciiTheme="minorHAnsi" w:hAnsiTheme="minorHAnsi" w:cstheme="minorHAnsi"/>
                <w:color w:val="520D5D"/>
                <w:sz w:val="24"/>
                <w:szCs w:val="24"/>
              </w:rPr>
              <w:t>and</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senior</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managers in strategic decision-making.</w:t>
            </w:r>
          </w:p>
          <w:p w:rsidR="00455CD4" w:rsidRPr="00844418" w:rsidRDefault="000E198A">
            <w:pPr>
              <w:pStyle w:val="TableParagraph"/>
              <w:spacing w:line="212" w:lineRule="exact"/>
              <w:ind w:left="7"/>
              <w:rPr>
                <w:rFonts w:asciiTheme="minorHAnsi" w:hAnsiTheme="minorHAnsi" w:cstheme="minorHAnsi"/>
                <w:b/>
                <w:sz w:val="24"/>
                <w:szCs w:val="24"/>
              </w:rPr>
            </w:pPr>
            <w:hyperlink r:id="rId12">
              <w:r w:rsidR="00E56614" w:rsidRPr="00844418">
                <w:rPr>
                  <w:rFonts w:asciiTheme="minorHAnsi" w:hAnsiTheme="minorHAnsi" w:cstheme="minorHAnsi"/>
                  <w:b/>
                  <w:color w:val="520D5D"/>
                  <w:sz w:val="24"/>
                  <w:szCs w:val="24"/>
                </w:rPr>
                <w:t>https://www.cipd.org/uk/knowledge/factsheets/pestle-analysis-factsheet/</w:t>
              </w:r>
            </w:hyperlink>
          </w:p>
        </w:tc>
      </w:tr>
      <w:tr w:rsidR="00455CD4" w:rsidRPr="00844418">
        <w:trPr>
          <w:trHeight w:val="1288"/>
        </w:trPr>
        <w:tc>
          <w:tcPr>
            <w:tcW w:w="9640" w:type="dxa"/>
            <w:tcBorders>
              <w:top w:val="single" w:sz="6" w:space="0" w:color="520D5D"/>
            </w:tcBorders>
            <w:shd w:val="clear" w:color="auto" w:fill="F6F3F7"/>
          </w:tcPr>
          <w:p w:rsidR="00455CD4" w:rsidRPr="00844418" w:rsidRDefault="00455CD4">
            <w:pPr>
              <w:pStyle w:val="TableParagraph"/>
              <w:spacing w:before="5"/>
              <w:ind w:left="0"/>
              <w:rPr>
                <w:rFonts w:asciiTheme="minorHAnsi" w:hAnsiTheme="minorHAnsi" w:cstheme="minorHAnsi"/>
                <w:sz w:val="24"/>
                <w:szCs w:val="24"/>
              </w:rPr>
            </w:pPr>
          </w:p>
          <w:p w:rsidR="00455CD4" w:rsidRPr="00844418" w:rsidRDefault="00E56614">
            <w:pPr>
              <w:pStyle w:val="TableParagraph"/>
              <w:spacing w:before="1" w:line="259" w:lineRule="auto"/>
              <w:ind w:left="7" w:right="6"/>
              <w:rPr>
                <w:rFonts w:asciiTheme="minorHAnsi" w:hAnsiTheme="minorHAnsi" w:cstheme="minorHAnsi"/>
                <w:sz w:val="24"/>
                <w:szCs w:val="24"/>
              </w:rPr>
            </w:pPr>
            <w:r w:rsidRPr="00844418">
              <w:rPr>
                <w:rFonts w:asciiTheme="minorHAnsi" w:hAnsiTheme="minorHAnsi" w:cstheme="minorHAnsi"/>
                <w:color w:val="490C53"/>
                <w:sz w:val="24"/>
                <w:szCs w:val="24"/>
              </w:rPr>
              <w:t>Please note that the purpose of this insight is to link you to CIPD’s research and evidence within the subject area, so</w:t>
            </w:r>
            <w:r w:rsidRPr="00844418">
              <w:rPr>
                <w:rFonts w:asciiTheme="minorHAnsi" w:hAnsiTheme="minorHAnsi" w:cstheme="minorHAnsi"/>
                <w:color w:val="490C53"/>
                <w:spacing w:val="1"/>
                <w:sz w:val="24"/>
                <w:szCs w:val="24"/>
              </w:rPr>
              <w:t xml:space="preserve"> </w:t>
            </w:r>
            <w:r w:rsidRPr="00844418">
              <w:rPr>
                <w:rFonts w:asciiTheme="minorHAnsi" w:hAnsiTheme="minorHAnsi" w:cstheme="minorHAnsi"/>
                <w:color w:val="490C53"/>
                <w:sz w:val="24"/>
                <w:szCs w:val="24"/>
              </w:rPr>
              <w:t>that</w:t>
            </w:r>
            <w:r w:rsidRPr="00844418">
              <w:rPr>
                <w:rFonts w:asciiTheme="minorHAnsi" w:hAnsiTheme="minorHAnsi" w:cstheme="minorHAnsi"/>
                <w:color w:val="490C53"/>
                <w:spacing w:val="-2"/>
                <w:sz w:val="24"/>
                <w:szCs w:val="24"/>
              </w:rPr>
              <w:t xml:space="preserve"> </w:t>
            </w:r>
            <w:r w:rsidRPr="00844418">
              <w:rPr>
                <w:rFonts w:asciiTheme="minorHAnsi" w:hAnsiTheme="minorHAnsi" w:cstheme="minorHAnsi"/>
                <w:color w:val="490C53"/>
                <w:sz w:val="24"/>
                <w:szCs w:val="24"/>
              </w:rPr>
              <w:t>you</w:t>
            </w:r>
            <w:r w:rsidRPr="00844418">
              <w:rPr>
                <w:rFonts w:asciiTheme="minorHAnsi" w:hAnsiTheme="minorHAnsi" w:cstheme="minorHAnsi"/>
                <w:color w:val="490C53"/>
                <w:spacing w:val="-1"/>
                <w:sz w:val="24"/>
                <w:szCs w:val="24"/>
              </w:rPr>
              <w:t xml:space="preserve"> </w:t>
            </w:r>
            <w:r w:rsidRPr="00844418">
              <w:rPr>
                <w:rFonts w:asciiTheme="minorHAnsi" w:hAnsiTheme="minorHAnsi" w:cstheme="minorHAnsi"/>
                <w:color w:val="490C53"/>
                <w:sz w:val="24"/>
                <w:szCs w:val="24"/>
              </w:rPr>
              <w:t>can</w:t>
            </w:r>
            <w:r w:rsidRPr="00844418">
              <w:rPr>
                <w:rFonts w:asciiTheme="minorHAnsi" w:hAnsiTheme="minorHAnsi" w:cstheme="minorHAnsi"/>
                <w:color w:val="490C53"/>
                <w:spacing w:val="-4"/>
                <w:sz w:val="24"/>
                <w:szCs w:val="24"/>
              </w:rPr>
              <w:t xml:space="preserve"> </w:t>
            </w:r>
            <w:r w:rsidRPr="00844418">
              <w:rPr>
                <w:rFonts w:asciiTheme="minorHAnsi" w:hAnsiTheme="minorHAnsi" w:cstheme="minorHAnsi"/>
                <w:color w:val="490C53"/>
                <w:sz w:val="24"/>
                <w:szCs w:val="24"/>
              </w:rPr>
              <w:t>engage</w:t>
            </w:r>
            <w:r w:rsidRPr="00844418">
              <w:rPr>
                <w:rFonts w:asciiTheme="minorHAnsi" w:hAnsiTheme="minorHAnsi" w:cstheme="minorHAnsi"/>
                <w:color w:val="490C53"/>
                <w:spacing w:val="-2"/>
                <w:sz w:val="24"/>
                <w:szCs w:val="24"/>
              </w:rPr>
              <w:t xml:space="preserve"> </w:t>
            </w:r>
            <w:r w:rsidRPr="00844418">
              <w:rPr>
                <w:rFonts w:asciiTheme="minorHAnsi" w:hAnsiTheme="minorHAnsi" w:cstheme="minorHAnsi"/>
                <w:color w:val="490C53"/>
                <w:sz w:val="24"/>
                <w:szCs w:val="24"/>
              </w:rPr>
              <w:t>with</w:t>
            </w:r>
            <w:r w:rsidRPr="00844418">
              <w:rPr>
                <w:rFonts w:asciiTheme="minorHAnsi" w:hAnsiTheme="minorHAnsi" w:cstheme="minorHAnsi"/>
                <w:color w:val="490C53"/>
                <w:spacing w:val="-1"/>
                <w:sz w:val="24"/>
                <w:szCs w:val="24"/>
              </w:rPr>
              <w:t xml:space="preserve"> </w:t>
            </w:r>
            <w:r w:rsidRPr="00844418">
              <w:rPr>
                <w:rFonts w:asciiTheme="minorHAnsi" w:hAnsiTheme="minorHAnsi" w:cstheme="minorHAnsi"/>
                <w:color w:val="490C53"/>
                <w:sz w:val="24"/>
                <w:szCs w:val="24"/>
              </w:rPr>
              <w:t>the</w:t>
            </w:r>
            <w:r w:rsidRPr="00844418">
              <w:rPr>
                <w:rFonts w:asciiTheme="minorHAnsi" w:hAnsiTheme="minorHAnsi" w:cstheme="minorHAnsi"/>
                <w:color w:val="490C53"/>
                <w:spacing w:val="-1"/>
                <w:sz w:val="24"/>
                <w:szCs w:val="24"/>
              </w:rPr>
              <w:t xml:space="preserve"> </w:t>
            </w:r>
            <w:r w:rsidRPr="00844418">
              <w:rPr>
                <w:rFonts w:asciiTheme="minorHAnsi" w:hAnsiTheme="minorHAnsi" w:cstheme="minorHAnsi"/>
                <w:color w:val="490C53"/>
                <w:sz w:val="24"/>
                <w:szCs w:val="24"/>
              </w:rPr>
              <w:t>latest</w:t>
            </w:r>
            <w:r w:rsidRPr="00844418">
              <w:rPr>
                <w:rFonts w:asciiTheme="minorHAnsi" w:hAnsiTheme="minorHAnsi" w:cstheme="minorHAnsi"/>
                <w:color w:val="490C53"/>
                <w:spacing w:val="-1"/>
                <w:sz w:val="24"/>
                <w:szCs w:val="24"/>
              </w:rPr>
              <w:t xml:space="preserve"> </w:t>
            </w:r>
            <w:r w:rsidRPr="00844418">
              <w:rPr>
                <w:rFonts w:asciiTheme="minorHAnsi" w:hAnsiTheme="minorHAnsi" w:cstheme="minorHAnsi"/>
                <w:color w:val="490C53"/>
                <w:sz w:val="24"/>
                <w:szCs w:val="24"/>
              </w:rPr>
              <w:t>thinking.</w:t>
            </w:r>
            <w:r w:rsidRPr="00844418">
              <w:rPr>
                <w:rFonts w:asciiTheme="minorHAnsi" w:hAnsiTheme="minorHAnsi" w:cstheme="minorHAnsi"/>
                <w:color w:val="490C53"/>
                <w:spacing w:val="-2"/>
                <w:sz w:val="24"/>
                <w:szCs w:val="24"/>
              </w:rPr>
              <w:t xml:space="preserve"> </w:t>
            </w:r>
            <w:r w:rsidRPr="00844418">
              <w:rPr>
                <w:rFonts w:asciiTheme="minorHAnsi" w:hAnsiTheme="minorHAnsi" w:cstheme="minorHAnsi"/>
                <w:color w:val="490C53"/>
                <w:sz w:val="24"/>
                <w:szCs w:val="24"/>
              </w:rPr>
              <w:t>It</w:t>
            </w:r>
            <w:r w:rsidRPr="00844418">
              <w:rPr>
                <w:rFonts w:asciiTheme="minorHAnsi" w:hAnsiTheme="minorHAnsi" w:cstheme="minorHAnsi"/>
                <w:color w:val="490C53"/>
                <w:spacing w:val="-2"/>
                <w:sz w:val="24"/>
                <w:szCs w:val="24"/>
              </w:rPr>
              <w:t xml:space="preserve"> </w:t>
            </w:r>
            <w:r w:rsidRPr="00844418">
              <w:rPr>
                <w:rFonts w:asciiTheme="minorHAnsi" w:hAnsiTheme="minorHAnsi" w:cstheme="minorHAnsi"/>
                <w:color w:val="490C53"/>
                <w:sz w:val="24"/>
                <w:szCs w:val="24"/>
              </w:rPr>
              <w:t>is</w:t>
            </w:r>
            <w:r w:rsidRPr="00844418">
              <w:rPr>
                <w:rFonts w:asciiTheme="minorHAnsi" w:hAnsiTheme="minorHAnsi" w:cstheme="minorHAnsi"/>
                <w:color w:val="490C53"/>
                <w:spacing w:val="-3"/>
                <w:sz w:val="24"/>
                <w:szCs w:val="24"/>
              </w:rPr>
              <w:t xml:space="preserve"> </w:t>
            </w:r>
            <w:r w:rsidRPr="00844418">
              <w:rPr>
                <w:rFonts w:asciiTheme="minorHAnsi" w:hAnsiTheme="minorHAnsi" w:cstheme="minorHAnsi"/>
                <w:color w:val="490C53"/>
                <w:sz w:val="24"/>
                <w:szCs w:val="24"/>
              </w:rPr>
              <w:t>not</w:t>
            </w:r>
            <w:r w:rsidRPr="00844418">
              <w:rPr>
                <w:rFonts w:asciiTheme="minorHAnsi" w:hAnsiTheme="minorHAnsi" w:cstheme="minorHAnsi"/>
                <w:color w:val="490C53"/>
                <w:spacing w:val="-1"/>
                <w:sz w:val="24"/>
                <w:szCs w:val="24"/>
              </w:rPr>
              <w:t xml:space="preserve"> </w:t>
            </w:r>
            <w:r w:rsidRPr="00844418">
              <w:rPr>
                <w:rFonts w:asciiTheme="minorHAnsi" w:hAnsiTheme="minorHAnsi" w:cstheme="minorHAnsi"/>
                <w:color w:val="490C53"/>
                <w:sz w:val="24"/>
                <w:szCs w:val="24"/>
              </w:rPr>
              <w:t>provided</w:t>
            </w:r>
            <w:r w:rsidRPr="00844418">
              <w:rPr>
                <w:rFonts w:asciiTheme="minorHAnsi" w:hAnsiTheme="minorHAnsi" w:cstheme="minorHAnsi"/>
                <w:color w:val="490C53"/>
                <w:spacing w:val="-2"/>
                <w:sz w:val="24"/>
                <w:szCs w:val="24"/>
              </w:rPr>
              <w:t xml:space="preserve"> </w:t>
            </w:r>
            <w:r w:rsidRPr="00844418">
              <w:rPr>
                <w:rFonts w:asciiTheme="minorHAnsi" w:hAnsiTheme="minorHAnsi" w:cstheme="minorHAnsi"/>
                <w:color w:val="490C53"/>
                <w:sz w:val="24"/>
                <w:szCs w:val="24"/>
              </w:rPr>
              <w:t>to</w:t>
            </w:r>
            <w:r w:rsidRPr="00844418">
              <w:rPr>
                <w:rFonts w:asciiTheme="minorHAnsi" w:hAnsiTheme="minorHAnsi" w:cstheme="minorHAnsi"/>
                <w:color w:val="490C53"/>
                <w:spacing w:val="-1"/>
                <w:sz w:val="24"/>
                <w:szCs w:val="24"/>
              </w:rPr>
              <w:t xml:space="preserve"> </w:t>
            </w:r>
            <w:r w:rsidRPr="00844418">
              <w:rPr>
                <w:rFonts w:asciiTheme="minorHAnsi" w:hAnsiTheme="minorHAnsi" w:cstheme="minorHAnsi"/>
                <w:color w:val="490C53"/>
                <w:sz w:val="24"/>
                <w:szCs w:val="24"/>
              </w:rPr>
              <w:t>replace</w:t>
            </w:r>
            <w:r w:rsidRPr="00844418">
              <w:rPr>
                <w:rFonts w:asciiTheme="minorHAnsi" w:hAnsiTheme="minorHAnsi" w:cstheme="minorHAnsi"/>
                <w:color w:val="490C53"/>
                <w:spacing w:val="-3"/>
                <w:sz w:val="24"/>
                <w:szCs w:val="24"/>
              </w:rPr>
              <w:t xml:space="preserve"> </w:t>
            </w:r>
            <w:r w:rsidRPr="00844418">
              <w:rPr>
                <w:rFonts w:asciiTheme="minorHAnsi" w:hAnsiTheme="minorHAnsi" w:cstheme="minorHAnsi"/>
                <w:color w:val="490C53"/>
                <w:sz w:val="24"/>
                <w:szCs w:val="24"/>
              </w:rPr>
              <w:t>the</w:t>
            </w:r>
            <w:r w:rsidRPr="00844418">
              <w:rPr>
                <w:rFonts w:asciiTheme="minorHAnsi" w:hAnsiTheme="minorHAnsi" w:cstheme="minorHAnsi"/>
                <w:color w:val="490C53"/>
                <w:spacing w:val="-2"/>
                <w:sz w:val="24"/>
                <w:szCs w:val="24"/>
              </w:rPr>
              <w:t xml:space="preserve"> </w:t>
            </w:r>
            <w:r w:rsidRPr="00844418">
              <w:rPr>
                <w:rFonts w:asciiTheme="minorHAnsi" w:hAnsiTheme="minorHAnsi" w:cstheme="minorHAnsi"/>
                <w:color w:val="490C53"/>
                <w:sz w:val="24"/>
                <w:szCs w:val="24"/>
              </w:rPr>
              <w:t>study</w:t>
            </w:r>
            <w:r w:rsidRPr="00844418">
              <w:rPr>
                <w:rFonts w:asciiTheme="minorHAnsi" w:hAnsiTheme="minorHAnsi" w:cstheme="minorHAnsi"/>
                <w:color w:val="490C53"/>
                <w:spacing w:val="-1"/>
                <w:sz w:val="24"/>
                <w:szCs w:val="24"/>
              </w:rPr>
              <w:t xml:space="preserve"> </w:t>
            </w:r>
            <w:r w:rsidRPr="00844418">
              <w:rPr>
                <w:rFonts w:asciiTheme="minorHAnsi" w:hAnsiTheme="minorHAnsi" w:cstheme="minorHAnsi"/>
                <w:color w:val="490C53"/>
                <w:sz w:val="24"/>
                <w:szCs w:val="24"/>
              </w:rPr>
              <w:t>required</w:t>
            </w:r>
            <w:r w:rsidRPr="00844418">
              <w:rPr>
                <w:rFonts w:asciiTheme="minorHAnsi" w:hAnsiTheme="minorHAnsi" w:cstheme="minorHAnsi"/>
                <w:color w:val="490C53"/>
                <w:spacing w:val="-2"/>
                <w:sz w:val="24"/>
                <w:szCs w:val="24"/>
              </w:rPr>
              <w:t xml:space="preserve"> </w:t>
            </w:r>
            <w:r w:rsidRPr="00844418">
              <w:rPr>
                <w:rFonts w:asciiTheme="minorHAnsi" w:hAnsiTheme="minorHAnsi" w:cstheme="minorHAnsi"/>
                <w:color w:val="490C53"/>
                <w:sz w:val="24"/>
                <w:szCs w:val="24"/>
              </w:rPr>
              <w:t>as</w:t>
            </w:r>
            <w:r w:rsidRPr="00844418">
              <w:rPr>
                <w:rFonts w:asciiTheme="minorHAnsi" w:hAnsiTheme="minorHAnsi" w:cstheme="minorHAnsi"/>
                <w:color w:val="490C53"/>
                <w:spacing w:val="-3"/>
                <w:sz w:val="24"/>
                <w:szCs w:val="24"/>
              </w:rPr>
              <w:t xml:space="preserve"> </w:t>
            </w:r>
            <w:r w:rsidRPr="00844418">
              <w:rPr>
                <w:rFonts w:asciiTheme="minorHAnsi" w:hAnsiTheme="minorHAnsi" w:cstheme="minorHAnsi"/>
                <w:color w:val="490C53"/>
                <w:sz w:val="24"/>
                <w:szCs w:val="24"/>
              </w:rPr>
              <w:t>part</w:t>
            </w:r>
            <w:r w:rsidRPr="00844418">
              <w:rPr>
                <w:rFonts w:asciiTheme="minorHAnsi" w:hAnsiTheme="minorHAnsi" w:cstheme="minorHAnsi"/>
                <w:color w:val="490C53"/>
                <w:spacing w:val="-1"/>
                <w:sz w:val="24"/>
                <w:szCs w:val="24"/>
              </w:rPr>
              <w:t xml:space="preserve"> </w:t>
            </w:r>
            <w:r w:rsidRPr="00844418">
              <w:rPr>
                <w:rFonts w:asciiTheme="minorHAnsi" w:hAnsiTheme="minorHAnsi" w:cstheme="minorHAnsi"/>
                <w:color w:val="490C53"/>
                <w:sz w:val="24"/>
                <w:szCs w:val="24"/>
              </w:rPr>
              <w:t>of</w:t>
            </w:r>
            <w:r w:rsidRPr="00844418">
              <w:rPr>
                <w:rFonts w:asciiTheme="minorHAnsi" w:hAnsiTheme="minorHAnsi" w:cstheme="minorHAnsi"/>
                <w:color w:val="490C53"/>
                <w:spacing w:val="-4"/>
                <w:sz w:val="24"/>
                <w:szCs w:val="24"/>
              </w:rPr>
              <w:t xml:space="preserve"> </w:t>
            </w:r>
            <w:r w:rsidRPr="00844418">
              <w:rPr>
                <w:rFonts w:asciiTheme="minorHAnsi" w:hAnsiTheme="minorHAnsi" w:cstheme="minorHAnsi"/>
                <w:color w:val="490C53"/>
                <w:sz w:val="24"/>
                <w:szCs w:val="24"/>
              </w:rPr>
              <w:t>the</w:t>
            </w:r>
            <w:r w:rsidRPr="00844418">
              <w:rPr>
                <w:rFonts w:asciiTheme="minorHAnsi" w:hAnsiTheme="minorHAnsi" w:cstheme="minorHAnsi"/>
                <w:color w:val="490C53"/>
                <w:spacing w:val="-2"/>
                <w:sz w:val="24"/>
                <w:szCs w:val="24"/>
              </w:rPr>
              <w:t xml:space="preserve"> </w:t>
            </w:r>
            <w:r w:rsidRPr="00844418">
              <w:rPr>
                <w:rFonts w:asciiTheme="minorHAnsi" w:hAnsiTheme="minorHAnsi" w:cstheme="minorHAnsi"/>
                <w:color w:val="490C53"/>
                <w:sz w:val="24"/>
                <w:szCs w:val="24"/>
              </w:rPr>
              <w:t>learning</w:t>
            </w:r>
            <w:r w:rsidRPr="00844418">
              <w:rPr>
                <w:rFonts w:asciiTheme="minorHAnsi" w:hAnsiTheme="minorHAnsi" w:cstheme="minorHAnsi"/>
                <w:color w:val="490C53"/>
                <w:spacing w:val="-2"/>
                <w:sz w:val="24"/>
                <w:szCs w:val="24"/>
              </w:rPr>
              <w:t xml:space="preserve"> </w:t>
            </w:r>
            <w:r w:rsidRPr="00844418">
              <w:rPr>
                <w:rFonts w:asciiTheme="minorHAnsi" w:hAnsiTheme="minorHAnsi" w:cstheme="minorHAnsi"/>
                <w:color w:val="490C53"/>
                <w:sz w:val="24"/>
                <w:szCs w:val="24"/>
              </w:rPr>
              <w:t>or</w:t>
            </w:r>
            <w:r w:rsidRPr="00844418">
              <w:rPr>
                <w:rFonts w:asciiTheme="minorHAnsi" w:hAnsiTheme="minorHAnsi" w:cstheme="minorHAnsi"/>
                <w:color w:val="490C53"/>
                <w:spacing w:val="-42"/>
                <w:sz w:val="24"/>
                <w:szCs w:val="24"/>
              </w:rPr>
              <w:t xml:space="preserve"> </w:t>
            </w:r>
            <w:r w:rsidRPr="00844418">
              <w:rPr>
                <w:rFonts w:asciiTheme="minorHAnsi" w:hAnsiTheme="minorHAnsi" w:cstheme="minorHAnsi"/>
                <w:color w:val="490C53"/>
                <w:sz w:val="24"/>
                <w:szCs w:val="24"/>
              </w:rPr>
              <w:t>as</w:t>
            </w:r>
            <w:r w:rsidRPr="00844418">
              <w:rPr>
                <w:rFonts w:asciiTheme="minorHAnsi" w:hAnsiTheme="minorHAnsi" w:cstheme="minorHAnsi"/>
                <w:color w:val="490C53"/>
                <w:spacing w:val="-2"/>
                <w:sz w:val="24"/>
                <w:szCs w:val="24"/>
              </w:rPr>
              <w:t xml:space="preserve"> </w:t>
            </w:r>
            <w:r w:rsidRPr="00844418">
              <w:rPr>
                <w:rFonts w:asciiTheme="minorHAnsi" w:hAnsiTheme="minorHAnsi" w:cstheme="minorHAnsi"/>
                <w:color w:val="490C53"/>
                <w:sz w:val="24"/>
                <w:szCs w:val="24"/>
              </w:rPr>
              <w:t>formative</w:t>
            </w:r>
            <w:r w:rsidRPr="00844418">
              <w:rPr>
                <w:rFonts w:asciiTheme="minorHAnsi" w:hAnsiTheme="minorHAnsi" w:cstheme="minorHAnsi"/>
                <w:color w:val="490C53"/>
                <w:spacing w:val="-1"/>
                <w:sz w:val="24"/>
                <w:szCs w:val="24"/>
              </w:rPr>
              <w:t xml:space="preserve"> </w:t>
            </w:r>
            <w:r w:rsidRPr="00844418">
              <w:rPr>
                <w:rFonts w:asciiTheme="minorHAnsi" w:hAnsiTheme="minorHAnsi" w:cstheme="minorHAnsi"/>
                <w:color w:val="490C53"/>
                <w:sz w:val="24"/>
                <w:szCs w:val="24"/>
              </w:rPr>
              <w:t>assessment material.</w:t>
            </w:r>
          </w:p>
        </w:tc>
      </w:tr>
    </w:tbl>
    <w:p w:rsidR="00455CD4" w:rsidRPr="00844418" w:rsidRDefault="00455CD4">
      <w:pPr>
        <w:spacing w:line="259" w:lineRule="auto"/>
        <w:rPr>
          <w:rFonts w:asciiTheme="minorHAnsi" w:hAnsiTheme="minorHAnsi" w:cstheme="minorHAnsi"/>
          <w:sz w:val="24"/>
          <w:szCs w:val="24"/>
        </w:rPr>
        <w:sectPr w:rsidR="00455CD4" w:rsidRPr="00844418">
          <w:pgSz w:w="11900" w:h="16850"/>
          <w:pgMar w:top="800" w:right="840" w:bottom="1440" w:left="860" w:header="556" w:footer="1215" w:gutter="0"/>
          <w:cols w:space="720"/>
        </w:sect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spacing w:before="11"/>
        <w:rPr>
          <w:rFonts w:asciiTheme="minorHAnsi" w:hAnsiTheme="minorHAnsi" w:cstheme="minorHAnsi"/>
          <w:sz w:val="24"/>
          <w:szCs w:val="24"/>
        </w:rPr>
      </w:pPr>
    </w:p>
    <w:p w:rsidR="00455CD4" w:rsidRPr="00844418" w:rsidRDefault="000E198A">
      <w:pPr>
        <w:pStyle w:val="BodyText"/>
        <w:ind w:left="273"/>
        <w:rPr>
          <w:rFonts w:asciiTheme="minorHAnsi" w:hAnsiTheme="minorHAnsi" w:cstheme="minorHAnsi"/>
          <w:sz w:val="24"/>
          <w:szCs w:val="24"/>
        </w:rPr>
      </w:pPr>
      <w:r>
        <w:rPr>
          <w:rFonts w:asciiTheme="minorHAnsi" w:hAnsiTheme="minorHAnsi" w:cstheme="minorHAnsi"/>
          <w:sz w:val="24"/>
          <w:szCs w:val="24"/>
        </w:rPr>
      </w:r>
      <w:r>
        <w:rPr>
          <w:rFonts w:asciiTheme="minorHAnsi" w:hAnsiTheme="minorHAnsi" w:cstheme="minorHAnsi"/>
          <w:sz w:val="24"/>
          <w:szCs w:val="24"/>
        </w:rPr>
        <w:pict>
          <v:group id="_x0000_s1052" style="width:481.65pt;height:362.7pt;mso-position-horizontal-relative:char;mso-position-vertical-relative:line" coordsize="9633,7254">
            <v:rect id="_x0000_s1064" style="position:absolute;left:2;width:9630;height:5340" fillcolor="#520d5d" stroked="f">
              <v:fill opacity="3084f"/>
            </v:rect>
            <v:shape id="_x0000_s1063" type="#_x0000_t75" style="position:absolute;left:7409;top:5129;width:2133;height:2124">
              <v:imagedata r:id="rId13" o:title=""/>
            </v:shape>
            <v:shape id="_x0000_s1062" type="#_x0000_t202" style="position:absolute;top:313;width:9255;height:1121" filled="f" stroked="f">
              <v:textbox inset="0,0,0,0">
                <w:txbxContent>
                  <w:p w:rsidR="00AE41BF" w:rsidRDefault="00AE41BF">
                    <w:pPr>
                      <w:spacing w:line="286" w:lineRule="exact"/>
                      <w:rPr>
                        <w:rFonts w:ascii="Calibri"/>
                        <w:sz w:val="28"/>
                      </w:rPr>
                    </w:pPr>
                    <w:r>
                      <w:rPr>
                        <w:rFonts w:ascii="Calibri"/>
                        <w:color w:val="7E7E7E"/>
                        <w:sz w:val="28"/>
                      </w:rPr>
                      <w:t>Preparation</w:t>
                    </w:r>
                    <w:r>
                      <w:rPr>
                        <w:rFonts w:ascii="Calibri"/>
                        <w:color w:val="7E7E7E"/>
                        <w:spacing w:val="-3"/>
                        <w:sz w:val="28"/>
                      </w:rPr>
                      <w:t xml:space="preserve"> </w:t>
                    </w:r>
                    <w:r>
                      <w:rPr>
                        <w:rFonts w:ascii="Calibri"/>
                        <w:color w:val="7E7E7E"/>
                        <w:sz w:val="28"/>
                      </w:rPr>
                      <w:t>for</w:t>
                    </w:r>
                    <w:r>
                      <w:rPr>
                        <w:rFonts w:ascii="Calibri"/>
                        <w:color w:val="7E7E7E"/>
                        <w:spacing w:val="-1"/>
                        <w:sz w:val="28"/>
                      </w:rPr>
                      <w:t xml:space="preserve"> </w:t>
                    </w:r>
                    <w:r>
                      <w:rPr>
                        <w:rFonts w:ascii="Calibri"/>
                        <w:color w:val="7E7E7E"/>
                        <w:sz w:val="28"/>
                      </w:rPr>
                      <w:t>the</w:t>
                    </w:r>
                    <w:r>
                      <w:rPr>
                        <w:rFonts w:ascii="Calibri"/>
                        <w:color w:val="7E7E7E"/>
                        <w:spacing w:val="-3"/>
                        <w:sz w:val="28"/>
                      </w:rPr>
                      <w:t xml:space="preserve"> </w:t>
                    </w:r>
                    <w:r>
                      <w:rPr>
                        <w:rFonts w:ascii="Calibri"/>
                        <w:color w:val="7E7E7E"/>
                        <w:sz w:val="28"/>
                      </w:rPr>
                      <w:t>Task:</w:t>
                    </w:r>
                  </w:p>
                  <w:p w:rsidR="00AE41BF" w:rsidRDefault="00AE41BF">
                    <w:pPr>
                      <w:spacing w:before="8"/>
                      <w:rPr>
                        <w:rFonts w:ascii="Calibri"/>
                        <w:sz w:val="20"/>
                      </w:rPr>
                    </w:pPr>
                  </w:p>
                  <w:p w:rsidR="00AE41BF" w:rsidRDefault="00AE41BF">
                    <w:pPr>
                      <w:numPr>
                        <w:ilvl w:val="0"/>
                        <w:numId w:val="6"/>
                      </w:numPr>
                      <w:tabs>
                        <w:tab w:val="left" w:pos="719"/>
                        <w:tab w:val="left" w:pos="720"/>
                      </w:tabs>
                      <w:spacing w:before="1" w:line="290" w:lineRule="atLeast"/>
                      <w:ind w:right="18"/>
                      <w:rPr>
                        <w:rFonts w:ascii="Calibri"/>
                      </w:rPr>
                    </w:pPr>
                    <w:r>
                      <w:rPr>
                        <w:rFonts w:ascii="Calibri"/>
                      </w:rPr>
                      <w:t>At the start of your assessment, you are encouraged to plan your work with your assessor, and,</w:t>
                    </w:r>
                    <w:r>
                      <w:rPr>
                        <w:rFonts w:ascii="Calibri"/>
                        <w:spacing w:val="-47"/>
                      </w:rPr>
                      <w:t xml:space="preserve"> </w:t>
                    </w:r>
                    <w:r>
                      <w:rPr>
                        <w:rFonts w:ascii="Calibri"/>
                      </w:rPr>
                      <w:t>where</w:t>
                    </w:r>
                    <w:r>
                      <w:rPr>
                        <w:rFonts w:ascii="Calibri"/>
                        <w:spacing w:val="-1"/>
                      </w:rPr>
                      <w:t xml:space="preserve"> </w:t>
                    </w:r>
                    <w:r>
                      <w:rPr>
                        <w:rFonts w:ascii="Calibri"/>
                      </w:rPr>
                      <w:t>appropriate,</w:t>
                    </w:r>
                    <w:r>
                      <w:rPr>
                        <w:rFonts w:ascii="Calibri"/>
                        <w:spacing w:val="-1"/>
                      </w:rPr>
                      <w:t xml:space="preserve"> </w:t>
                    </w:r>
                    <w:r>
                      <w:rPr>
                        <w:rFonts w:ascii="Calibri"/>
                      </w:rPr>
                      <w:t>agree</w:t>
                    </w:r>
                    <w:r>
                      <w:rPr>
                        <w:rFonts w:ascii="Calibri"/>
                        <w:spacing w:val="-2"/>
                      </w:rPr>
                      <w:t xml:space="preserve"> </w:t>
                    </w:r>
                    <w:r>
                      <w:rPr>
                        <w:rFonts w:ascii="Calibri"/>
                      </w:rPr>
                      <w:t>milestones,</w:t>
                    </w:r>
                    <w:r>
                      <w:rPr>
                        <w:rFonts w:ascii="Calibri"/>
                        <w:spacing w:val="-1"/>
                      </w:rPr>
                      <w:t xml:space="preserve"> </w:t>
                    </w:r>
                    <w:r>
                      <w:rPr>
                        <w:rFonts w:ascii="Calibri"/>
                      </w:rPr>
                      <w:t>so</w:t>
                    </w:r>
                    <w:r>
                      <w:rPr>
                        <w:rFonts w:ascii="Calibri"/>
                        <w:spacing w:val="1"/>
                      </w:rPr>
                      <w:t xml:space="preserve"> </w:t>
                    </w:r>
                    <w:r>
                      <w:rPr>
                        <w:rFonts w:ascii="Calibri"/>
                      </w:rPr>
                      <w:t>that</w:t>
                    </w:r>
                    <w:r>
                      <w:rPr>
                        <w:rFonts w:ascii="Calibri"/>
                        <w:spacing w:val="-1"/>
                      </w:rPr>
                      <w:t xml:space="preserve"> </w:t>
                    </w:r>
                    <w:r>
                      <w:rPr>
                        <w:rFonts w:ascii="Calibri"/>
                      </w:rPr>
                      <w:t>they can</w:t>
                    </w:r>
                    <w:r>
                      <w:rPr>
                        <w:rFonts w:ascii="Calibri"/>
                        <w:spacing w:val="-2"/>
                      </w:rPr>
                      <w:t xml:space="preserve"> </w:t>
                    </w:r>
                    <w:r>
                      <w:rPr>
                        <w:rFonts w:ascii="Calibri"/>
                      </w:rPr>
                      <w:t>help</w:t>
                    </w:r>
                    <w:r>
                      <w:rPr>
                        <w:rFonts w:ascii="Calibri"/>
                        <w:spacing w:val="-1"/>
                      </w:rPr>
                      <w:t xml:space="preserve"> </w:t>
                    </w:r>
                    <w:r>
                      <w:rPr>
                        <w:rFonts w:ascii="Calibri"/>
                      </w:rPr>
                      <w:t>you</w:t>
                    </w:r>
                    <w:r>
                      <w:rPr>
                        <w:rFonts w:ascii="Calibri"/>
                        <w:spacing w:val="-2"/>
                      </w:rPr>
                      <w:t xml:space="preserve"> </w:t>
                    </w:r>
                    <w:r>
                      <w:rPr>
                        <w:rFonts w:ascii="Calibri"/>
                      </w:rPr>
                      <w:t>monitor</w:t>
                    </w:r>
                    <w:r>
                      <w:rPr>
                        <w:rFonts w:ascii="Calibri"/>
                        <w:spacing w:val="-2"/>
                      </w:rPr>
                      <w:t xml:space="preserve"> </w:t>
                    </w:r>
                    <w:r>
                      <w:rPr>
                        <w:rFonts w:ascii="Calibri"/>
                      </w:rPr>
                      <w:t>your</w:t>
                    </w:r>
                    <w:r>
                      <w:rPr>
                        <w:rFonts w:ascii="Calibri"/>
                        <w:spacing w:val="-1"/>
                      </w:rPr>
                      <w:t xml:space="preserve"> </w:t>
                    </w:r>
                    <w:r>
                      <w:rPr>
                        <w:rFonts w:ascii="Calibri"/>
                      </w:rPr>
                      <w:t>progress.</w:t>
                    </w:r>
                  </w:p>
                </w:txbxContent>
              </v:textbox>
            </v:shape>
            <v:shape id="_x0000_s1061" type="#_x0000_t202" style="position:absolute;left:360;top:1583;width:131;height:1149" filled="f" stroked="f">
              <v:textbox inset="0,0,0,0">
                <w:txbxContent>
                  <w:p w:rsidR="00AE41BF" w:rsidRDefault="00AE41BF">
                    <w:pPr>
                      <w:spacing w:before="1"/>
                      <w:rPr>
                        <w:rFonts w:ascii="Symbol" w:hAnsi="Symbol"/>
                      </w:rPr>
                    </w:pPr>
                    <w:r>
                      <w:rPr>
                        <w:rFonts w:ascii="Symbol" w:hAnsi="Symbol"/>
                        <w:color w:val="520D5D"/>
                      </w:rPr>
                      <w:t></w:t>
                    </w:r>
                  </w:p>
                  <w:p w:rsidR="00AE41BF" w:rsidRDefault="00AE41BF">
                    <w:pPr>
                      <w:spacing w:before="157"/>
                      <w:rPr>
                        <w:rFonts w:ascii="Symbol" w:hAnsi="Symbol"/>
                      </w:rPr>
                    </w:pPr>
                    <w:r>
                      <w:rPr>
                        <w:rFonts w:ascii="Symbol" w:hAnsi="Symbol"/>
                        <w:color w:val="520D5D"/>
                      </w:rPr>
                      <w:t></w:t>
                    </w:r>
                  </w:p>
                  <w:p w:rsidR="00AE41BF" w:rsidRDefault="00AE41BF">
                    <w:pPr>
                      <w:spacing w:before="157"/>
                      <w:rPr>
                        <w:rFonts w:ascii="Symbol" w:hAnsi="Symbol"/>
                        <w:sz w:val="24"/>
                      </w:rPr>
                    </w:pPr>
                    <w:r>
                      <w:rPr>
                        <w:rFonts w:ascii="Symbol" w:hAnsi="Symbol"/>
                        <w:color w:val="520D5D"/>
                        <w:sz w:val="24"/>
                      </w:rPr>
                      <w:t></w:t>
                    </w:r>
                  </w:p>
                </w:txbxContent>
              </v:textbox>
            </v:shape>
            <v:shape id="_x0000_s1060" type="#_x0000_t202" style="position:absolute;left:720;top:1640;width:7009;height:221" filled="f" stroked="f">
              <v:textbox inset="0,0,0,0">
                <w:txbxContent>
                  <w:p w:rsidR="00AE41BF" w:rsidRDefault="00AE41BF">
                    <w:pPr>
                      <w:spacing w:line="221" w:lineRule="exact"/>
                      <w:rPr>
                        <w:rFonts w:ascii="Calibri"/>
                      </w:rPr>
                    </w:pPr>
                    <w:r>
                      <w:rPr>
                        <w:rFonts w:ascii="Calibri"/>
                      </w:rPr>
                      <w:t>Refer</w:t>
                    </w:r>
                    <w:r>
                      <w:rPr>
                        <w:rFonts w:ascii="Calibri"/>
                        <w:spacing w:val="-3"/>
                      </w:rPr>
                      <w:t xml:space="preserve"> </w:t>
                    </w:r>
                    <w:r>
                      <w:rPr>
                        <w:rFonts w:ascii="Calibri"/>
                      </w:rPr>
                      <w:t>to</w:t>
                    </w:r>
                    <w:r>
                      <w:rPr>
                        <w:rFonts w:ascii="Calibri"/>
                        <w:spacing w:val="-1"/>
                      </w:rPr>
                      <w:t xml:space="preserve"> </w:t>
                    </w:r>
                    <w:r>
                      <w:rPr>
                        <w:rFonts w:ascii="Calibri"/>
                      </w:rPr>
                      <w:t>the indicative</w:t>
                    </w:r>
                    <w:r>
                      <w:rPr>
                        <w:rFonts w:ascii="Calibri"/>
                        <w:spacing w:val="1"/>
                      </w:rPr>
                      <w:t xml:space="preserve"> </w:t>
                    </w:r>
                    <w:r>
                      <w:rPr>
                        <w:rFonts w:ascii="Calibri"/>
                      </w:rPr>
                      <w:t>content in</w:t>
                    </w:r>
                    <w:r>
                      <w:rPr>
                        <w:rFonts w:ascii="Calibri"/>
                        <w:spacing w:val="-1"/>
                      </w:rPr>
                      <w:t xml:space="preserve"> </w:t>
                    </w:r>
                    <w:r>
                      <w:rPr>
                        <w:rFonts w:ascii="Calibri"/>
                      </w:rPr>
                      <w:t>the</w:t>
                    </w:r>
                    <w:r>
                      <w:rPr>
                        <w:rFonts w:ascii="Calibri"/>
                        <w:spacing w:val="-3"/>
                      </w:rPr>
                      <w:t xml:space="preserve"> </w:t>
                    </w:r>
                    <w:r>
                      <w:rPr>
                        <w:rFonts w:ascii="Calibri"/>
                      </w:rPr>
                      <w:t>unit to guide</w:t>
                    </w:r>
                    <w:r>
                      <w:rPr>
                        <w:rFonts w:ascii="Calibri"/>
                        <w:spacing w:val="1"/>
                      </w:rPr>
                      <w:t xml:space="preserve"> </w:t>
                    </w:r>
                    <w:r>
                      <w:rPr>
                        <w:rFonts w:ascii="Calibri"/>
                      </w:rPr>
                      <w:t>and</w:t>
                    </w:r>
                    <w:r>
                      <w:rPr>
                        <w:rFonts w:ascii="Calibri"/>
                        <w:spacing w:val="-4"/>
                      </w:rPr>
                      <w:t xml:space="preserve"> </w:t>
                    </w:r>
                    <w:r>
                      <w:rPr>
                        <w:rFonts w:ascii="Calibri"/>
                      </w:rPr>
                      <w:t>support</w:t>
                    </w:r>
                    <w:r>
                      <w:rPr>
                        <w:rFonts w:ascii="Calibri"/>
                        <w:spacing w:val="-3"/>
                      </w:rPr>
                      <w:t xml:space="preserve"> </w:t>
                    </w:r>
                    <w:r>
                      <w:rPr>
                        <w:rFonts w:ascii="Calibri"/>
                      </w:rPr>
                      <w:t>your</w:t>
                    </w:r>
                    <w:r>
                      <w:rPr>
                        <w:rFonts w:ascii="Calibri"/>
                        <w:spacing w:val="-3"/>
                      </w:rPr>
                      <w:t xml:space="preserve"> </w:t>
                    </w:r>
                    <w:r>
                      <w:rPr>
                        <w:rFonts w:ascii="Calibri"/>
                      </w:rPr>
                      <w:t>evidence.</w:t>
                    </w:r>
                  </w:p>
                </w:txbxContent>
              </v:textbox>
            </v:shape>
            <v:shape id="_x0000_s1059" type="#_x0000_t202" style="position:absolute;left:720;top:2067;width:7213;height:668" filled="f" stroked="f">
              <v:textbox inset="0,0,0,0">
                <w:txbxContent>
                  <w:p w:rsidR="00AE41BF" w:rsidRDefault="00AE41BF">
                    <w:pPr>
                      <w:spacing w:line="225" w:lineRule="exact"/>
                      <w:rPr>
                        <w:rFonts w:ascii="Calibri"/>
                      </w:rPr>
                    </w:pPr>
                    <w:r>
                      <w:rPr>
                        <w:rFonts w:ascii="Calibri"/>
                      </w:rPr>
                      <w:t>Pay</w:t>
                    </w:r>
                    <w:r>
                      <w:rPr>
                        <w:rFonts w:ascii="Calibri"/>
                        <w:spacing w:val="-3"/>
                      </w:rPr>
                      <w:t xml:space="preserve"> </w:t>
                    </w:r>
                    <w:r>
                      <w:rPr>
                        <w:rFonts w:ascii="Calibri"/>
                      </w:rPr>
                      <w:t>attention</w:t>
                    </w:r>
                    <w:r>
                      <w:rPr>
                        <w:rFonts w:ascii="Calibri"/>
                        <w:spacing w:val="-3"/>
                      </w:rPr>
                      <w:t xml:space="preserve"> </w:t>
                    </w:r>
                    <w:r>
                      <w:rPr>
                        <w:rFonts w:ascii="Calibri"/>
                      </w:rPr>
                      <w:t>to</w:t>
                    </w:r>
                    <w:r>
                      <w:rPr>
                        <w:rFonts w:ascii="Calibri"/>
                        <w:spacing w:val="-2"/>
                      </w:rPr>
                      <w:t xml:space="preserve"> </w:t>
                    </w:r>
                    <w:r>
                      <w:rPr>
                        <w:rFonts w:ascii="Calibri"/>
                      </w:rPr>
                      <w:t>how</w:t>
                    </w:r>
                    <w:r>
                      <w:rPr>
                        <w:rFonts w:ascii="Calibri"/>
                        <w:spacing w:val="1"/>
                      </w:rPr>
                      <w:t xml:space="preserve"> </w:t>
                    </w:r>
                    <w:r>
                      <w:rPr>
                        <w:rFonts w:ascii="Calibri"/>
                      </w:rPr>
                      <w:t>your</w:t>
                    </w:r>
                    <w:r>
                      <w:rPr>
                        <w:rFonts w:ascii="Calibri"/>
                        <w:spacing w:val="-2"/>
                      </w:rPr>
                      <w:t xml:space="preserve"> </w:t>
                    </w:r>
                    <w:r>
                      <w:rPr>
                        <w:rFonts w:ascii="Calibri"/>
                      </w:rPr>
                      <w:t>evidence is presented.</w:t>
                    </w:r>
                  </w:p>
                  <w:p w:rsidR="00AE41BF" w:rsidRDefault="00AE41BF">
                    <w:pPr>
                      <w:spacing w:before="178" w:line="265" w:lineRule="exact"/>
                      <w:rPr>
                        <w:rFonts w:ascii="Calibri"/>
                      </w:rPr>
                    </w:pPr>
                    <w:r>
                      <w:rPr>
                        <w:rFonts w:ascii="Calibri"/>
                      </w:rPr>
                      <w:t>Ensure</w:t>
                    </w:r>
                    <w:r>
                      <w:rPr>
                        <w:rFonts w:ascii="Calibri"/>
                        <w:spacing w:val="-1"/>
                      </w:rPr>
                      <w:t xml:space="preserve"> </w:t>
                    </w:r>
                    <w:r>
                      <w:rPr>
                        <w:rFonts w:ascii="Calibri"/>
                      </w:rPr>
                      <w:t>that</w:t>
                    </w:r>
                    <w:r>
                      <w:rPr>
                        <w:rFonts w:ascii="Calibri"/>
                        <w:spacing w:val="-3"/>
                      </w:rPr>
                      <w:t xml:space="preserve"> </w:t>
                    </w:r>
                    <w:r>
                      <w:rPr>
                        <w:rFonts w:ascii="Calibri"/>
                      </w:rPr>
                      <w:t>the</w:t>
                    </w:r>
                    <w:r>
                      <w:rPr>
                        <w:rFonts w:ascii="Calibri"/>
                        <w:spacing w:val="-2"/>
                      </w:rPr>
                      <w:t xml:space="preserve"> </w:t>
                    </w:r>
                    <w:r>
                      <w:rPr>
                        <w:rFonts w:ascii="Calibri"/>
                      </w:rPr>
                      <w:t>evidence generated</w:t>
                    </w:r>
                    <w:r>
                      <w:rPr>
                        <w:rFonts w:ascii="Calibri"/>
                        <w:spacing w:val="-3"/>
                      </w:rPr>
                      <w:t xml:space="preserve"> </w:t>
                    </w:r>
                    <w:r>
                      <w:rPr>
                        <w:rFonts w:ascii="Calibri"/>
                      </w:rPr>
                      <w:t>for</w:t>
                    </w:r>
                    <w:r>
                      <w:rPr>
                        <w:rFonts w:ascii="Calibri"/>
                        <w:spacing w:val="-3"/>
                      </w:rPr>
                      <w:t xml:space="preserve"> </w:t>
                    </w:r>
                    <w:r>
                      <w:rPr>
                        <w:rFonts w:ascii="Calibri"/>
                      </w:rPr>
                      <w:t>this</w:t>
                    </w:r>
                    <w:r>
                      <w:rPr>
                        <w:rFonts w:ascii="Calibri"/>
                        <w:spacing w:val="-1"/>
                      </w:rPr>
                      <w:t xml:space="preserve"> </w:t>
                    </w:r>
                    <w:r>
                      <w:rPr>
                        <w:rFonts w:ascii="Calibri"/>
                      </w:rPr>
                      <w:t>assessment</w:t>
                    </w:r>
                    <w:r>
                      <w:rPr>
                        <w:rFonts w:ascii="Calibri"/>
                        <w:spacing w:val="1"/>
                      </w:rPr>
                      <w:t xml:space="preserve"> </w:t>
                    </w:r>
                    <w:r>
                      <w:rPr>
                        <w:rFonts w:ascii="Calibri"/>
                      </w:rPr>
                      <w:t>remains your</w:t>
                    </w:r>
                    <w:r>
                      <w:rPr>
                        <w:rFonts w:ascii="Calibri"/>
                        <w:spacing w:val="-3"/>
                      </w:rPr>
                      <w:t xml:space="preserve"> </w:t>
                    </w:r>
                    <w:r>
                      <w:rPr>
                        <w:rFonts w:ascii="Calibri"/>
                      </w:rPr>
                      <w:t>own</w:t>
                    </w:r>
                    <w:r>
                      <w:rPr>
                        <w:rFonts w:ascii="Calibri"/>
                        <w:spacing w:val="-2"/>
                      </w:rPr>
                      <w:t xml:space="preserve"> </w:t>
                    </w:r>
                    <w:r>
                      <w:rPr>
                        <w:rFonts w:ascii="Calibri"/>
                      </w:rPr>
                      <w:t>work.</w:t>
                    </w:r>
                  </w:p>
                </w:txbxContent>
              </v:textbox>
            </v:shape>
            <v:shape id="_x0000_s1058" type="#_x0000_t202" style="position:absolute;top:3388;width:3108;height:281" filled="f" stroked="f">
              <v:textbox inset="0,0,0,0">
                <w:txbxContent>
                  <w:p w:rsidR="00AE41BF" w:rsidRDefault="00AE41BF">
                    <w:pPr>
                      <w:spacing w:line="281" w:lineRule="exact"/>
                      <w:rPr>
                        <w:rFonts w:ascii="Calibri"/>
                        <w:sz w:val="28"/>
                      </w:rPr>
                    </w:pPr>
                    <w:r>
                      <w:rPr>
                        <w:rFonts w:ascii="Calibri"/>
                        <w:color w:val="ACA9A7"/>
                      </w:rPr>
                      <w:t>.</w:t>
                    </w:r>
                    <w:r>
                      <w:rPr>
                        <w:rFonts w:ascii="Calibri"/>
                        <w:color w:val="ACA9A7"/>
                        <w:spacing w:val="-1"/>
                      </w:rPr>
                      <w:t xml:space="preserve"> </w:t>
                    </w:r>
                    <w:r>
                      <w:rPr>
                        <w:rFonts w:ascii="Calibri"/>
                        <w:color w:val="7E7E7E"/>
                        <w:sz w:val="28"/>
                      </w:rPr>
                      <w:t>You</w:t>
                    </w:r>
                    <w:r>
                      <w:rPr>
                        <w:rFonts w:ascii="Calibri"/>
                        <w:color w:val="7E7E7E"/>
                        <w:spacing w:val="-3"/>
                        <w:sz w:val="28"/>
                      </w:rPr>
                      <w:t xml:space="preserve"> </w:t>
                    </w:r>
                    <w:r>
                      <w:rPr>
                        <w:rFonts w:ascii="Calibri"/>
                        <w:color w:val="7E7E7E"/>
                        <w:sz w:val="28"/>
                      </w:rPr>
                      <w:t>will</w:t>
                    </w:r>
                    <w:r>
                      <w:rPr>
                        <w:rFonts w:ascii="Calibri"/>
                        <w:color w:val="7E7E7E"/>
                        <w:spacing w:val="-2"/>
                        <w:sz w:val="28"/>
                      </w:rPr>
                      <w:t xml:space="preserve"> </w:t>
                    </w:r>
                    <w:r>
                      <w:rPr>
                        <w:rFonts w:ascii="Calibri"/>
                        <w:color w:val="7E7E7E"/>
                        <w:sz w:val="28"/>
                      </w:rPr>
                      <w:t>also</w:t>
                    </w:r>
                    <w:r>
                      <w:rPr>
                        <w:rFonts w:ascii="Calibri"/>
                        <w:color w:val="7E7E7E"/>
                        <w:spacing w:val="-1"/>
                        <w:sz w:val="28"/>
                      </w:rPr>
                      <w:t xml:space="preserve"> </w:t>
                    </w:r>
                    <w:r>
                      <w:rPr>
                        <w:rFonts w:ascii="Calibri"/>
                        <w:color w:val="7E7E7E"/>
                        <w:sz w:val="28"/>
                      </w:rPr>
                      <w:t>benefit</w:t>
                    </w:r>
                    <w:r>
                      <w:rPr>
                        <w:rFonts w:ascii="Calibri"/>
                        <w:color w:val="7E7E7E"/>
                        <w:spacing w:val="-2"/>
                        <w:sz w:val="28"/>
                      </w:rPr>
                      <w:t xml:space="preserve"> </w:t>
                    </w:r>
                    <w:r>
                      <w:rPr>
                        <w:rFonts w:ascii="Calibri"/>
                        <w:color w:val="7E7E7E"/>
                        <w:sz w:val="28"/>
                      </w:rPr>
                      <w:t>from:</w:t>
                    </w:r>
                  </w:p>
                </w:txbxContent>
              </v:textbox>
            </v:shape>
            <v:shape id="_x0000_s1057" type="#_x0000_t202" style="position:absolute;left:360;top:3825;width:122;height:698" filled="f" stroked="f">
              <v:textbox inset="0,0,0,0">
                <w:txbxContent>
                  <w:p w:rsidR="00AE41BF" w:rsidRDefault="00AE41BF">
                    <w:pPr>
                      <w:spacing w:before="1"/>
                      <w:rPr>
                        <w:rFonts w:ascii="Symbol" w:hAnsi="Symbol"/>
                      </w:rPr>
                    </w:pPr>
                    <w:r>
                      <w:rPr>
                        <w:rFonts w:ascii="Symbol" w:hAnsi="Symbol"/>
                        <w:color w:val="520D5D"/>
                      </w:rPr>
                      <w:t></w:t>
                    </w:r>
                  </w:p>
                  <w:p w:rsidR="00AE41BF" w:rsidRDefault="00AE41BF">
                    <w:pPr>
                      <w:spacing w:before="157"/>
                      <w:rPr>
                        <w:rFonts w:ascii="Symbol" w:hAnsi="Symbol"/>
                      </w:rPr>
                    </w:pPr>
                    <w:r>
                      <w:rPr>
                        <w:rFonts w:ascii="Symbol" w:hAnsi="Symbol"/>
                        <w:color w:val="520D5D"/>
                      </w:rPr>
                      <w:t></w:t>
                    </w:r>
                  </w:p>
                </w:txbxContent>
              </v:textbox>
            </v:shape>
            <v:shape id="_x0000_s1056" type="#_x0000_t202" style="position:absolute;left:720;top:3882;width:5902;height:221" filled="f" stroked="f">
              <v:textbox inset="0,0,0,0">
                <w:txbxContent>
                  <w:p w:rsidR="00AE41BF" w:rsidRDefault="00AE41BF">
                    <w:pPr>
                      <w:spacing w:line="221" w:lineRule="exact"/>
                      <w:rPr>
                        <w:rFonts w:ascii="Calibri"/>
                      </w:rPr>
                    </w:pPr>
                    <w:r>
                      <w:rPr>
                        <w:rFonts w:ascii="Calibri"/>
                      </w:rPr>
                      <w:t>Completing</w:t>
                    </w:r>
                    <w:r>
                      <w:rPr>
                        <w:rFonts w:ascii="Calibri"/>
                        <w:spacing w:val="-3"/>
                      </w:rPr>
                      <w:t xml:space="preserve"> </w:t>
                    </w:r>
                    <w:r>
                      <w:rPr>
                        <w:rFonts w:ascii="Calibri"/>
                      </w:rPr>
                      <w:t>and</w:t>
                    </w:r>
                    <w:r>
                      <w:rPr>
                        <w:rFonts w:ascii="Calibri"/>
                        <w:spacing w:val="-2"/>
                      </w:rPr>
                      <w:t xml:space="preserve"> </w:t>
                    </w:r>
                    <w:r>
                      <w:rPr>
                        <w:rFonts w:ascii="Calibri"/>
                      </w:rPr>
                      <w:t>acting</w:t>
                    </w:r>
                    <w:r>
                      <w:rPr>
                        <w:rFonts w:ascii="Calibri"/>
                        <w:spacing w:val="-3"/>
                      </w:rPr>
                      <w:t xml:space="preserve"> </w:t>
                    </w:r>
                    <w:r>
                      <w:rPr>
                        <w:rFonts w:ascii="Calibri"/>
                      </w:rPr>
                      <w:t>on</w:t>
                    </w:r>
                    <w:r>
                      <w:rPr>
                        <w:rFonts w:ascii="Calibri"/>
                        <w:spacing w:val="-2"/>
                      </w:rPr>
                      <w:t xml:space="preserve"> </w:t>
                    </w:r>
                    <w:r>
                      <w:rPr>
                        <w:rFonts w:ascii="Calibri"/>
                      </w:rPr>
                      <w:t>formative</w:t>
                    </w:r>
                    <w:r>
                      <w:rPr>
                        <w:rFonts w:ascii="Calibri"/>
                        <w:spacing w:val="-1"/>
                      </w:rPr>
                      <w:t xml:space="preserve"> </w:t>
                    </w:r>
                    <w:r>
                      <w:rPr>
                        <w:rFonts w:ascii="Calibri"/>
                      </w:rPr>
                      <w:t>feedback</w:t>
                    </w:r>
                    <w:r>
                      <w:rPr>
                        <w:rFonts w:ascii="Calibri"/>
                        <w:spacing w:val="-1"/>
                      </w:rPr>
                      <w:t xml:space="preserve"> </w:t>
                    </w:r>
                    <w:r>
                      <w:rPr>
                        <w:rFonts w:ascii="Calibri"/>
                      </w:rPr>
                      <w:t>from</w:t>
                    </w:r>
                    <w:r>
                      <w:rPr>
                        <w:rFonts w:ascii="Calibri"/>
                        <w:spacing w:val="-3"/>
                      </w:rPr>
                      <w:t xml:space="preserve"> </w:t>
                    </w:r>
                    <w:r>
                      <w:rPr>
                        <w:rFonts w:ascii="Calibri"/>
                      </w:rPr>
                      <w:t>your</w:t>
                    </w:r>
                    <w:r>
                      <w:rPr>
                        <w:rFonts w:ascii="Calibri"/>
                        <w:spacing w:val="1"/>
                      </w:rPr>
                      <w:t xml:space="preserve"> </w:t>
                    </w:r>
                    <w:r>
                      <w:rPr>
                        <w:rFonts w:ascii="Calibri"/>
                      </w:rPr>
                      <w:t>assessor.</w:t>
                    </w:r>
                  </w:p>
                </w:txbxContent>
              </v:textbox>
            </v:shape>
            <v:shape id="_x0000_s1055" type="#_x0000_t202" style="position:absolute;left:720;top:4309;width:8021;height:516" filled="f" stroked="f">
              <v:textbox inset="0,0,0,0">
                <w:txbxContent>
                  <w:p w:rsidR="00AE41BF" w:rsidRDefault="00AE41BF">
                    <w:pPr>
                      <w:spacing w:line="225" w:lineRule="exact"/>
                      <w:rPr>
                        <w:rFonts w:ascii="Calibri"/>
                      </w:rPr>
                    </w:pPr>
                    <w:r>
                      <w:rPr>
                        <w:rFonts w:ascii="Calibri"/>
                      </w:rPr>
                      <w:t>Reflecting</w:t>
                    </w:r>
                    <w:r>
                      <w:rPr>
                        <w:rFonts w:ascii="Calibri"/>
                        <w:spacing w:val="-2"/>
                      </w:rPr>
                      <w:t xml:space="preserve"> </w:t>
                    </w:r>
                    <w:r>
                      <w:rPr>
                        <w:rFonts w:ascii="Calibri"/>
                      </w:rPr>
                      <w:t>on</w:t>
                    </w:r>
                    <w:r>
                      <w:rPr>
                        <w:rFonts w:ascii="Calibri"/>
                        <w:spacing w:val="-3"/>
                      </w:rPr>
                      <w:t xml:space="preserve"> </w:t>
                    </w:r>
                    <w:r>
                      <w:rPr>
                        <w:rFonts w:ascii="Calibri"/>
                      </w:rPr>
                      <w:t>your</w:t>
                    </w:r>
                    <w:r>
                      <w:rPr>
                        <w:rFonts w:ascii="Calibri"/>
                        <w:spacing w:val="-3"/>
                      </w:rPr>
                      <w:t xml:space="preserve"> </w:t>
                    </w:r>
                    <w:r>
                      <w:rPr>
                        <w:rFonts w:ascii="Calibri"/>
                      </w:rPr>
                      <w:t>own experiences</w:t>
                    </w:r>
                    <w:r>
                      <w:rPr>
                        <w:rFonts w:ascii="Calibri"/>
                        <w:spacing w:val="-2"/>
                      </w:rPr>
                      <w:t xml:space="preserve"> </w:t>
                    </w:r>
                    <w:r>
                      <w:rPr>
                        <w:rFonts w:ascii="Calibri"/>
                      </w:rPr>
                      <w:t>of</w:t>
                    </w:r>
                    <w:r>
                      <w:rPr>
                        <w:rFonts w:ascii="Calibri"/>
                        <w:spacing w:val="-3"/>
                      </w:rPr>
                      <w:t xml:space="preserve"> </w:t>
                    </w:r>
                    <w:r>
                      <w:rPr>
                        <w:rFonts w:ascii="Calibri"/>
                      </w:rPr>
                      <w:t>learning</w:t>
                    </w:r>
                    <w:r>
                      <w:rPr>
                        <w:rFonts w:ascii="Calibri"/>
                        <w:spacing w:val="-1"/>
                      </w:rPr>
                      <w:t xml:space="preserve"> </w:t>
                    </w:r>
                    <w:r>
                      <w:rPr>
                        <w:rFonts w:ascii="Calibri"/>
                      </w:rPr>
                      <w:t>opportunities and continuing</w:t>
                    </w:r>
                    <w:r>
                      <w:rPr>
                        <w:rFonts w:ascii="Calibri"/>
                        <w:spacing w:val="-1"/>
                      </w:rPr>
                      <w:t xml:space="preserve"> </w:t>
                    </w:r>
                    <w:r>
                      <w:rPr>
                        <w:rFonts w:ascii="Calibri"/>
                      </w:rPr>
                      <w:t>professional</w:t>
                    </w:r>
                  </w:p>
                  <w:p w:rsidR="00AE41BF" w:rsidRDefault="00AE41BF">
                    <w:pPr>
                      <w:spacing w:before="26" w:line="265" w:lineRule="exact"/>
                      <w:rPr>
                        <w:rFonts w:ascii="Calibri"/>
                      </w:rPr>
                    </w:pPr>
                    <w:proofErr w:type="gramStart"/>
                    <w:r>
                      <w:rPr>
                        <w:rFonts w:ascii="Calibri"/>
                      </w:rPr>
                      <w:t>development</w:t>
                    </w:r>
                    <w:proofErr w:type="gramEnd"/>
                    <w:r>
                      <w:rPr>
                        <w:rFonts w:ascii="Calibri"/>
                      </w:rPr>
                      <w:t>.</w:t>
                    </w:r>
                  </w:p>
                </w:txbxContent>
              </v:textbox>
            </v:shape>
            <v:shape id="_x0000_s1054" type="#_x0000_t202" style="position:absolute;left:360;top:4975;width:6545;height:278" filled="f" stroked="f">
              <v:textbox inset="0,0,0,0">
                <w:txbxContent>
                  <w:p w:rsidR="00AE41BF" w:rsidRDefault="00AE41BF">
                    <w:pPr>
                      <w:numPr>
                        <w:ilvl w:val="0"/>
                        <w:numId w:val="5"/>
                      </w:numPr>
                      <w:tabs>
                        <w:tab w:val="left" w:pos="359"/>
                        <w:tab w:val="left" w:pos="360"/>
                      </w:tabs>
                      <w:spacing w:before="1" w:line="276" w:lineRule="exact"/>
                      <w:rPr>
                        <w:rFonts w:ascii="Calibri"/>
                      </w:rPr>
                    </w:pPr>
                    <w:r>
                      <w:rPr>
                        <w:rFonts w:ascii="Calibri"/>
                      </w:rPr>
                      <w:t>Reading</w:t>
                    </w:r>
                    <w:r>
                      <w:rPr>
                        <w:rFonts w:ascii="Calibri"/>
                        <w:spacing w:val="-3"/>
                      </w:rPr>
                      <w:t xml:space="preserve"> </w:t>
                    </w:r>
                    <w:r>
                      <w:rPr>
                        <w:rFonts w:ascii="Calibri"/>
                      </w:rPr>
                      <w:t>the CIPD Insight,</w:t>
                    </w:r>
                    <w:r>
                      <w:rPr>
                        <w:rFonts w:ascii="Calibri"/>
                        <w:spacing w:val="-1"/>
                      </w:rPr>
                      <w:t xml:space="preserve"> </w:t>
                    </w:r>
                    <w:r>
                      <w:rPr>
                        <w:rFonts w:ascii="Calibri"/>
                      </w:rPr>
                      <w:t>Fact</w:t>
                    </w:r>
                    <w:r>
                      <w:rPr>
                        <w:rFonts w:ascii="Calibri"/>
                        <w:spacing w:val="-1"/>
                      </w:rPr>
                      <w:t xml:space="preserve"> </w:t>
                    </w:r>
                    <w:r>
                      <w:rPr>
                        <w:rFonts w:ascii="Calibri"/>
                      </w:rPr>
                      <w:t>Sheets</w:t>
                    </w:r>
                    <w:r>
                      <w:rPr>
                        <w:rFonts w:ascii="Calibri"/>
                        <w:spacing w:val="-1"/>
                      </w:rPr>
                      <w:t xml:space="preserve"> </w:t>
                    </w:r>
                    <w:r>
                      <w:rPr>
                        <w:rFonts w:ascii="Calibri"/>
                      </w:rPr>
                      <w:t>and</w:t>
                    </w:r>
                    <w:r>
                      <w:rPr>
                        <w:rFonts w:ascii="Calibri"/>
                        <w:spacing w:val="-2"/>
                      </w:rPr>
                      <w:t xml:space="preserve"> </w:t>
                    </w:r>
                    <w:r>
                      <w:rPr>
                        <w:rFonts w:ascii="Calibri"/>
                      </w:rPr>
                      <w:t>related</w:t>
                    </w:r>
                    <w:r>
                      <w:rPr>
                        <w:rFonts w:ascii="Calibri"/>
                        <w:spacing w:val="-4"/>
                      </w:rPr>
                      <w:t xml:space="preserve"> </w:t>
                    </w:r>
                    <w:r>
                      <w:rPr>
                        <w:rFonts w:ascii="Calibri"/>
                      </w:rPr>
                      <w:t>online materials</w:t>
                    </w:r>
                    <w:r>
                      <w:rPr>
                        <w:rFonts w:ascii="Calibri"/>
                        <w:spacing w:val="-3"/>
                      </w:rPr>
                      <w:t xml:space="preserve"> </w:t>
                    </w:r>
                    <w:r>
                      <w:rPr>
                        <w:rFonts w:ascii="Calibri"/>
                      </w:rPr>
                      <w:t>on</w:t>
                    </w:r>
                  </w:p>
                </w:txbxContent>
              </v:textbox>
            </v:shape>
            <v:shape id="_x0000_s1053" type="#_x0000_t202" style="position:absolute;left:720;top:5327;width:1159;height:221" filled="f" stroked="f">
              <v:textbox inset="0,0,0,0">
                <w:txbxContent>
                  <w:p w:rsidR="00AE41BF" w:rsidRDefault="00AE41BF">
                    <w:pPr>
                      <w:spacing w:line="221" w:lineRule="exact"/>
                      <w:rPr>
                        <w:rFonts w:ascii="Calibri"/>
                      </w:rPr>
                    </w:pPr>
                    <w:proofErr w:type="gramStart"/>
                    <w:r>
                      <w:rPr>
                        <w:rFonts w:ascii="Calibri"/>
                      </w:rPr>
                      <w:t>these</w:t>
                    </w:r>
                    <w:proofErr w:type="gramEnd"/>
                    <w:r>
                      <w:rPr>
                        <w:rFonts w:ascii="Calibri"/>
                      </w:rPr>
                      <w:t xml:space="preserve"> topics.</w:t>
                    </w:r>
                  </w:p>
                </w:txbxContent>
              </v:textbox>
            </v:shape>
            <w10:anchorlock/>
          </v:group>
        </w:pict>
      </w:r>
    </w:p>
    <w:p w:rsidR="00455CD4" w:rsidRPr="00844418" w:rsidRDefault="00455CD4">
      <w:pPr>
        <w:rPr>
          <w:rFonts w:asciiTheme="minorHAnsi" w:hAnsiTheme="minorHAnsi" w:cstheme="minorHAnsi"/>
          <w:sz w:val="24"/>
          <w:szCs w:val="24"/>
        </w:rPr>
        <w:sectPr w:rsidR="00455CD4" w:rsidRPr="00844418">
          <w:pgSz w:w="11900" w:h="16850"/>
          <w:pgMar w:top="800" w:right="840" w:bottom="1440" w:left="860" w:header="556" w:footer="1215" w:gutter="0"/>
          <w:cols w:space="720"/>
        </w:sectPr>
      </w:pPr>
    </w:p>
    <w:p w:rsidR="00455CD4" w:rsidRPr="00844418" w:rsidRDefault="00455CD4">
      <w:pPr>
        <w:pStyle w:val="BodyText"/>
        <w:spacing w:before="10"/>
        <w:rPr>
          <w:rFonts w:asciiTheme="minorHAnsi" w:hAnsiTheme="minorHAnsi" w:cstheme="minorHAnsi"/>
          <w:sz w:val="24"/>
          <w:szCs w:val="24"/>
        </w:rPr>
      </w:pPr>
    </w:p>
    <w:p w:rsidR="00455CD4" w:rsidRPr="00844418" w:rsidRDefault="00E56614">
      <w:pPr>
        <w:spacing w:before="3"/>
        <w:ind w:left="273"/>
        <w:rPr>
          <w:rFonts w:asciiTheme="minorHAnsi" w:hAnsiTheme="minorHAnsi" w:cstheme="minorHAnsi"/>
          <w:i/>
          <w:sz w:val="24"/>
          <w:szCs w:val="24"/>
        </w:rPr>
      </w:pPr>
      <w:r w:rsidRPr="00844418">
        <w:rPr>
          <w:rFonts w:asciiTheme="minorHAnsi" w:hAnsiTheme="minorHAnsi" w:cstheme="minorHAnsi"/>
          <w:i/>
          <w:color w:val="520D5D"/>
          <w:sz w:val="24"/>
          <w:szCs w:val="24"/>
        </w:rPr>
        <w:t>Task</w:t>
      </w:r>
      <w:r w:rsidRPr="00844418">
        <w:rPr>
          <w:rFonts w:asciiTheme="minorHAnsi" w:hAnsiTheme="minorHAnsi" w:cstheme="minorHAnsi"/>
          <w:i/>
          <w:color w:val="520D5D"/>
          <w:spacing w:val="-3"/>
          <w:sz w:val="24"/>
          <w:szCs w:val="24"/>
        </w:rPr>
        <w:t xml:space="preserve"> </w:t>
      </w:r>
      <w:r w:rsidRPr="00844418">
        <w:rPr>
          <w:rFonts w:asciiTheme="minorHAnsi" w:hAnsiTheme="minorHAnsi" w:cstheme="minorHAnsi"/>
          <w:i/>
          <w:color w:val="520D5D"/>
          <w:sz w:val="24"/>
          <w:szCs w:val="24"/>
        </w:rPr>
        <w:t>–</w:t>
      </w:r>
      <w:r w:rsidRPr="00844418">
        <w:rPr>
          <w:rFonts w:asciiTheme="minorHAnsi" w:hAnsiTheme="minorHAnsi" w:cstheme="minorHAnsi"/>
          <w:i/>
          <w:color w:val="520D5D"/>
          <w:spacing w:val="-2"/>
          <w:sz w:val="24"/>
          <w:szCs w:val="24"/>
        </w:rPr>
        <w:t xml:space="preserve"> </w:t>
      </w:r>
      <w:r w:rsidRPr="00844418">
        <w:rPr>
          <w:rFonts w:asciiTheme="minorHAnsi" w:hAnsiTheme="minorHAnsi" w:cstheme="minorHAnsi"/>
          <w:i/>
          <w:color w:val="520D5D"/>
          <w:sz w:val="24"/>
          <w:szCs w:val="24"/>
        </w:rPr>
        <w:t>Written</w:t>
      </w:r>
      <w:r w:rsidRPr="00844418">
        <w:rPr>
          <w:rFonts w:asciiTheme="minorHAnsi" w:hAnsiTheme="minorHAnsi" w:cstheme="minorHAnsi"/>
          <w:i/>
          <w:color w:val="520D5D"/>
          <w:spacing w:val="-4"/>
          <w:sz w:val="24"/>
          <w:szCs w:val="24"/>
        </w:rPr>
        <w:t xml:space="preserve"> </w:t>
      </w:r>
      <w:r w:rsidRPr="00844418">
        <w:rPr>
          <w:rFonts w:asciiTheme="minorHAnsi" w:hAnsiTheme="minorHAnsi" w:cstheme="minorHAnsi"/>
          <w:i/>
          <w:color w:val="520D5D"/>
          <w:sz w:val="24"/>
          <w:szCs w:val="24"/>
        </w:rPr>
        <w:t>answers</w:t>
      </w:r>
    </w:p>
    <w:p w:rsidR="00455CD4" w:rsidRPr="00844418" w:rsidRDefault="00E56614">
      <w:pPr>
        <w:spacing w:before="416"/>
        <w:ind w:left="273"/>
        <w:rPr>
          <w:rFonts w:asciiTheme="minorHAnsi" w:hAnsiTheme="minorHAnsi" w:cstheme="minorHAnsi"/>
          <w:sz w:val="24"/>
          <w:szCs w:val="24"/>
        </w:rPr>
      </w:pPr>
      <w:r w:rsidRPr="00844418">
        <w:rPr>
          <w:rFonts w:asciiTheme="minorHAnsi" w:hAnsiTheme="minorHAnsi" w:cstheme="minorHAnsi"/>
          <w:sz w:val="24"/>
          <w:szCs w:val="24"/>
        </w:rPr>
        <w:t>To</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complete the task,</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you</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should</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provide a</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written</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response to</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each</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of</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the</w:t>
      </w:r>
      <w:r w:rsidRPr="00844418">
        <w:rPr>
          <w:rFonts w:asciiTheme="minorHAnsi" w:hAnsiTheme="minorHAnsi" w:cstheme="minorHAnsi"/>
          <w:spacing w:val="1"/>
          <w:sz w:val="24"/>
          <w:szCs w:val="24"/>
        </w:rPr>
        <w:t xml:space="preserve"> </w:t>
      </w:r>
      <w:r w:rsidRPr="00844418">
        <w:rPr>
          <w:rFonts w:asciiTheme="minorHAnsi" w:hAnsiTheme="minorHAnsi" w:cstheme="minorHAnsi"/>
          <w:b/>
          <w:sz w:val="24"/>
          <w:szCs w:val="24"/>
        </w:rPr>
        <w:t>nine</w:t>
      </w:r>
      <w:r w:rsidRPr="00844418">
        <w:rPr>
          <w:rFonts w:asciiTheme="minorHAnsi" w:hAnsiTheme="minorHAnsi" w:cstheme="minorHAnsi"/>
          <w:b/>
          <w:spacing w:val="-1"/>
          <w:sz w:val="24"/>
          <w:szCs w:val="24"/>
        </w:rPr>
        <w:t xml:space="preserve"> </w:t>
      </w:r>
      <w:r w:rsidRPr="00844418">
        <w:rPr>
          <w:rFonts w:asciiTheme="minorHAnsi" w:hAnsiTheme="minorHAnsi" w:cstheme="minorHAnsi"/>
          <w:sz w:val="24"/>
          <w:szCs w:val="24"/>
        </w:rPr>
        <w:t>questions</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below.</w:t>
      </w:r>
    </w:p>
    <w:p w:rsidR="00455CD4" w:rsidRPr="00844418" w:rsidRDefault="00455CD4">
      <w:pPr>
        <w:pStyle w:val="BodyText"/>
        <w:spacing w:before="4"/>
        <w:rPr>
          <w:rFonts w:asciiTheme="minorHAnsi" w:hAnsiTheme="minorHAnsi" w:cstheme="minorHAnsi"/>
          <w:sz w:val="24"/>
          <w:szCs w:val="24"/>
        </w:rPr>
      </w:pPr>
    </w:p>
    <w:p w:rsidR="00455CD4" w:rsidRPr="00844418" w:rsidRDefault="00E56614">
      <w:pPr>
        <w:spacing w:line="266" w:lineRule="auto"/>
        <w:ind w:left="273" w:right="585"/>
        <w:rPr>
          <w:rFonts w:asciiTheme="minorHAnsi" w:hAnsiTheme="minorHAnsi" w:cstheme="minorHAnsi"/>
          <w:sz w:val="24"/>
          <w:szCs w:val="24"/>
        </w:rPr>
      </w:pPr>
      <w:r w:rsidRPr="00844418">
        <w:rPr>
          <w:rFonts w:asciiTheme="minorHAnsi" w:hAnsiTheme="minorHAnsi" w:cstheme="minorHAnsi"/>
          <w:sz w:val="24"/>
          <w:szCs w:val="24"/>
        </w:rPr>
        <w:t xml:space="preserve">You should relate your answers to your own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or an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with which you are familiar,</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ideally</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one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that</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you</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have</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worked</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for.</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The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same</w:t>
      </w:r>
      <w:r w:rsidRPr="00844418">
        <w:rPr>
          <w:rFonts w:asciiTheme="minorHAnsi" w:hAnsiTheme="minorHAnsi" w:cstheme="minorHAnsi"/>
          <w:spacing w:val="-3"/>
          <w:sz w:val="24"/>
          <w:szCs w:val="24"/>
        </w:rPr>
        <w:t xml:space="preserv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should</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be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used</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for</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all</w:t>
      </w:r>
      <w:r w:rsidRPr="00844418">
        <w:rPr>
          <w:rFonts w:asciiTheme="minorHAnsi" w:hAnsiTheme="minorHAnsi" w:cstheme="minorHAnsi"/>
          <w:spacing w:val="1"/>
          <w:sz w:val="24"/>
          <w:szCs w:val="24"/>
        </w:rPr>
        <w:t xml:space="preserve"> </w:t>
      </w:r>
      <w:r w:rsidRPr="00844418">
        <w:rPr>
          <w:rFonts w:asciiTheme="minorHAnsi" w:hAnsiTheme="minorHAnsi" w:cstheme="minorHAnsi"/>
          <w:b/>
          <w:sz w:val="24"/>
          <w:szCs w:val="24"/>
        </w:rPr>
        <w:t>nine</w:t>
      </w:r>
      <w:r w:rsidRPr="00844418">
        <w:rPr>
          <w:rFonts w:asciiTheme="minorHAnsi" w:hAnsiTheme="minorHAnsi" w:cstheme="minorHAnsi"/>
          <w:b/>
          <w:spacing w:val="-1"/>
          <w:sz w:val="24"/>
          <w:szCs w:val="24"/>
        </w:rPr>
        <w:t xml:space="preserve"> </w:t>
      </w:r>
      <w:r w:rsidRPr="00844418">
        <w:rPr>
          <w:rFonts w:asciiTheme="minorHAnsi" w:hAnsiTheme="minorHAnsi" w:cstheme="minorHAnsi"/>
          <w:sz w:val="24"/>
          <w:szCs w:val="24"/>
        </w:rPr>
        <w:t>answers.</w:t>
      </w:r>
    </w:p>
    <w:p w:rsidR="00455CD4" w:rsidRPr="00844418" w:rsidRDefault="00455CD4">
      <w:pPr>
        <w:pStyle w:val="BodyText"/>
        <w:spacing w:before="11"/>
        <w:rPr>
          <w:rFonts w:asciiTheme="minorHAnsi" w:hAnsiTheme="minorHAnsi" w:cstheme="minorHAnsi"/>
          <w:sz w:val="24"/>
          <w:szCs w:val="24"/>
        </w:rPr>
      </w:pPr>
    </w:p>
    <w:p w:rsidR="00455CD4" w:rsidRPr="00844418" w:rsidRDefault="00E56614">
      <w:pPr>
        <w:spacing w:line="264" w:lineRule="auto"/>
        <w:ind w:left="273" w:right="106"/>
        <w:rPr>
          <w:rFonts w:asciiTheme="minorHAnsi" w:hAnsiTheme="minorHAnsi" w:cstheme="minorHAnsi"/>
          <w:sz w:val="24"/>
          <w:szCs w:val="24"/>
        </w:rPr>
      </w:pPr>
      <w:r w:rsidRPr="00844418">
        <w:rPr>
          <w:rFonts w:asciiTheme="minorHAnsi" w:hAnsiTheme="minorHAnsi" w:cstheme="minorHAnsi"/>
          <w:sz w:val="24"/>
          <w:szCs w:val="24"/>
        </w:rPr>
        <w:t>To be an effective people practitioner it is important to understand the goals of the business, the products, or</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 xml:space="preserve">services the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is selling or providing, the main customers of the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and how external</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factors,</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including</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technology impact</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the</w:t>
      </w:r>
      <w:r w:rsidRPr="00844418">
        <w:rPr>
          <w:rFonts w:asciiTheme="minorHAnsi" w:hAnsiTheme="minorHAnsi" w:cstheme="minorHAnsi"/>
          <w:spacing w:val="-3"/>
          <w:sz w:val="24"/>
          <w:szCs w:val="24"/>
        </w:rPr>
        <w:t xml:space="preserve"> </w:t>
      </w:r>
      <w:proofErr w:type="spellStart"/>
      <w:r w:rsidRPr="00844418">
        <w:rPr>
          <w:rFonts w:asciiTheme="minorHAnsi" w:hAnsiTheme="minorHAnsi" w:cstheme="minorHAnsi"/>
          <w:sz w:val="24"/>
          <w:szCs w:val="24"/>
        </w:rPr>
        <w:t>organisation’s</w:t>
      </w:r>
      <w:proofErr w:type="spellEnd"/>
      <w:r w:rsidRPr="00844418">
        <w:rPr>
          <w:rFonts w:asciiTheme="minorHAnsi" w:hAnsiTheme="minorHAnsi" w:cstheme="minorHAnsi"/>
          <w:sz w:val="24"/>
          <w:szCs w:val="24"/>
        </w:rPr>
        <w:t xml:space="preserve"> markets</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and</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working</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methods.</w:t>
      </w:r>
    </w:p>
    <w:p w:rsidR="00455CD4" w:rsidRPr="00844418" w:rsidRDefault="00455CD4">
      <w:pPr>
        <w:pStyle w:val="BodyText"/>
        <w:spacing w:before="2"/>
        <w:rPr>
          <w:rFonts w:asciiTheme="minorHAnsi" w:hAnsiTheme="minorHAnsi" w:cstheme="minorHAnsi"/>
          <w:sz w:val="24"/>
          <w:szCs w:val="24"/>
        </w:rPr>
      </w:pPr>
    </w:p>
    <w:p w:rsidR="00455CD4" w:rsidRPr="00844418" w:rsidRDefault="00E56614">
      <w:pPr>
        <w:pStyle w:val="ListParagraph"/>
        <w:numPr>
          <w:ilvl w:val="0"/>
          <w:numId w:val="4"/>
        </w:numPr>
        <w:tabs>
          <w:tab w:val="left" w:pos="634"/>
        </w:tabs>
        <w:spacing w:line="264" w:lineRule="auto"/>
        <w:ind w:right="344"/>
        <w:rPr>
          <w:rFonts w:asciiTheme="minorHAnsi" w:hAnsiTheme="minorHAnsi" w:cstheme="minorHAnsi"/>
          <w:sz w:val="24"/>
          <w:szCs w:val="24"/>
        </w:rPr>
      </w:pPr>
      <w:r w:rsidRPr="00844418">
        <w:rPr>
          <w:rFonts w:asciiTheme="minorHAnsi" w:hAnsiTheme="minorHAnsi" w:cstheme="minorHAnsi"/>
          <w:sz w:val="24"/>
          <w:szCs w:val="24"/>
        </w:rPr>
        <w:t xml:space="preserve">Examine </w:t>
      </w:r>
      <w:r w:rsidRPr="00844418">
        <w:rPr>
          <w:rFonts w:asciiTheme="minorHAnsi" w:hAnsiTheme="minorHAnsi" w:cstheme="minorHAnsi"/>
          <w:b/>
          <w:sz w:val="24"/>
          <w:szCs w:val="24"/>
        </w:rPr>
        <w:t xml:space="preserve">two </w:t>
      </w:r>
      <w:r w:rsidRPr="00844418">
        <w:rPr>
          <w:rFonts w:asciiTheme="minorHAnsi" w:hAnsiTheme="minorHAnsi" w:cstheme="minorHAnsi"/>
          <w:sz w:val="24"/>
          <w:szCs w:val="24"/>
        </w:rPr>
        <w:t xml:space="preserve">key external influences impacting or likely to impact the activities of the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that</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you</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work</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for</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(or an</w:t>
      </w:r>
      <w:r w:rsidRPr="00844418">
        <w:rPr>
          <w:rFonts w:asciiTheme="minorHAnsi" w:hAnsiTheme="minorHAnsi" w:cstheme="minorHAnsi"/>
          <w:spacing w:val="-3"/>
          <w:sz w:val="24"/>
          <w:szCs w:val="24"/>
        </w:rPr>
        <w:t xml:space="preserv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with which</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you</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are familiar) (AC 1.1)</w:t>
      </w:r>
    </w:p>
    <w:p w:rsidR="00455CD4" w:rsidRPr="00844418" w:rsidRDefault="00455CD4">
      <w:pPr>
        <w:pStyle w:val="BodyText"/>
        <w:spacing w:before="2"/>
        <w:rPr>
          <w:rFonts w:asciiTheme="minorHAnsi" w:hAnsiTheme="minorHAnsi" w:cstheme="minorHAnsi"/>
          <w:sz w:val="24"/>
          <w:szCs w:val="24"/>
        </w:rPr>
      </w:pPr>
    </w:p>
    <w:p w:rsidR="00455CD4" w:rsidRPr="00844418" w:rsidRDefault="00E56614">
      <w:pPr>
        <w:pStyle w:val="ListParagraph"/>
        <w:numPr>
          <w:ilvl w:val="0"/>
          <w:numId w:val="4"/>
        </w:numPr>
        <w:tabs>
          <w:tab w:val="left" w:pos="634"/>
        </w:tabs>
        <w:spacing w:line="264" w:lineRule="auto"/>
        <w:ind w:right="213"/>
        <w:rPr>
          <w:rFonts w:asciiTheme="minorHAnsi" w:hAnsiTheme="minorHAnsi" w:cstheme="minorHAnsi"/>
          <w:sz w:val="24"/>
          <w:szCs w:val="24"/>
        </w:rPr>
      </w:pPr>
      <w:r w:rsidRPr="00844418">
        <w:rPr>
          <w:rFonts w:asciiTheme="minorHAnsi" w:hAnsiTheme="minorHAnsi" w:cstheme="minorHAnsi"/>
          <w:sz w:val="24"/>
          <w:szCs w:val="24"/>
        </w:rPr>
        <w:t xml:space="preserve">Discuss the main business goal of the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that you work for (or an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with which you</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are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 xml:space="preserve">familiar) </w:t>
      </w:r>
      <w:r w:rsidRPr="00844418">
        <w:rPr>
          <w:rFonts w:asciiTheme="minorHAnsi" w:hAnsiTheme="minorHAnsi" w:cstheme="minorHAnsi"/>
          <w:b/>
          <w:sz w:val="24"/>
          <w:szCs w:val="24"/>
        </w:rPr>
        <w:t>and</w:t>
      </w:r>
      <w:r w:rsidRPr="00844418">
        <w:rPr>
          <w:rFonts w:asciiTheme="minorHAnsi" w:hAnsiTheme="minorHAnsi" w:cstheme="minorHAnsi"/>
          <w:b/>
          <w:spacing w:val="-2"/>
          <w:sz w:val="24"/>
          <w:szCs w:val="24"/>
        </w:rPr>
        <w:t xml:space="preserve"> </w:t>
      </w:r>
      <w:r w:rsidRPr="00844418">
        <w:rPr>
          <w:rFonts w:asciiTheme="minorHAnsi" w:hAnsiTheme="minorHAnsi" w:cstheme="minorHAnsi"/>
          <w:sz w:val="24"/>
          <w:szCs w:val="24"/>
        </w:rPr>
        <w:t>why</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it is</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important for</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that</w:t>
      </w:r>
      <w:r w:rsidRPr="00844418">
        <w:rPr>
          <w:rFonts w:asciiTheme="minorHAnsi" w:hAnsiTheme="minorHAnsi" w:cstheme="minorHAnsi"/>
          <w:spacing w:val="-3"/>
          <w:sz w:val="24"/>
          <w:szCs w:val="24"/>
        </w:rPr>
        <w:t xml:space="preserv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to plan</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how</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they</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will</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achieve</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the goal.</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(AC</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1.2)</w:t>
      </w:r>
    </w:p>
    <w:p w:rsidR="00455CD4" w:rsidRPr="00844418" w:rsidRDefault="00455CD4">
      <w:pPr>
        <w:pStyle w:val="BodyText"/>
        <w:spacing w:before="4"/>
        <w:rPr>
          <w:rFonts w:asciiTheme="minorHAnsi" w:hAnsiTheme="minorHAnsi" w:cstheme="minorHAnsi"/>
          <w:sz w:val="24"/>
          <w:szCs w:val="24"/>
        </w:rPr>
      </w:pPr>
    </w:p>
    <w:p w:rsidR="00455CD4" w:rsidRPr="00844418" w:rsidRDefault="00E56614">
      <w:pPr>
        <w:pStyle w:val="ListParagraph"/>
        <w:numPr>
          <w:ilvl w:val="0"/>
          <w:numId w:val="4"/>
        </w:numPr>
        <w:tabs>
          <w:tab w:val="left" w:pos="634"/>
        </w:tabs>
        <w:spacing w:line="264" w:lineRule="auto"/>
        <w:ind w:right="164"/>
        <w:rPr>
          <w:rFonts w:asciiTheme="minorHAnsi" w:hAnsiTheme="minorHAnsi" w:cstheme="minorHAnsi"/>
          <w:sz w:val="24"/>
          <w:szCs w:val="24"/>
        </w:rPr>
      </w:pPr>
      <w:r w:rsidRPr="00844418">
        <w:rPr>
          <w:rFonts w:asciiTheme="minorHAnsi" w:hAnsiTheme="minorHAnsi" w:cstheme="minorHAnsi"/>
          <w:sz w:val="24"/>
          <w:szCs w:val="24"/>
        </w:rPr>
        <w:t xml:space="preserve">Discuss the products and/or services of the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that you work for (or an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with which</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you</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are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familiar)</w:t>
      </w:r>
      <w:r w:rsidRPr="00844418">
        <w:rPr>
          <w:rFonts w:asciiTheme="minorHAnsi" w:hAnsiTheme="minorHAnsi" w:cstheme="minorHAnsi"/>
          <w:spacing w:val="1"/>
          <w:sz w:val="24"/>
          <w:szCs w:val="24"/>
        </w:rPr>
        <w:t xml:space="preserve"> </w:t>
      </w:r>
      <w:r w:rsidRPr="00844418">
        <w:rPr>
          <w:rFonts w:asciiTheme="minorHAnsi" w:hAnsiTheme="minorHAnsi" w:cstheme="minorHAnsi"/>
          <w:b/>
          <w:sz w:val="24"/>
          <w:szCs w:val="24"/>
        </w:rPr>
        <w:t>and</w:t>
      </w:r>
      <w:r w:rsidRPr="00844418">
        <w:rPr>
          <w:rFonts w:asciiTheme="minorHAnsi" w:hAnsiTheme="minorHAnsi" w:cstheme="minorHAnsi"/>
          <w:b/>
          <w:spacing w:val="-1"/>
          <w:sz w:val="24"/>
          <w:szCs w:val="24"/>
        </w:rPr>
        <w:t xml:space="preserve"> </w:t>
      </w:r>
      <w:r w:rsidRPr="00844418">
        <w:rPr>
          <w:rFonts w:asciiTheme="minorHAnsi" w:hAnsiTheme="minorHAnsi" w:cstheme="minorHAnsi"/>
          <w:sz w:val="24"/>
          <w:szCs w:val="24"/>
        </w:rPr>
        <w:t>discuss the</w:t>
      </w:r>
      <w:r w:rsidRPr="00844418">
        <w:rPr>
          <w:rFonts w:asciiTheme="minorHAnsi" w:hAnsiTheme="minorHAnsi" w:cstheme="minorHAnsi"/>
          <w:spacing w:val="-2"/>
          <w:sz w:val="24"/>
          <w:szCs w:val="24"/>
        </w:rPr>
        <w:t xml:space="preserve"> </w:t>
      </w:r>
      <w:proofErr w:type="spellStart"/>
      <w:r w:rsidRPr="00844418">
        <w:rPr>
          <w:rFonts w:asciiTheme="minorHAnsi" w:hAnsiTheme="minorHAnsi" w:cstheme="minorHAnsi"/>
          <w:sz w:val="24"/>
          <w:szCs w:val="24"/>
        </w:rPr>
        <w:t>organisation’s</w:t>
      </w:r>
      <w:proofErr w:type="spellEnd"/>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main</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customers. (AC</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1.3)</w:t>
      </w:r>
    </w:p>
    <w:p w:rsidR="00455CD4" w:rsidRPr="00844418" w:rsidRDefault="00455CD4">
      <w:pPr>
        <w:pStyle w:val="BodyText"/>
        <w:spacing w:before="2"/>
        <w:rPr>
          <w:rFonts w:asciiTheme="minorHAnsi" w:hAnsiTheme="minorHAnsi" w:cstheme="minorHAnsi"/>
          <w:sz w:val="24"/>
          <w:szCs w:val="24"/>
        </w:rPr>
      </w:pPr>
    </w:p>
    <w:p w:rsidR="00455CD4" w:rsidRPr="00844418" w:rsidRDefault="00E56614">
      <w:pPr>
        <w:ind w:left="273"/>
        <w:rPr>
          <w:rFonts w:asciiTheme="minorHAnsi" w:hAnsiTheme="minorHAnsi" w:cstheme="minorHAnsi"/>
          <w:sz w:val="24"/>
          <w:szCs w:val="24"/>
        </w:rPr>
      </w:pPr>
      <w:r w:rsidRPr="00844418">
        <w:rPr>
          <w:rFonts w:asciiTheme="minorHAnsi" w:hAnsiTheme="minorHAnsi" w:cstheme="minorHAnsi"/>
          <w:sz w:val="24"/>
          <w:szCs w:val="24"/>
        </w:rPr>
        <w:t>Technology</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has</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transformed</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workplaces</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and</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the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people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profession.</w:t>
      </w:r>
    </w:p>
    <w:p w:rsidR="00455CD4" w:rsidRPr="00844418" w:rsidRDefault="00455CD4">
      <w:pPr>
        <w:pStyle w:val="BodyText"/>
        <w:spacing w:before="5"/>
        <w:rPr>
          <w:rFonts w:asciiTheme="minorHAnsi" w:hAnsiTheme="minorHAnsi" w:cstheme="minorHAnsi"/>
          <w:sz w:val="24"/>
          <w:szCs w:val="24"/>
        </w:rPr>
      </w:pPr>
    </w:p>
    <w:p w:rsidR="00455CD4" w:rsidRPr="00844418" w:rsidRDefault="00E56614">
      <w:pPr>
        <w:pStyle w:val="ListParagraph"/>
        <w:numPr>
          <w:ilvl w:val="0"/>
          <w:numId w:val="4"/>
        </w:numPr>
        <w:tabs>
          <w:tab w:val="left" w:pos="634"/>
        </w:tabs>
        <w:spacing w:line="264" w:lineRule="auto"/>
        <w:ind w:right="380"/>
        <w:rPr>
          <w:rFonts w:asciiTheme="minorHAnsi" w:hAnsiTheme="minorHAnsi" w:cstheme="minorHAnsi"/>
          <w:sz w:val="24"/>
          <w:szCs w:val="24"/>
        </w:rPr>
      </w:pPr>
      <w:r w:rsidRPr="00844418">
        <w:rPr>
          <w:rFonts w:asciiTheme="minorHAnsi" w:hAnsiTheme="minorHAnsi" w:cstheme="minorHAnsi"/>
          <w:sz w:val="24"/>
          <w:szCs w:val="24"/>
        </w:rPr>
        <w:t>Review how file sharing technology and video conferencing can be used to improve working practices</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 xml:space="preserve">and collaboration within the people profession in your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(or an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with which you</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are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familiar). (AC</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1.4)</w:t>
      </w:r>
    </w:p>
    <w:p w:rsidR="00455CD4" w:rsidRPr="00844418" w:rsidRDefault="00455CD4">
      <w:pPr>
        <w:pStyle w:val="BodyText"/>
        <w:spacing w:before="2"/>
        <w:rPr>
          <w:rFonts w:asciiTheme="minorHAnsi" w:hAnsiTheme="minorHAnsi" w:cstheme="minorHAnsi"/>
          <w:sz w:val="24"/>
          <w:szCs w:val="24"/>
        </w:rPr>
      </w:pPr>
    </w:p>
    <w:p w:rsidR="00455CD4" w:rsidRPr="00844418" w:rsidRDefault="00E56614">
      <w:pPr>
        <w:spacing w:line="264" w:lineRule="auto"/>
        <w:ind w:left="273" w:right="373"/>
        <w:rPr>
          <w:rFonts w:asciiTheme="minorHAnsi" w:hAnsiTheme="minorHAnsi" w:cstheme="minorHAnsi"/>
          <w:sz w:val="24"/>
          <w:szCs w:val="24"/>
        </w:rPr>
      </w:pPr>
      <w:r w:rsidRPr="00844418">
        <w:rPr>
          <w:rFonts w:asciiTheme="minorHAnsi" w:hAnsiTheme="minorHAnsi" w:cstheme="minorHAnsi"/>
          <w:sz w:val="24"/>
          <w:szCs w:val="24"/>
        </w:rPr>
        <w:t xml:space="preserve">In 2023, a CIPD podcast asked the following question, ‘Has working remotely killed </w:t>
      </w:r>
      <w:proofErr w:type="spellStart"/>
      <w:r w:rsidRPr="00844418">
        <w:rPr>
          <w:rFonts w:asciiTheme="minorHAnsi" w:hAnsiTheme="minorHAnsi" w:cstheme="minorHAnsi"/>
          <w:sz w:val="24"/>
          <w:szCs w:val="24"/>
        </w:rPr>
        <w:t>organisational</w:t>
      </w:r>
      <w:proofErr w:type="spellEnd"/>
      <w:r w:rsidRPr="00844418">
        <w:rPr>
          <w:rFonts w:asciiTheme="minorHAnsi" w:hAnsiTheme="minorHAnsi" w:cstheme="minorHAnsi"/>
          <w:sz w:val="24"/>
          <w:szCs w:val="24"/>
        </w:rPr>
        <w:t xml:space="preserve"> culture?’</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 xml:space="preserve">This topic is of interest in many </w:t>
      </w:r>
      <w:proofErr w:type="spellStart"/>
      <w:r w:rsidRPr="00844418">
        <w:rPr>
          <w:rFonts w:asciiTheme="minorHAnsi" w:hAnsiTheme="minorHAnsi" w:cstheme="minorHAnsi"/>
          <w:sz w:val="24"/>
          <w:szCs w:val="24"/>
        </w:rPr>
        <w:t>organisations</w:t>
      </w:r>
      <w:proofErr w:type="spellEnd"/>
      <w:r w:rsidRPr="00844418">
        <w:rPr>
          <w:rFonts w:asciiTheme="minorHAnsi" w:hAnsiTheme="minorHAnsi" w:cstheme="minorHAnsi"/>
          <w:sz w:val="24"/>
          <w:szCs w:val="24"/>
        </w:rPr>
        <w:t xml:space="preserve"> but before considering the impact of remote working on</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culture,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it</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is important to</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understand</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what</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it</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meant</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by the</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term</w:t>
      </w:r>
      <w:r w:rsidRPr="00844418">
        <w:rPr>
          <w:rFonts w:asciiTheme="minorHAnsi" w:hAnsiTheme="minorHAnsi" w:cstheme="minorHAnsi"/>
          <w:spacing w:val="-1"/>
          <w:sz w:val="24"/>
          <w:szCs w:val="24"/>
        </w:rPr>
        <w:t xml:space="preserve"> </w:t>
      </w:r>
      <w:proofErr w:type="spellStart"/>
      <w:r w:rsidRPr="00844418">
        <w:rPr>
          <w:rFonts w:asciiTheme="minorHAnsi" w:hAnsiTheme="minorHAnsi" w:cstheme="minorHAnsi"/>
          <w:sz w:val="24"/>
          <w:szCs w:val="24"/>
        </w:rPr>
        <w:t>organisational</w:t>
      </w:r>
      <w:proofErr w:type="spellEnd"/>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culture.</w:t>
      </w:r>
    </w:p>
    <w:p w:rsidR="00455CD4" w:rsidRPr="00844418" w:rsidRDefault="00455CD4">
      <w:pPr>
        <w:pStyle w:val="BodyText"/>
        <w:spacing w:before="4"/>
        <w:rPr>
          <w:rFonts w:asciiTheme="minorHAnsi" w:hAnsiTheme="minorHAnsi" w:cstheme="minorHAnsi"/>
          <w:sz w:val="24"/>
          <w:szCs w:val="24"/>
        </w:rPr>
      </w:pPr>
    </w:p>
    <w:p w:rsidR="00455CD4" w:rsidRPr="00844418" w:rsidRDefault="00E56614">
      <w:pPr>
        <w:pStyle w:val="ListParagraph"/>
        <w:numPr>
          <w:ilvl w:val="0"/>
          <w:numId w:val="4"/>
        </w:numPr>
        <w:tabs>
          <w:tab w:val="left" w:pos="634"/>
        </w:tabs>
        <w:spacing w:line="264" w:lineRule="auto"/>
        <w:ind w:right="731"/>
        <w:rPr>
          <w:rFonts w:asciiTheme="minorHAnsi" w:hAnsiTheme="minorHAnsi" w:cstheme="minorHAnsi"/>
          <w:sz w:val="24"/>
          <w:szCs w:val="24"/>
        </w:rPr>
      </w:pPr>
      <w:r w:rsidRPr="00844418">
        <w:rPr>
          <w:rFonts w:asciiTheme="minorHAnsi" w:hAnsiTheme="minorHAnsi" w:cstheme="minorHAnsi"/>
          <w:sz w:val="24"/>
          <w:szCs w:val="24"/>
        </w:rPr>
        <w:t xml:space="preserve">Define </w:t>
      </w:r>
      <w:proofErr w:type="spellStart"/>
      <w:r w:rsidRPr="00844418">
        <w:rPr>
          <w:rFonts w:asciiTheme="minorHAnsi" w:hAnsiTheme="minorHAnsi" w:cstheme="minorHAnsi"/>
          <w:sz w:val="24"/>
          <w:szCs w:val="24"/>
        </w:rPr>
        <w:t>organisational</w:t>
      </w:r>
      <w:proofErr w:type="spellEnd"/>
      <w:r w:rsidRPr="00844418">
        <w:rPr>
          <w:rFonts w:asciiTheme="minorHAnsi" w:hAnsiTheme="minorHAnsi" w:cstheme="minorHAnsi"/>
          <w:sz w:val="24"/>
          <w:szCs w:val="24"/>
        </w:rPr>
        <w:t xml:space="preserve"> culture </w:t>
      </w:r>
      <w:r w:rsidRPr="00844418">
        <w:rPr>
          <w:rFonts w:asciiTheme="minorHAnsi" w:hAnsiTheme="minorHAnsi" w:cstheme="minorHAnsi"/>
          <w:b/>
          <w:sz w:val="24"/>
          <w:szCs w:val="24"/>
        </w:rPr>
        <w:t xml:space="preserve">and </w:t>
      </w:r>
      <w:r w:rsidRPr="00844418">
        <w:rPr>
          <w:rFonts w:asciiTheme="minorHAnsi" w:hAnsiTheme="minorHAnsi" w:cstheme="minorHAnsi"/>
          <w:sz w:val="24"/>
          <w:szCs w:val="24"/>
        </w:rPr>
        <w:t>explain why it is important to foster an appropriate and effective</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workplace</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culture in</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your</w:t>
      </w:r>
      <w:r w:rsidRPr="00844418">
        <w:rPr>
          <w:rFonts w:asciiTheme="minorHAnsi" w:hAnsiTheme="minorHAnsi" w:cstheme="minorHAnsi"/>
          <w:spacing w:val="-3"/>
          <w:sz w:val="24"/>
          <w:szCs w:val="24"/>
        </w:rPr>
        <w:t xml:space="preserv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(or an</w:t>
      </w:r>
      <w:r w:rsidRPr="00844418">
        <w:rPr>
          <w:rFonts w:asciiTheme="minorHAnsi" w:hAnsiTheme="minorHAnsi" w:cstheme="minorHAnsi"/>
          <w:spacing w:val="-3"/>
          <w:sz w:val="24"/>
          <w:szCs w:val="24"/>
        </w:rPr>
        <w:t xml:space="preserv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with which</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you</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are</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familiar).</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(AC</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2.1)</w:t>
      </w:r>
    </w:p>
    <w:p w:rsidR="00455CD4" w:rsidRPr="00844418" w:rsidRDefault="00455CD4">
      <w:pPr>
        <w:pStyle w:val="BodyText"/>
        <w:spacing w:before="1"/>
        <w:rPr>
          <w:rFonts w:asciiTheme="minorHAnsi" w:hAnsiTheme="minorHAnsi" w:cstheme="minorHAnsi"/>
          <w:sz w:val="24"/>
          <w:szCs w:val="24"/>
        </w:rPr>
      </w:pPr>
    </w:p>
    <w:p w:rsidR="00455CD4" w:rsidRPr="00844418" w:rsidRDefault="00E56614">
      <w:pPr>
        <w:pStyle w:val="ListParagraph"/>
        <w:numPr>
          <w:ilvl w:val="0"/>
          <w:numId w:val="4"/>
        </w:numPr>
        <w:tabs>
          <w:tab w:val="left" w:pos="634"/>
        </w:tabs>
        <w:spacing w:before="1" w:line="264" w:lineRule="auto"/>
        <w:ind w:right="468"/>
        <w:rPr>
          <w:rFonts w:asciiTheme="minorHAnsi" w:hAnsiTheme="minorHAnsi" w:cstheme="minorHAnsi"/>
          <w:sz w:val="24"/>
          <w:szCs w:val="24"/>
        </w:rPr>
      </w:pPr>
      <w:r w:rsidRPr="00844418">
        <w:rPr>
          <w:rFonts w:asciiTheme="minorHAnsi" w:hAnsiTheme="minorHAnsi" w:cstheme="minorHAnsi"/>
          <w:sz w:val="24"/>
          <w:szCs w:val="24"/>
        </w:rPr>
        <w:t xml:space="preserve">Explain how culture is part of a whole system </w:t>
      </w:r>
      <w:r w:rsidRPr="00844418">
        <w:rPr>
          <w:rFonts w:asciiTheme="minorHAnsi" w:hAnsiTheme="minorHAnsi" w:cstheme="minorHAnsi"/>
          <w:b/>
          <w:sz w:val="24"/>
          <w:szCs w:val="24"/>
        </w:rPr>
        <w:t xml:space="preserve">and </w:t>
      </w:r>
      <w:r w:rsidRPr="00844418">
        <w:rPr>
          <w:rFonts w:asciiTheme="minorHAnsi" w:hAnsiTheme="minorHAnsi" w:cstheme="minorHAnsi"/>
          <w:sz w:val="24"/>
          <w:szCs w:val="24"/>
        </w:rPr>
        <w:t>explain how people professionals’ work and actions</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could</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impact</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elsewhere</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in</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your</w:t>
      </w:r>
      <w:r w:rsidRPr="00844418">
        <w:rPr>
          <w:rFonts w:asciiTheme="minorHAnsi" w:hAnsiTheme="minorHAnsi" w:cstheme="minorHAnsi"/>
          <w:spacing w:val="-2"/>
          <w:sz w:val="24"/>
          <w:szCs w:val="24"/>
        </w:rPr>
        <w:t xml:space="preserv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(or an</w:t>
      </w:r>
      <w:r w:rsidRPr="00844418">
        <w:rPr>
          <w:rFonts w:asciiTheme="minorHAnsi" w:hAnsiTheme="minorHAnsi" w:cstheme="minorHAnsi"/>
          <w:spacing w:val="-3"/>
          <w:sz w:val="24"/>
          <w:szCs w:val="24"/>
        </w:rPr>
        <w:t xml:space="preserv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with which</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you</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are familiar).</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(AC</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2.2)</w:t>
      </w:r>
    </w:p>
    <w:p w:rsidR="00455CD4" w:rsidRPr="00844418" w:rsidRDefault="00455CD4">
      <w:pPr>
        <w:pStyle w:val="BodyText"/>
        <w:spacing w:before="2"/>
        <w:rPr>
          <w:rFonts w:asciiTheme="minorHAnsi" w:hAnsiTheme="minorHAnsi" w:cstheme="minorHAnsi"/>
          <w:sz w:val="24"/>
          <w:szCs w:val="24"/>
        </w:rPr>
      </w:pPr>
    </w:p>
    <w:p w:rsidR="00455CD4" w:rsidRPr="00844418" w:rsidRDefault="00E56614">
      <w:pPr>
        <w:spacing w:line="264" w:lineRule="auto"/>
        <w:ind w:left="273" w:right="589"/>
        <w:rPr>
          <w:rFonts w:asciiTheme="minorHAnsi" w:hAnsiTheme="minorHAnsi" w:cstheme="minorHAnsi"/>
          <w:sz w:val="24"/>
          <w:szCs w:val="24"/>
        </w:rPr>
      </w:pPr>
      <w:r w:rsidRPr="00844418">
        <w:rPr>
          <w:rFonts w:asciiTheme="minorHAnsi" w:hAnsiTheme="minorHAnsi" w:cstheme="minorHAnsi"/>
          <w:sz w:val="24"/>
          <w:szCs w:val="24"/>
        </w:rPr>
        <w:t xml:space="preserve">According to the CIPD’s Change Management factsheet, one driver of </w:t>
      </w:r>
      <w:proofErr w:type="spellStart"/>
      <w:r w:rsidRPr="00844418">
        <w:rPr>
          <w:rFonts w:asciiTheme="minorHAnsi" w:hAnsiTheme="minorHAnsi" w:cstheme="minorHAnsi"/>
          <w:sz w:val="24"/>
          <w:szCs w:val="24"/>
        </w:rPr>
        <w:t>organisational</w:t>
      </w:r>
      <w:proofErr w:type="spellEnd"/>
      <w:r w:rsidRPr="00844418">
        <w:rPr>
          <w:rFonts w:asciiTheme="minorHAnsi" w:hAnsiTheme="minorHAnsi" w:cstheme="minorHAnsi"/>
          <w:sz w:val="24"/>
          <w:szCs w:val="24"/>
        </w:rPr>
        <w:t xml:space="preserve"> change is economic</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downturn</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and</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challenging</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trading</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conditions.</w:t>
      </w:r>
    </w:p>
    <w:p w:rsidR="00455CD4" w:rsidRPr="00844418" w:rsidRDefault="00455CD4">
      <w:pPr>
        <w:pStyle w:val="BodyText"/>
        <w:rPr>
          <w:rFonts w:asciiTheme="minorHAnsi" w:hAnsiTheme="minorHAnsi" w:cstheme="minorHAnsi"/>
          <w:sz w:val="24"/>
          <w:szCs w:val="24"/>
        </w:rPr>
      </w:pPr>
    </w:p>
    <w:p w:rsidR="00455CD4" w:rsidRPr="00844418" w:rsidRDefault="00E56614">
      <w:pPr>
        <w:pStyle w:val="ListParagraph"/>
        <w:numPr>
          <w:ilvl w:val="0"/>
          <w:numId w:val="4"/>
        </w:numPr>
        <w:tabs>
          <w:tab w:val="left" w:pos="634"/>
        </w:tabs>
        <w:spacing w:before="149" w:line="264" w:lineRule="auto"/>
        <w:ind w:right="572"/>
        <w:rPr>
          <w:rFonts w:asciiTheme="minorHAnsi" w:hAnsiTheme="minorHAnsi" w:cstheme="minorHAnsi"/>
          <w:sz w:val="24"/>
          <w:szCs w:val="24"/>
        </w:rPr>
      </w:pPr>
      <w:r w:rsidRPr="00844418">
        <w:rPr>
          <w:rFonts w:asciiTheme="minorHAnsi" w:hAnsiTheme="minorHAnsi" w:cstheme="minorHAnsi"/>
          <w:sz w:val="24"/>
          <w:szCs w:val="24"/>
        </w:rPr>
        <w:t xml:space="preserve">Explain why it is important that </w:t>
      </w:r>
      <w:proofErr w:type="spellStart"/>
      <w:r w:rsidRPr="00844418">
        <w:rPr>
          <w:rFonts w:asciiTheme="minorHAnsi" w:hAnsiTheme="minorHAnsi" w:cstheme="minorHAnsi"/>
          <w:sz w:val="24"/>
          <w:szCs w:val="24"/>
        </w:rPr>
        <w:t>organisational</w:t>
      </w:r>
      <w:proofErr w:type="spellEnd"/>
      <w:r w:rsidRPr="00844418">
        <w:rPr>
          <w:rFonts w:asciiTheme="minorHAnsi" w:hAnsiTheme="minorHAnsi" w:cstheme="minorHAnsi"/>
          <w:sz w:val="24"/>
          <w:szCs w:val="24"/>
        </w:rPr>
        <w:t xml:space="preserve"> change driven by economic downturn and challenging</w:t>
      </w:r>
      <w:r w:rsidRPr="00844418">
        <w:rPr>
          <w:rFonts w:asciiTheme="minorHAnsi" w:hAnsiTheme="minorHAnsi" w:cstheme="minorHAnsi"/>
          <w:spacing w:val="-48"/>
          <w:sz w:val="24"/>
          <w:szCs w:val="24"/>
        </w:rPr>
        <w:t xml:space="preserve"> </w:t>
      </w:r>
      <w:r w:rsidRPr="00844418">
        <w:rPr>
          <w:rFonts w:asciiTheme="minorHAnsi" w:hAnsiTheme="minorHAnsi" w:cstheme="minorHAnsi"/>
          <w:sz w:val="24"/>
          <w:szCs w:val="24"/>
        </w:rPr>
        <w:t xml:space="preserve">trading conditions is planned, and effectively managed in your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(or an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with</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which</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you</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are</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familiar). (AC 3.1)</w:t>
      </w:r>
    </w:p>
    <w:p w:rsidR="00455CD4" w:rsidRPr="00844418" w:rsidRDefault="00455CD4">
      <w:pPr>
        <w:pStyle w:val="BodyText"/>
        <w:spacing w:before="1"/>
        <w:rPr>
          <w:rFonts w:asciiTheme="minorHAnsi" w:hAnsiTheme="minorHAnsi" w:cstheme="minorHAnsi"/>
          <w:sz w:val="24"/>
          <w:szCs w:val="24"/>
        </w:rPr>
      </w:pPr>
    </w:p>
    <w:p w:rsidR="00455CD4" w:rsidRPr="00844418" w:rsidRDefault="00E56614">
      <w:pPr>
        <w:pStyle w:val="ListParagraph"/>
        <w:numPr>
          <w:ilvl w:val="0"/>
          <w:numId w:val="4"/>
        </w:numPr>
        <w:tabs>
          <w:tab w:val="left" w:pos="634"/>
        </w:tabs>
        <w:spacing w:line="264" w:lineRule="auto"/>
        <w:ind w:right="242"/>
        <w:rPr>
          <w:rFonts w:asciiTheme="minorHAnsi" w:hAnsiTheme="minorHAnsi" w:cstheme="minorHAnsi"/>
          <w:sz w:val="24"/>
          <w:szCs w:val="24"/>
        </w:rPr>
      </w:pPr>
      <w:r w:rsidRPr="00844418">
        <w:rPr>
          <w:rFonts w:asciiTheme="minorHAnsi" w:hAnsiTheme="minorHAnsi" w:cstheme="minorHAnsi"/>
          <w:sz w:val="24"/>
          <w:szCs w:val="24"/>
        </w:rPr>
        <w:t xml:space="preserve">Explain the importance and role that could be played by people professionals in your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(or an</w:t>
      </w:r>
      <w:r w:rsidRPr="00844418">
        <w:rPr>
          <w:rFonts w:asciiTheme="minorHAnsi" w:hAnsiTheme="minorHAnsi" w:cstheme="minorHAnsi"/>
          <w:spacing w:val="-47"/>
          <w:sz w:val="24"/>
          <w:szCs w:val="24"/>
        </w:rPr>
        <w:t xml:space="preserv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with</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which</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you</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are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familiar)</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within</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change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driven</w:t>
      </w:r>
      <w:r w:rsidRPr="00844418">
        <w:rPr>
          <w:rFonts w:asciiTheme="minorHAnsi" w:hAnsiTheme="minorHAnsi" w:cstheme="minorHAnsi"/>
          <w:spacing w:val="-5"/>
          <w:sz w:val="24"/>
          <w:szCs w:val="24"/>
        </w:rPr>
        <w:t xml:space="preserve"> </w:t>
      </w:r>
      <w:r w:rsidRPr="00844418">
        <w:rPr>
          <w:rFonts w:asciiTheme="minorHAnsi" w:hAnsiTheme="minorHAnsi" w:cstheme="minorHAnsi"/>
          <w:sz w:val="24"/>
          <w:szCs w:val="24"/>
        </w:rPr>
        <w:t>by</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economic downturn.</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(AC 3.2)</w:t>
      </w:r>
    </w:p>
    <w:p w:rsidR="00455CD4" w:rsidRPr="00844418" w:rsidRDefault="00455CD4">
      <w:pPr>
        <w:spacing w:line="264" w:lineRule="auto"/>
        <w:rPr>
          <w:rFonts w:asciiTheme="minorHAnsi" w:hAnsiTheme="minorHAnsi" w:cstheme="minorHAnsi"/>
          <w:sz w:val="24"/>
          <w:szCs w:val="24"/>
        </w:rPr>
        <w:sectPr w:rsidR="00455CD4" w:rsidRPr="00844418">
          <w:pgSz w:w="11900" w:h="16850"/>
          <w:pgMar w:top="960" w:right="840" w:bottom="1440" w:left="860" w:header="556" w:footer="1215" w:gutter="0"/>
          <w:cols w:space="720"/>
        </w:sectPr>
      </w:pPr>
    </w:p>
    <w:p w:rsidR="00455CD4" w:rsidRPr="00844418" w:rsidRDefault="000E198A">
      <w:pPr>
        <w:pStyle w:val="ListParagraph"/>
        <w:numPr>
          <w:ilvl w:val="0"/>
          <w:numId w:val="4"/>
        </w:numPr>
        <w:tabs>
          <w:tab w:val="left" w:pos="634"/>
        </w:tabs>
        <w:spacing w:before="111" w:line="264" w:lineRule="auto"/>
        <w:ind w:right="1066"/>
        <w:rPr>
          <w:rFonts w:asciiTheme="minorHAnsi" w:hAnsiTheme="minorHAnsi" w:cstheme="minorHAnsi"/>
          <w:sz w:val="24"/>
          <w:szCs w:val="24"/>
        </w:rPr>
      </w:pPr>
      <w:r>
        <w:rPr>
          <w:rFonts w:asciiTheme="minorHAnsi" w:hAnsiTheme="minorHAnsi" w:cstheme="minorHAnsi"/>
          <w:sz w:val="24"/>
          <w:szCs w:val="24"/>
        </w:rPr>
        <w:lastRenderedPageBreak/>
        <w:pict>
          <v:group id="_x0000_s1047" style="position:absolute;left:0;text-align:left;margin-left:54.6pt;margin-top:52.5pt;width:499.8pt;height:172.8pt;z-index:15730176;mso-position-horizontal-relative:page" coordorigin="1092,1050" coordsize="9996,3456">
            <v:rect id="_x0000_s1051" style="position:absolute;left:1092;top:1049;width:9996;height:3456" fillcolor="#520d5d" stroked="f">
              <v:fill opacity="3341f"/>
            </v:rect>
            <v:shape id="_x0000_s1050" type="#_x0000_t202" style="position:absolute;left:1133;top:1165;width:8298;height:1091" filled="f" stroked="f">
              <v:textbox inset="0,0,0,0">
                <w:txbxContent>
                  <w:p w:rsidR="00AE41BF" w:rsidRDefault="00AE41BF">
                    <w:pPr>
                      <w:spacing w:line="244" w:lineRule="exact"/>
                      <w:rPr>
                        <w:rFonts w:ascii="Calibri"/>
                        <w:b/>
                        <w:sz w:val="24"/>
                      </w:rPr>
                    </w:pPr>
                    <w:r>
                      <w:rPr>
                        <w:rFonts w:ascii="Calibri"/>
                        <w:b/>
                        <w:color w:val="520D5D"/>
                        <w:sz w:val="24"/>
                      </w:rPr>
                      <w:t>Your</w:t>
                    </w:r>
                    <w:r>
                      <w:rPr>
                        <w:rFonts w:ascii="Calibri"/>
                        <w:b/>
                        <w:color w:val="520D5D"/>
                        <w:spacing w:val="-1"/>
                        <w:sz w:val="24"/>
                      </w:rPr>
                      <w:t xml:space="preserve"> </w:t>
                    </w:r>
                    <w:r>
                      <w:rPr>
                        <w:rFonts w:ascii="Calibri"/>
                        <w:b/>
                        <w:color w:val="520D5D"/>
                        <w:sz w:val="24"/>
                      </w:rPr>
                      <w:t>evidence</w:t>
                    </w:r>
                    <w:r>
                      <w:rPr>
                        <w:rFonts w:ascii="Calibri"/>
                        <w:b/>
                        <w:color w:val="520D5D"/>
                        <w:spacing w:val="-2"/>
                        <w:sz w:val="24"/>
                      </w:rPr>
                      <w:t xml:space="preserve"> </w:t>
                    </w:r>
                    <w:r>
                      <w:rPr>
                        <w:rFonts w:ascii="Calibri"/>
                        <w:b/>
                        <w:color w:val="520D5D"/>
                        <w:sz w:val="24"/>
                      </w:rPr>
                      <w:t>must</w:t>
                    </w:r>
                    <w:r>
                      <w:rPr>
                        <w:rFonts w:ascii="Calibri"/>
                        <w:b/>
                        <w:color w:val="520D5D"/>
                        <w:spacing w:val="-2"/>
                        <w:sz w:val="24"/>
                      </w:rPr>
                      <w:t xml:space="preserve"> </w:t>
                    </w:r>
                    <w:r>
                      <w:rPr>
                        <w:rFonts w:ascii="Calibri"/>
                        <w:b/>
                        <w:color w:val="520D5D"/>
                        <w:sz w:val="24"/>
                      </w:rPr>
                      <w:t>consist</w:t>
                    </w:r>
                    <w:r>
                      <w:rPr>
                        <w:rFonts w:ascii="Calibri"/>
                        <w:b/>
                        <w:color w:val="520D5D"/>
                        <w:spacing w:val="-3"/>
                        <w:sz w:val="24"/>
                      </w:rPr>
                      <w:t xml:space="preserve"> </w:t>
                    </w:r>
                    <w:r>
                      <w:rPr>
                        <w:rFonts w:ascii="Calibri"/>
                        <w:b/>
                        <w:color w:val="520D5D"/>
                        <w:sz w:val="24"/>
                      </w:rPr>
                      <w:t>of:</w:t>
                    </w:r>
                  </w:p>
                  <w:p w:rsidR="00AE41BF" w:rsidRDefault="00AE41BF">
                    <w:pPr>
                      <w:numPr>
                        <w:ilvl w:val="0"/>
                        <w:numId w:val="3"/>
                      </w:numPr>
                      <w:tabs>
                        <w:tab w:val="left" w:pos="1079"/>
                        <w:tab w:val="left" w:pos="1080"/>
                      </w:tabs>
                      <w:spacing w:before="148"/>
                      <w:rPr>
                        <w:rFonts w:ascii="Calibri"/>
                      </w:rPr>
                    </w:pPr>
                    <w:r>
                      <w:rPr>
                        <w:rFonts w:ascii="Calibri"/>
                      </w:rPr>
                      <w:t>Written</w:t>
                    </w:r>
                    <w:r>
                      <w:rPr>
                        <w:rFonts w:ascii="Calibri"/>
                        <w:spacing w:val="-5"/>
                      </w:rPr>
                      <w:t xml:space="preserve"> </w:t>
                    </w:r>
                    <w:r>
                      <w:rPr>
                        <w:rFonts w:ascii="Calibri"/>
                      </w:rPr>
                      <w:t>answers</w:t>
                    </w:r>
                    <w:r>
                      <w:rPr>
                        <w:rFonts w:ascii="Calibri"/>
                        <w:spacing w:val="-2"/>
                      </w:rPr>
                      <w:t xml:space="preserve"> </w:t>
                    </w:r>
                    <w:r>
                      <w:rPr>
                        <w:rFonts w:ascii="Calibri"/>
                      </w:rPr>
                      <w:t>of approximately</w:t>
                    </w:r>
                    <w:r>
                      <w:rPr>
                        <w:rFonts w:ascii="Calibri"/>
                        <w:spacing w:val="-3"/>
                      </w:rPr>
                      <w:t xml:space="preserve"> </w:t>
                    </w:r>
                    <w:r>
                      <w:rPr>
                        <w:rFonts w:ascii="Calibri"/>
                      </w:rPr>
                      <w:t>2500</w:t>
                    </w:r>
                    <w:r>
                      <w:rPr>
                        <w:rFonts w:ascii="Calibri"/>
                        <w:spacing w:val="-2"/>
                      </w:rPr>
                      <w:t xml:space="preserve"> </w:t>
                    </w:r>
                    <w:r>
                      <w:rPr>
                        <w:rFonts w:ascii="Calibri"/>
                      </w:rPr>
                      <w:t>words (refer</w:t>
                    </w:r>
                    <w:r>
                      <w:rPr>
                        <w:rFonts w:ascii="Calibri"/>
                        <w:spacing w:val="-3"/>
                      </w:rPr>
                      <w:t xml:space="preserve"> </w:t>
                    </w:r>
                    <w:r>
                      <w:rPr>
                        <w:rFonts w:ascii="Calibri"/>
                      </w:rPr>
                      <w:t>to</w:t>
                    </w:r>
                    <w:r>
                      <w:rPr>
                        <w:rFonts w:ascii="Calibri"/>
                        <w:spacing w:val="1"/>
                      </w:rPr>
                      <w:t xml:space="preserve"> </w:t>
                    </w:r>
                    <w:r>
                      <w:rPr>
                        <w:rFonts w:ascii="Calibri"/>
                      </w:rPr>
                      <w:t>CIPD</w:t>
                    </w:r>
                    <w:r>
                      <w:rPr>
                        <w:rFonts w:ascii="Calibri"/>
                        <w:spacing w:val="-1"/>
                      </w:rPr>
                      <w:t xml:space="preserve"> </w:t>
                    </w:r>
                    <w:r>
                      <w:rPr>
                        <w:rFonts w:ascii="Calibri"/>
                      </w:rPr>
                      <w:t>word</w:t>
                    </w:r>
                    <w:r>
                      <w:rPr>
                        <w:rFonts w:ascii="Calibri"/>
                        <w:spacing w:val="-2"/>
                      </w:rPr>
                      <w:t xml:space="preserve"> </w:t>
                    </w:r>
                    <w:r>
                      <w:rPr>
                        <w:rFonts w:ascii="Calibri"/>
                      </w:rPr>
                      <w:t>count policy).</w:t>
                    </w:r>
                  </w:p>
                  <w:p w:rsidR="00AE41BF" w:rsidRDefault="00AE41BF">
                    <w:pPr>
                      <w:spacing w:before="147"/>
                      <w:ind w:left="720"/>
                      <w:rPr>
                        <w:rFonts w:ascii="Symbol" w:hAnsi="Symbol"/>
                      </w:rPr>
                    </w:pPr>
                    <w:r>
                      <w:rPr>
                        <w:rFonts w:ascii="Symbol" w:hAnsi="Symbol"/>
                        <w:color w:val="520D5D"/>
                      </w:rPr>
                      <w:t></w:t>
                    </w:r>
                  </w:p>
                </w:txbxContent>
              </v:textbox>
            </v:shape>
            <v:shape id="_x0000_s1049" type="#_x0000_t202" style="position:absolute;left:1853;top:3473;width:122;height:271" filled="f" stroked="f">
              <v:textbox inset="0,0,0,0">
                <w:txbxContent>
                  <w:p w:rsidR="00AE41BF" w:rsidRDefault="00AE41BF">
                    <w:pPr>
                      <w:spacing w:before="1"/>
                      <w:rPr>
                        <w:rFonts w:ascii="Symbol" w:hAnsi="Symbol"/>
                      </w:rPr>
                    </w:pPr>
                    <w:r>
                      <w:rPr>
                        <w:rFonts w:ascii="Symbol" w:hAnsi="Symbol"/>
                        <w:color w:val="520D5D"/>
                      </w:rPr>
                      <w:t></w:t>
                    </w:r>
                  </w:p>
                </w:txbxContent>
              </v:textbox>
            </v:shape>
            <v:shape id="_x0000_s1048" type="#_x0000_t202" style="position:absolute;left:2213;top:2041;width:8744;height:1978" filled="f" stroked="f">
              <v:textbox inset="0,0,0,0">
                <w:txbxContent>
                  <w:p w:rsidR="00AE41BF" w:rsidRDefault="00AE41BF">
                    <w:pPr>
                      <w:spacing w:line="225" w:lineRule="exact"/>
                      <w:rPr>
                        <w:rFonts w:ascii="Calibri"/>
                      </w:rPr>
                    </w:pPr>
                    <w:r>
                      <w:rPr>
                        <w:rFonts w:ascii="Calibri"/>
                        <w:b/>
                      </w:rPr>
                      <w:t>IMPORTANT</w:t>
                    </w:r>
                    <w:r>
                      <w:rPr>
                        <w:rFonts w:ascii="Calibri"/>
                        <w:b/>
                        <w:spacing w:val="-3"/>
                      </w:rPr>
                      <w:t xml:space="preserve"> </w:t>
                    </w:r>
                    <w:r>
                      <w:rPr>
                        <w:rFonts w:ascii="Calibri"/>
                        <w:b/>
                      </w:rPr>
                      <w:t>NOTE:</w:t>
                    </w:r>
                    <w:r>
                      <w:rPr>
                        <w:rFonts w:ascii="Calibri"/>
                        <w:b/>
                        <w:spacing w:val="-2"/>
                      </w:rPr>
                      <w:t xml:space="preserve"> </w:t>
                    </w:r>
                    <w:r>
                      <w:rPr>
                        <w:rFonts w:ascii="Calibri"/>
                        <w:b/>
                      </w:rPr>
                      <w:t>Use</w:t>
                    </w:r>
                    <w:r>
                      <w:rPr>
                        <w:rFonts w:ascii="Calibri"/>
                        <w:b/>
                        <w:spacing w:val="-2"/>
                      </w:rPr>
                      <w:t xml:space="preserve"> </w:t>
                    </w:r>
                    <w:r>
                      <w:rPr>
                        <w:rFonts w:ascii="Calibri"/>
                        <w:b/>
                      </w:rPr>
                      <w:t>of</w:t>
                    </w:r>
                    <w:r>
                      <w:rPr>
                        <w:rFonts w:ascii="Calibri"/>
                        <w:b/>
                        <w:spacing w:val="-2"/>
                      </w:rPr>
                      <w:t xml:space="preserve"> </w:t>
                    </w:r>
                    <w:r>
                      <w:rPr>
                        <w:rFonts w:ascii="Calibri"/>
                        <w:b/>
                      </w:rPr>
                      <w:t>secondary</w:t>
                    </w:r>
                    <w:r>
                      <w:rPr>
                        <w:rFonts w:ascii="Calibri"/>
                        <w:b/>
                        <w:spacing w:val="-3"/>
                      </w:rPr>
                      <w:t xml:space="preserve"> </w:t>
                    </w:r>
                    <w:r>
                      <w:rPr>
                        <w:rFonts w:ascii="Calibri"/>
                        <w:b/>
                      </w:rPr>
                      <w:t>sources</w:t>
                    </w:r>
                    <w:r>
                      <w:rPr>
                        <w:rFonts w:ascii="Calibri"/>
                        <w:b/>
                        <w:spacing w:val="-1"/>
                      </w:rPr>
                      <w:t xml:space="preserve"> </w:t>
                    </w:r>
                    <w:r>
                      <w:rPr>
                        <w:rFonts w:ascii="Calibri"/>
                        <w:b/>
                      </w:rPr>
                      <w:t>is</w:t>
                    </w:r>
                    <w:r>
                      <w:rPr>
                        <w:rFonts w:ascii="Calibri"/>
                        <w:b/>
                        <w:spacing w:val="-1"/>
                      </w:rPr>
                      <w:t xml:space="preserve"> </w:t>
                    </w:r>
                    <w:r>
                      <w:rPr>
                        <w:rFonts w:ascii="Calibri"/>
                        <w:b/>
                      </w:rPr>
                      <w:t>not</w:t>
                    </w:r>
                    <w:r>
                      <w:rPr>
                        <w:rFonts w:ascii="Calibri"/>
                        <w:b/>
                        <w:spacing w:val="-3"/>
                      </w:rPr>
                      <w:t xml:space="preserve"> </w:t>
                    </w:r>
                    <w:r>
                      <w:rPr>
                        <w:rFonts w:ascii="Calibri"/>
                        <w:b/>
                      </w:rPr>
                      <w:t>mandatory</w:t>
                    </w:r>
                    <w:r>
                      <w:rPr>
                        <w:rFonts w:ascii="Calibri"/>
                        <w:b/>
                        <w:spacing w:val="-1"/>
                      </w:rPr>
                      <w:t xml:space="preserve"> </w:t>
                    </w:r>
                    <w:r>
                      <w:rPr>
                        <w:rFonts w:ascii="Calibri"/>
                        <w:b/>
                      </w:rPr>
                      <w:t>at this</w:t>
                    </w:r>
                    <w:r>
                      <w:rPr>
                        <w:rFonts w:ascii="Calibri"/>
                        <w:b/>
                        <w:spacing w:val="-3"/>
                      </w:rPr>
                      <w:t xml:space="preserve"> </w:t>
                    </w:r>
                    <w:r>
                      <w:rPr>
                        <w:rFonts w:ascii="Calibri"/>
                        <w:b/>
                      </w:rPr>
                      <w:t>level</w:t>
                    </w:r>
                    <w:r>
                      <w:rPr>
                        <w:rFonts w:ascii="Calibri"/>
                      </w:rPr>
                      <w:t>.</w:t>
                    </w:r>
                    <w:r>
                      <w:rPr>
                        <w:rFonts w:ascii="Calibri"/>
                        <w:spacing w:val="-4"/>
                      </w:rPr>
                      <w:t xml:space="preserve"> </w:t>
                    </w:r>
                    <w:r>
                      <w:rPr>
                        <w:rFonts w:ascii="Calibri"/>
                      </w:rPr>
                      <w:t>If</w:t>
                    </w:r>
                    <w:r>
                      <w:rPr>
                        <w:rFonts w:ascii="Calibri"/>
                        <w:spacing w:val="-4"/>
                      </w:rPr>
                      <w:t xml:space="preserve"> </w:t>
                    </w:r>
                    <w:r>
                      <w:rPr>
                        <w:rFonts w:ascii="Calibri"/>
                      </w:rPr>
                      <w:t>you</w:t>
                    </w:r>
                    <w:r>
                      <w:rPr>
                        <w:rFonts w:ascii="Calibri"/>
                        <w:spacing w:val="-2"/>
                      </w:rPr>
                      <w:t xml:space="preserve"> </w:t>
                    </w:r>
                    <w:r>
                      <w:rPr>
                        <w:rFonts w:ascii="Calibri"/>
                      </w:rPr>
                      <w:t>use a</w:t>
                    </w:r>
                  </w:p>
                  <w:p w:rsidR="00AE41BF" w:rsidRDefault="00AE41BF">
                    <w:pPr>
                      <w:spacing w:before="26" w:line="264" w:lineRule="auto"/>
                      <w:ind w:right="40"/>
                      <w:rPr>
                        <w:rFonts w:ascii="Calibri"/>
                      </w:rPr>
                    </w:pPr>
                    <w:proofErr w:type="gramStart"/>
                    <w:r>
                      <w:rPr>
                        <w:rFonts w:ascii="Calibri"/>
                      </w:rPr>
                      <w:t>secondary</w:t>
                    </w:r>
                    <w:proofErr w:type="gramEnd"/>
                    <w:r>
                      <w:rPr>
                        <w:rFonts w:ascii="Calibri"/>
                      </w:rPr>
                      <w:t xml:space="preserve"> source you must include both long and short references. Please use the Reference box</w:t>
                    </w:r>
                    <w:r>
                      <w:rPr>
                        <w:rFonts w:ascii="Calibri"/>
                        <w:spacing w:val="-47"/>
                      </w:rPr>
                      <w:t xml:space="preserve"> </w:t>
                    </w:r>
                    <w:r>
                      <w:rPr>
                        <w:rFonts w:ascii="Calibri"/>
                      </w:rPr>
                      <w:t>provided to record all your long references. Short references should be included within the</w:t>
                    </w:r>
                    <w:r>
                      <w:rPr>
                        <w:rFonts w:ascii="Calibri"/>
                        <w:spacing w:val="1"/>
                      </w:rPr>
                      <w:t xml:space="preserve"> </w:t>
                    </w:r>
                    <w:r>
                      <w:rPr>
                        <w:rFonts w:ascii="Calibri"/>
                      </w:rPr>
                      <w:t>narrative. We advise you read the guidance on how to set out your references on the Oakwood</w:t>
                    </w:r>
                    <w:r>
                      <w:rPr>
                        <w:rFonts w:ascii="Calibri"/>
                        <w:spacing w:val="1"/>
                      </w:rPr>
                      <w:t xml:space="preserve"> </w:t>
                    </w:r>
                    <w:r>
                      <w:rPr>
                        <w:rFonts w:ascii="Calibri"/>
                      </w:rPr>
                      <w:t>Learner</w:t>
                    </w:r>
                    <w:r>
                      <w:rPr>
                        <w:rFonts w:ascii="Calibri"/>
                        <w:spacing w:val="-2"/>
                      </w:rPr>
                      <w:t xml:space="preserve"> </w:t>
                    </w:r>
                    <w:r>
                      <w:rPr>
                        <w:rFonts w:ascii="Calibri"/>
                      </w:rPr>
                      <w:t>Hub</w:t>
                    </w:r>
                    <w:r>
                      <w:rPr>
                        <w:rFonts w:ascii="Calibri"/>
                        <w:spacing w:val="-1"/>
                      </w:rPr>
                      <w:t xml:space="preserve"> </w:t>
                    </w:r>
                    <w:r>
                      <w:rPr>
                        <w:rFonts w:ascii="Calibri"/>
                      </w:rPr>
                      <w:t>and</w:t>
                    </w:r>
                    <w:r>
                      <w:rPr>
                        <w:rFonts w:ascii="Calibri"/>
                        <w:spacing w:val="-1"/>
                      </w:rPr>
                      <w:t xml:space="preserve"> </w:t>
                    </w:r>
                    <w:r>
                      <w:rPr>
                        <w:rFonts w:ascii="Calibri"/>
                      </w:rPr>
                      <w:t>watch</w:t>
                    </w:r>
                    <w:r>
                      <w:rPr>
                        <w:rFonts w:ascii="Calibri"/>
                        <w:spacing w:val="-3"/>
                      </w:rPr>
                      <w:t xml:space="preserve"> </w:t>
                    </w:r>
                    <w:r>
                      <w:rPr>
                        <w:rFonts w:ascii="Calibri"/>
                      </w:rPr>
                      <w:t>the</w:t>
                    </w:r>
                    <w:r>
                      <w:rPr>
                        <w:rFonts w:ascii="Calibri"/>
                        <w:spacing w:val="-2"/>
                      </w:rPr>
                      <w:t xml:space="preserve"> </w:t>
                    </w:r>
                    <w:r>
                      <w:rPr>
                        <w:rFonts w:ascii="Calibri"/>
                      </w:rPr>
                      <w:t>guidance</w:t>
                    </w:r>
                    <w:r>
                      <w:rPr>
                        <w:rFonts w:ascii="Calibri"/>
                        <w:spacing w:val="1"/>
                      </w:rPr>
                      <w:t xml:space="preserve"> </w:t>
                    </w:r>
                    <w:r>
                      <w:rPr>
                        <w:rFonts w:ascii="Calibri"/>
                      </w:rPr>
                      <w:t>video</w:t>
                    </w:r>
                  </w:p>
                  <w:p w:rsidR="00AE41BF" w:rsidRDefault="00AE41BF">
                    <w:pPr>
                      <w:spacing w:before="8"/>
                      <w:ind w:right="11"/>
                      <w:rPr>
                        <w:rFonts w:ascii="Calibri"/>
                      </w:rPr>
                    </w:pPr>
                    <w:r>
                      <w:rPr>
                        <w:rFonts w:ascii="Calibri"/>
                      </w:rPr>
                      <w:t>Upload the completed Learner Assessment brief through the Assignments option in the Oakwood</w:t>
                    </w:r>
                    <w:r>
                      <w:rPr>
                        <w:rFonts w:ascii="Calibri"/>
                        <w:spacing w:val="-47"/>
                      </w:rPr>
                      <w:t xml:space="preserve"> </w:t>
                    </w:r>
                    <w:r>
                      <w:rPr>
                        <w:rFonts w:ascii="Calibri"/>
                      </w:rPr>
                      <w:t>Learner</w:t>
                    </w:r>
                    <w:r>
                      <w:rPr>
                        <w:rFonts w:ascii="Calibri"/>
                        <w:spacing w:val="-3"/>
                      </w:rPr>
                      <w:t xml:space="preserve"> </w:t>
                    </w:r>
                    <w:r>
                      <w:rPr>
                        <w:rFonts w:ascii="Calibri"/>
                      </w:rPr>
                      <w:t>Hub.</w:t>
                    </w:r>
                    <w:r>
                      <w:rPr>
                        <w:rFonts w:ascii="Calibri"/>
                        <w:spacing w:val="-1"/>
                      </w:rPr>
                      <w:t xml:space="preserve"> </w:t>
                    </w:r>
                    <w:r>
                      <w:rPr>
                        <w:rFonts w:ascii="Calibri"/>
                      </w:rPr>
                      <w:t>Please</w:t>
                    </w:r>
                    <w:r>
                      <w:rPr>
                        <w:rFonts w:ascii="Calibri"/>
                        <w:spacing w:val="-2"/>
                      </w:rPr>
                      <w:t xml:space="preserve"> </w:t>
                    </w:r>
                    <w:r>
                      <w:rPr>
                        <w:rFonts w:ascii="Calibri"/>
                      </w:rPr>
                      <w:t>make</w:t>
                    </w:r>
                    <w:r>
                      <w:rPr>
                        <w:rFonts w:ascii="Calibri"/>
                        <w:spacing w:val="-3"/>
                      </w:rPr>
                      <w:t xml:space="preserve"> </w:t>
                    </w:r>
                    <w:r>
                      <w:rPr>
                        <w:rFonts w:ascii="Calibri"/>
                      </w:rPr>
                      <w:t>sure</w:t>
                    </w:r>
                    <w:r>
                      <w:rPr>
                        <w:rFonts w:ascii="Calibri"/>
                        <w:spacing w:val="1"/>
                      </w:rPr>
                      <w:t xml:space="preserve"> </w:t>
                    </w:r>
                    <w:r>
                      <w:rPr>
                        <w:rFonts w:ascii="Calibri"/>
                      </w:rPr>
                      <w:t>you</w:t>
                    </w:r>
                    <w:r>
                      <w:rPr>
                        <w:rFonts w:ascii="Calibri"/>
                        <w:spacing w:val="-1"/>
                      </w:rPr>
                      <w:t xml:space="preserve"> </w:t>
                    </w:r>
                    <w:r>
                      <w:rPr>
                        <w:rFonts w:ascii="Calibri"/>
                      </w:rPr>
                      <w:t>upload</w:t>
                    </w:r>
                    <w:r>
                      <w:rPr>
                        <w:rFonts w:ascii="Calibri"/>
                        <w:spacing w:val="-4"/>
                      </w:rPr>
                      <w:t xml:space="preserve"> </w:t>
                    </w:r>
                    <w:r>
                      <w:rPr>
                        <w:rFonts w:ascii="Calibri"/>
                      </w:rPr>
                      <w:t>the correct assignment under</w:t>
                    </w:r>
                    <w:r>
                      <w:rPr>
                        <w:rFonts w:ascii="Calibri"/>
                        <w:spacing w:val="-3"/>
                      </w:rPr>
                      <w:t xml:space="preserve"> </w:t>
                    </w:r>
                    <w:r>
                      <w:rPr>
                        <w:rFonts w:ascii="Calibri"/>
                      </w:rPr>
                      <w:t>the correct unit.</w:t>
                    </w:r>
                  </w:p>
                </w:txbxContent>
              </v:textbox>
            </v:shape>
            <w10:wrap anchorx="page"/>
          </v:group>
        </w:pict>
      </w:r>
      <w:r w:rsidR="00E56614" w:rsidRPr="00844418">
        <w:rPr>
          <w:rFonts w:asciiTheme="minorHAnsi" w:hAnsiTheme="minorHAnsi" w:cstheme="minorHAnsi"/>
          <w:sz w:val="24"/>
          <w:szCs w:val="24"/>
        </w:rPr>
        <w:t xml:space="preserve">Discuss how </w:t>
      </w:r>
      <w:proofErr w:type="spellStart"/>
      <w:r w:rsidR="00E56614" w:rsidRPr="00844418">
        <w:rPr>
          <w:rFonts w:asciiTheme="minorHAnsi" w:hAnsiTheme="minorHAnsi" w:cstheme="minorHAnsi"/>
          <w:sz w:val="24"/>
          <w:szCs w:val="24"/>
        </w:rPr>
        <w:t>organisational</w:t>
      </w:r>
      <w:proofErr w:type="spellEnd"/>
      <w:r w:rsidR="00E56614" w:rsidRPr="00844418">
        <w:rPr>
          <w:rFonts w:asciiTheme="minorHAnsi" w:hAnsiTheme="minorHAnsi" w:cstheme="minorHAnsi"/>
          <w:sz w:val="24"/>
          <w:szCs w:val="24"/>
        </w:rPr>
        <w:t xml:space="preserve"> change, driven by economic downturn, could impact people in your</w:t>
      </w:r>
      <w:r w:rsidR="00E56614" w:rsidRPr="00844418">
        <w:rPr>
          <w:rFonts w:asciiTheme="minorHAnsi" w:hAnsiTheme="minorHAnsi" w:cstheme="minorHAnsi"/>
          <w:spacing w:val="-47"/>
          <w:sz w:val="24"/>
          <w:szCs w:val="24"/>
        </w:rPr>
        <w:t xml:space="preserve"> </w:t>
      </w:r>
      <w:proofErr w:type="spellStart"/>
      <w:r w:rsidR="00E56614" w:rsidRPr="00844418">
        <w:rPr>
          <w:rFonts w:asciiTheme="minorHAnsi" w:hAnsiTheme="minorHAnsi" w:cstheme="minorHAnsi"/>
          <w:sz w:val="24"/>
          <w:szCs w:val="24"/>
        </w:rPr>
        <w:t>organisation</w:t>
      </w:r>
      <w:proofErr w:type="spellEnd"/>
      <w:r w:rsidR="00E56614" w:rsidRPr="00844418">
        <w:rPr>
          <w:rFonts w:asciiTheme="minorHAnsi" w:hAnsiTheme="minorHAnsi" w:cstheme="minorHAnsi"/>
          <w:spacing w:val="-2"/>
          <w:sz w:val="24"/>
          <w:szCs w:val="24"/>
        </w:rPr>
        <w:t xml:space="preserve"> </w:t>
      </w:r>
      <w:r w:rsidR="00E56614" w:rsidRPr="00844418">
        <w:rPr>
          <w:rFonts w:asciiTheme="minorHAnsi" w:hAnsiTheme="minorHAnsi" w:cstheme="minorHAnsi"/>
          <w:sz w:val="24"/>
          <w:szCs w:val="24"/>
        </w:rPr>
        <w:t>(or an</w:t>
      </w:r>
      <w:r w:rsidR="00E56614" w:rsidRPr="00844418">
        <w:rPr>
          <w:rFonts w:asciiTheme="minorHAnsi" w:hAnsiTheme="minorHAnsi" w:cstheme="minorHAnsi"/>
          <w:spacing w:val="-3"/>
          <w:sz w:val="24"/>
          <w:szCs w:val="24"/>
        </w:rPr>
        <w:t xml:space="preserve"> </w:t>
      </w:r>
      <w:proofErr w:type="spellStart"/>
      <w:r w:rsidR="00E56614" w:rsidRPr="00844418">
        <w:rPr>
          <w:rFonts w:asciiTheme="minorHAnsi" w:hAnsiTheme="minorHAnsi" w:cstheme="minorHAnsi"/>
          <w:sz w:val="24"/>
          <w:szCs w:val="24"/>
        </w:rPr>
        <w:t>organisation</w:t>
      </w:r>
      <w:proofErr w:type="spellEnd"/>
      <w:r w:rsidR="00E56614" w:rsidRPr="00844418">
        <w:rPr>
          <w:rFonts w:asciiTheme="minorHAnsi" w:hAnsiTheme="minorHAnsi" w:cstheme="minorHAnsi"/>
          <w:spacing w:val="-3"/>
          <w:sz w:val="24"/>
          <w:szCs w:val="24"/>
        </w:rPr>
        <w:t xml:space="preserve"> </w:t>
      </w:r>
      <w:r w:rsidR="00E56614" w:rsidRPr="00844418">
        <w:rPr>
          <w:rFonts w:asciiTheme="minorHAnsi" w:hAnsiTheme="minorHAnsi" w:cstheme="minorHAnsi"/>
          <w:sz w:val="24"/>
          <w:szCs w:val="24"/>
        </w:rPr>
        <w:t>with</w:t>
      </w:r>
      <w:r w:rsidR="00E56614" w:rsidRPr="00844418">
        <w:rPr>
          <w:rFonts w:asciiTheme="minorHAnsi" w:hAnsiTheme="minorHAnsi" w:cstheme="minorHAnsi"/>
          <w:spacing w:val="-1"/>
          <w:sz w:val="24"/>
          <w:szCs w:val="24"/>
        </w:rPr>
        <w:t xml:space="preserve"> </w:t>
      </w:r>
      <w:r w:rsidR="00E56614" w:rsidRPr="00844418">
        <w:rPr>
          <w:rFonts w:asciiTheme="minorHAnsi" w:hAnsiTheme="minorHAnsi" w:cstheme="minorHAnsi"/>
          <w:sz w:val="24"/>
          <w:szCs w:val="24"/>
        </w:rPr>
        <w:t>which</w:t>
      </w:r>
      <w:r w:rsidR="00E56614" w:rsidRPr="00844418">
        <w:rPr>
          <w:rFonts w:asciiTheme="minorHAnsi" w:hAnsiTheme="minorHAnsi" w:cstheme="minorHAnsi"/>
          <w:spacing w:val="-4"/>
          <w:sz w:val="24"/>
          <w:szCs w:val="24"/>
        </w:rPr>
        <w:t xml:space="preserve"> </w:t>
      </w:r>
      <w:r w:rsidR="00E56614" w:rsidRPr="00844418">
        <w:rPr>
          <w:rFonts w:asciiTheme="minorHAnsi" w:hAnsiTheme="minorHAnsi" w:cstheme="minorHAnsi"/>
          <w:sz w:val="24"/>
          <w:szCs w:val="24"/>
        </w:rPr>
        <w:t>you</w:t>
      </w:r>
      <w:r w:rsidR="00E56614" w:rsidRPr="00844418">
        <w:rPr>
          <w:rFonts w:asciiTheme="minorHAnsi" w:hAnsiTheme="minorHAnsi" w:cstheme="minorHAnsi"/>
          <w:spacing w:val="-1"/>
          <w:sz w:val="24"/>
          <w:szCs w:val="24"/>
        </w:rPr>
        <w:t xml:space="preserve"> </w:t>
      </w:r>
      <w:r w:rsidR="00E56614" w:rsidRPr="00844418">
        <w:rPr>
          <w:rFonts w:asciiTheme="minorHAnsi" w:hAnsiTheme="minorHAnsi" w:cstheme="minorHAnsi"/>
          <w:sz w:val="24"/>
          <w:szCs w:val="24"/>
        </w:rPr>
        <w:t>are</w:t>
      </w:r>
      <w:r w:rsidR="00E56614" w:rsidRPr="00844418">
        <w:rPr>
          <w:rFonts w:asciiTheme="minorHAnsi" w:hAnsiTheme="minorHAnsi" w:cstheme="minorHAnsi"/>
          <w:spacing w:val="-1"/>
          <w:sz w:val="24"/>
          <w:szCs w:val="24"/>
        </w:rPr>
        <w:t xml:space="preserve"> </w:t>
      </w:r>
      <w:r w:rsidR="00E56614" w:rsidRPr="00844418">
        <w:rPr>
          <w:rFonts w:asciiTheme="minorHAnsi" w:hAnsiTheme="minorHAnsi" w:cstheme="minorHAnsi"/>
          <w:sz w:val="24"/>
          <w:szCs w:val="24"/>
        </w:rPr>
        <w:t>familiar) in</w:t>
      </w:r>
      <w:r w:rsidR="00E56614" w:rsidRPr="00844418">
        <w:rPr>
          <w:rFonts w:asciiTheme="minorHAnsi" w:hAnsiTheme="minorHAnsi" w:cstheme="minorHAnsi"/>
          <w:spacing w:val="-2"/>
          <w:sz w:val="24"/>
          <w:szCs w:val="24"/>
        </w:rPr>
        <w:t xml:space="preserve"> </w:t>
      </w:r>
      <w:r w:rsidR="00E56614" w:rsidRPr="00844418">
        <w:rPr>
          <w:rFonts w:asciiTheme="minorHAnsi" w:hAnsiTheme="minorHAnsi" w:cstheme="minorHAnsi"/>
          <w:sz w:val="24"/>
          <w:szCs w:val="24"/>
        </w:rPr>
        <w:t>different</w:t>
      </w:r>
      <w:r w:rsidR="00E56614" w:rsidRPr="00844418">
        <w:rPr>
          <w:rFonts w:asciiTheme="minorHAnsi" w:hAnsiTheme="minorHAnsi" w:cstheme="minorHAnsi"/>
          <w:spacing w:val="-2"/>
          <w:sz w:val="24"/>
          <w:szCs w:val="24"/>
        </w:rPr>
        <w:t xml:space="preserve"> </w:t>
      </w:r>
      <w:r w:rsidR="00E56614" w:rsidRPr="00844418">
        <w:rPr>
          <w:rFonts w:asciiTheme="minorHAnsi" w:hAnsiTheme="minorHAnsi" w:cstheme="minorHAnsi"/>
          <w:sz w:val="24"/>
          <w:szCs w:val="24"/>
        </w:rPr>
        <w:t>ways. (AC 3.3)</w:t>
      </w:r>
    </w:p>
    <w:p w:rsidR="00455CD4" w:rsidRPr="00844418" w:rsidRDefault="00455CD4">
      <w:pPr>
        <w:spacing w:line="264" w:lineRule="auto"/>
        <w:rPr>
          <w:rFonts w:asciiTheme="minorHAnsi" w:hAnsiTheme="minorHAnsi" w:cstheme="minorHAnsi"/>
          <w:sz w:val="24"/>
          <w:szCs w:val="24"/>
        </w:rPr>
        <w:sectPr w:rsidR="00455CD4" w:rsidRPr="00844418">
          <w:pgSz w:w="11900" w:h="16850"/>
          <w:pgMar w:top="960" w:right="840" w:bottom="1440" w:left="860" w:header="556" w:footer="1215" w:gutter="0"/>
          <w:cols w:space="720"/>
        </w:sectPr>
      </w:pPr>
    </w:p>
    <w:p w:rsidR="00455CD4" w:rsidRPr="00844418" w:rsidRDefault="00455CD4">
      <w:pPr>
        <w:pStyle w:val="BodyText"/>
        <w:rPr>
          <w:rFonts w:asciiTheme="minorHAnsi" w:hAnsiTheme="minorHAnsi" w:cstheme="minorHAnsi"/>
          <w:sz w:val="24"/>
          <w:szCs w:val="24"/>
        </w:rPr>
      </w:pPr>
    </w:p>
    <w:p w:rsidR="00455CD4" w:rsidRPr="00844418" w:rsidRDefault="00E56614">
      <w:pPr>
        <w:spacing w:before="3"/>
        <w:ind w:left="273"/>
        <w:rPr>
          <w:rFonts w:asciiTheme="minorHAnsi" w:hAnsiTheme="minorHAnsi" w:cstheme="minorHAnsi"/>
          <w:i/>
          <w:sz w:val="24"/>
          <w:szCs w:val="24"/>
        </w:rPr>
      </w:pPr>
      <w:r w:rsidRPr="00844418">
        <w:rPr>
          <w:rFonts w:asciiTheme="minorHAnsi" w:hAnsiTheme="minorHAnsi" w:cstheme="minorHAnsi"/>
          <w:color w:val="520D5D"/>
          <w:sz w:val="24"/>
          <w:szCs w:val="24"/>
        </w:rPr>
        <w:t>Task</w:t>
      </w:r>
      <w:r w:rsidRPr="00844418">
        <w:rPr>
          <w:rFonts w:asciiTheme="minorHAnsi" w:hAnsiTheme="minorHAnsi" w:cstheme="minorHAnsi"/>
          <w:color w:val="520D5D"/>
          <w:spacing w:val="-5"/>
          <w:sz w:val="24"/>
          <w:szCs w:val="24"/>
        </w:rPr>
        <w:t xml:space="preserve"> </w:t>
      </w:r>
      <w:r w:rsidRPr="00844418">
        <w:rPr>
          <w:rFonts w:asciiTheme="minorHAnsi" w:hAnsiTheme="minorHAnsi" w:cstheme="minorHAnsi"/>
          <w:i/>
          <w:color w:val="520D5D"/>
          <w:sz w:val="24"/>
          <w:szCs w:val="24"/>
        </w:rPr>
        <w:t>–</w:t>
      </w:r>
      <w:r w:rsidRPr="00844418">
        <w:rPr>
          <w:rFonts w:asciiTheme="minorHAnsi" w:hAnsiTheme="minorHAnsi" w:cstheme="minorHAnsi"/>
          <w:i/>
          <w:color w:val="520D5D"/>
          <w:spacing w:val="-3"/>
          <w:sz w:val="24"/>
          <w:szCs w:val="24"/>
        </w:rPr>
        <w:t xml:space="preserve"> </w:t>
      </w:r>
      <w:r w:rsidRPr="00844418">
        <w:rPr>
          <w:rFonts w:asciiTheme="minorHAnsi" w:hAnsiTheme="minorHAnsi" w:cstheme="minorHAnsi"/>
          <w:i/>
          <w:color w:val="520D5D"/>
          <w:sz w:val="24"/>
          <w:szCs w:val="24"/>
        </w:rPr>
        <w:t>Questions</w:t>
      </w:r>
    </w:p>
    <w:p w:rsidR="00455CD4" w:rsidRPr="00844418" w:rsidRDefault="00455CD4">
      <w:pPr>
        <w:pStyle w:val="BodyText"/>
        <w:spacing w:before="5"/>
        <w:rPr>
          <w:rFonts w:asciiTheme="minorHAnsi" w:hAnsiTheme="minorHAnsi" w:cstheme="minorHAnsi"/>
          <w:i/>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6"/>
      </w:tblGrid>
      <w:tr w:rsidR="00455CD4" w:rsidRPr="00844418">
        <w:trPr>
          <w:trHeight w:val="1343"/>
        </w:trPr>
        <w:tc>
          <w:tcPr>
            <w:tcW w:w="9626" w:type="dxa"/>
            <w:shd w:val="clear" w:color="auto" w:fill="BEBEBE"/>
          </w:tcPr>
          <w:p w:rsidR="00455CD4" w:rsidRPr="00844418" w:rsidRDefault="00E56614">
            <w:pPr>
              <w:pStyle w:val="TableParagraph"/>
              <w:spacing w:line="268" w:lineRule="exact"/>
              <w:rPr>
                <w:rFonts w:asciiTheme="minorHAnsi" w:hAnsiTheme="minorHAnsi" w:cstheme="minorHAnsi"/>
                <w:sz w:val="24"/>
                <w:szCs w:val="24"/>
              </w:rPr>
            </w:pPr>
            <w:r w:rsidRPr="00844418">
              <w:rPr>
                <w:rFonts w:asciiTheme="minorHAnsi" w:hAnsiTheme="minorHAnsi" w:cstheme="minorHAnsi"/>
                <w:sz w:val="24"/>
                <w:szCs w:val="24"/>
              </w:rPr>
              <w:t>(AC1.1)</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Examine</w:t>
            </w:r>
            <w:r w:rsidRPr="00844418">
              <w:rPr>
                <w:rFonts w:asciiTheme="minorHAnsi" w:hAnsiTheme="minorHAnsi" w:cstheme="minorHAnsi"/>
                <w:spacing w:val="-3"/>
                <w:sz w:val="24"/>
                <w:szCs w:val="24"/>
              </w:rPr>
              <w:t xml:space="preserve"> </w:t>
            </w:r>
            <w:r w:rsidRPr="00844418">
              <w:rPr>
                <w:rFonts w:asciiTheme="minorHAnsi" w:hAnsiTheme="minorHAnsi" w:cstheme="minorHAnsi"/>
                <w:b/>
                <w:sz w:val="24"/>
                <w:szCs w:val="24"/>
              </w:rPr>
              <w:t>(TWO)</w:t>
            </w:r>
            <w:r w:rsidRPr="00844418">
              <w:rPr>
                <w:rFonts w:asciiTheme="minorHAnsi" w:hAnsiTheme="minorHAnsi" w:cstheme="minorHAnsi"/>
                <w:b/>
                <w:spacing w:val="-2"/>
                <w:sz w:val="24"/>
                <w:szCs w:val="24"/>
              </w:rPr>
              <w:t xml:space="preserve"> </w:t>
            </w:r>
            <w:r w:rsidRPr="00844418">
              <w:rPr>
                <w:rFonts w:asciiTheme="minorHAnsi" w:hAnsiTheme="minorHAnsi" w:cstheme="minorHAnsi"/>
                <w:sz w:val="24"/>
                <w:szCs w:val="24"/>
              </w:rPr>
              <w:t>the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key</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external</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influences</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that</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impact</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on</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business</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environments.</w:t>
            </w:r>
          </w:p>
          <w:p w:rsidR="00455CD4" w:rsidRPr="00844418" w:rsidRDefault="00E56614">
            <w:pPr>
              <w:pStyle w:val="TableParagraph"/>
              <w:spacing w:before="24" w:line="259" w:lineRule="auto"/>
              <w:rPr>
                <w:rFonts w:asciiTheme="minorHAnsi" w:hAnsiTheme="minorHAnsi" w:cstheme="minorHAnsi"/>
                <w:b/>
                <w:sz w:val="24"/>
                <w:szCs w:val="24"/>
              </w:rPr>
            </w:pPr>
            <w:r w:rsidRPr="00844418">
              <w:rPr>
                <w:rFonts w:asciiTheme="minorHAnsi" w:hAnsiTheme="minorHAnsi" w:cstheme="minorHAnsi"/>
                <w:b/>
                <w:sz w:val="24"/>
                <w:szCs w:val="24"/>
              </w:rPr>
              <w:t>If</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you</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use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a</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source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then</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short</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references</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should</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be</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added</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into</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your</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narrative</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below.</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Please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remember</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to</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only</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list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your</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long</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references</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in the</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reference</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box</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provided at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the</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end of</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this</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section.</w:t>
            </w:r>
          </w:p>
          <w:p w:rsidR="00455CD4" w:rsidRPr="00844418" w:rsidRDefault="00E56614">
            <w:pPr>
              <w:pStyle w:val="TableParagraph"/>
              <w:rPr>
                <w:rFonts w:asciiTheme="minorHAnsi" w:hAnsiTheme="minorHAnsi" w:cstheme="minorHAnsi"/>
                <w:b/>
                <w:sz w:val="24"/>
                <w:szCs w:val="24"/>
              </w:rPr>
            </w:pPr>
            <w:r w:rsidRPr="00844418">
              <w:rPr>
                <w:rFonts w:asciiTheme="minorHAnsi" w:hAnsiTheme="minorHAnsi" w:cstheme="minorHAnsi"/>
                <w:b/>
                <w:sz w:val="24"/>
                <w:szCs w:val="24"/>
              </w:rPr>
              <w:t>Word</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count:</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Approximately</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250</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words</w:t>
            </w:r>
          </w:p>
        </w:tc>
      </w:tr>
      <w:tr w:rsidR="00455CD4" w:rsidRPr="00844418">
        <w:trPr>
          <w:trHeight w:val="9037"/>
        </w:trPr>
        <w:tc>
          <w:tcPr>
            <w:tcW w:w="9626" w:type="dxa"/>
          </w:tcPr>
          <w:p w:rsidR="00E56614" w:rsidRPr="00844418" w:rsidRDefault="00503F86" w:rsidP="00E56614">
            <w:pPr>
              <w:pStyle w:val="TableParagraph"/>
              <w:tabs>
                <w:tab w:val="left" w:pos="442"/>
              </w:tabs>
              <w:spacing w:line="259" w:lineRule="auto"/>
              <w:ind w:left="0" w:right="96"/>
              <w:rPr>
                <w:rFonts w:asciiTheme="minorHAnsi" w:hAnsiTheme="minorHAnsi" w:cstheme="minorHAnsi"/>
                <w:sz w:val="24"/>
                <w:szCs w:val="24"/>
              </w:rPr>
            </w:pPr>
            <w:r w:rsidRPr="00844418">
              <w:rPr>
                <w:rFonts w:asciiTheme="minorHAnsi" w:hAnsiTheme="minorHAnsi" w:cstheme="minorHAnsi"/>
                <w:sz w:val="24"/>
                <w:szCs w:val="24"/>
              </w:rPr>
              <w:t xml:space="preserve"> </w:t>
            </w:r>
            <w:r w:rsidR="00E56614" w:rsidRPr="00844418">
              <w:rPr>
                <w:rFonts w:asciiTheme="minorHAnsi" w:hAnsiTheme="minorHAnsi" w:cstheme="minorHAnsi"/>
                <w:sz w:val="24"/>
                <w:szCs w:val="24"/>
              </w:rPr>
              <w:t>External forces play a great role in the business environment through influencing the process of how the roles and responsibilities of the human resource professionals are organized and implemented</w:t>
            </w:r>
            <w:r w:rsidR="00CA6822" w:rsidRPr="00844418">
              <w:rPr>
                <w:rFonts w:asciiTheme="minorHAnsi" w:hAnsiTheme="minorHAnsi" w:cstheme="minorHAnsi"/>
                <w:sz w:val="24"/>
                <w:szCs w:val="24"/>
              </w:rPr>
              <w:t xml:space="preserve"> like is the case for Vodacom</w:t>
            </w:r>
            <w:r w:rsidR="00E56614" w:rsidRPr="00844418">
              <w:rPr>
                <w:rFonts w:asciiTheme="minorHAnsi" w:hAnsiTheme="minorHAnsi" w:cstheme="minorHAnsi"/>
                <w:sz w:val="24"/>
                <w:szCs w:val="24"/>
              </w:rPr>
              <w:t>. Technological advancement and changing demography of workers are two external forces with significant influence on training and development activity of the HR</w:t>
            </w:r>
            <w:r w:rsidR="008A2C1D">
              <w:rPr>
                <w:rFonts w:asciiTheme="minorHAnsi" w:hAnsiTheme="minorHAnsi" w:cstheme="minorHAnsi"/>
                <w:sz w:val="24"/>
                <w:szCs w:val="24"/>
              </w:rPr>
              <w:t xml:space="preserve"> (</w:t>
            </w:r>
            <w:proofErr w:type="spellStart"/>
            <w:r w:rsidR="008A2C1D">
              <w:rPr>
                <w:rFonts w:ascii="Inter" w:hAnsi="Inter"/>
                <w:color w:val="2B3545"/>
                <w:sz w:val="21"/>
                <w:szCs w:val="21"/>
                <w:shd w:val="clear" w:color="auto" w:fill="FFFFFF"/>
              </w:rPr>
              <w:t>Dinçer</w:t>
            </w:r>
            <w:proofErr w:type="spellEnd"/>
            <w:r w:rsidR="008A2C1D">
              <w:rPr>
                <w:rFonts w:ascii="Inter" w:hAnsi="Inter"/>
                <w:color w:val="2B3545"/>
                <w:sz w:val="21"/>
                <w:szCs w:val="21"/>
                <w:shd w:val="clear" w:color="auto" w:fill="FFFFFF"/>
              </w:rPr>
              <w:t xml:space="preserve"> &amp; </w:t>
            </w:r>
            <w:proofErr w:type="spellStart"/>
            <w:r w:rsidR="008A2C1D">
              <w:rPr>
                <w:rFonts w:ascii="Inter" w:hAnsi="Inter"/>
                <w:color w:val="2B3545"/>
                <w:sz w:val="21"/>
                <w:szCs w:val="21"/>
                <w:shd w:val="clear" w:color="auto" w:fill="FFFFFF"/>
              </w:rPr>
              <w:t>Yuksel</w:t>
            </w:r>
            <w:proofErr w:type="spellEnd"/>
            <w:r w:rsidR="008A2C1D">
              <w:rPr>
                <w:rFonts w:ascii="Inter" w:hAnsi="Inter"/>
                <w:color w:val="2B3545"/>
                <w:sz w:val="21"/>
                <w:szCs w:val="21"/>
                <w:shd w:val="clear" w:color="auto" w:fill="FFFFFF"/>
              </w:rPr>
              <w:t>, 2020)</w:t>
            </w:r>
            <w:r w:rsidR="00E56614" w:rsidRPr="00844418">
              <w:rPr>
                <w:rFonts w:asciiTheme="minorHAnsi" w:hAnsiTheme="minorHAnsi" w:cstheme="minorHAnsi"/>
                <w:sz w:val="24"/>
                <w:szCs w:val="24"/>
              </w:rPr>
              <w:t>.</w:t>
            </w:r>
          </w:p>
          <w:p w:rsidR="00E56614" w:rsidRPr="00844418" w:rsidRDefault="00E56614" w:rsidP="00E56614">
            <w:pPr>
              <w:pStyle w:val="TableParagraph"/>
              <w:tabs>
                <w:tab w:val="left" w:pos="442"/>
              </w:tabs>
              <w:spacing w:line="259" w:lineRule="auto"/>
              <w:ind w:left="0" w:right="96"/>
              <w:rPr>
                <w:rFonts w:asciiTheme="minorHAnsi" w:hAnsiTheme="minorHAnsi" w:cstheme="minorHAnsi"/>
                <w:sz w:val="24"/>
                <w:szCs w:val="24"/>
              </w:rPr>
            </w:pPr>
          </w:p>
          <w:p w:rsidR="001A1170" w:rsidRPr="00844418" w:rsidRDefault="00E56614" w:rsidP="00503F86">
            <w:pPr>
              <w:pStyle w:val="TableParagraph"/>
              <w:numPr>
                <w:ilvl w:val="0"/>
                <w:numId w:val="2"/>
              </w:numPr>
              <w:tabs>
                <w:tab w:val="left" w:pos="442"/>
              </w:tabs>
              <w:spacing w:line="259" w:lineRule="auto"/>
              <w:ind w:right="96"/>
              <w:rPr>
                <w:rFonts w:asciiTheme="minorHAnsi" w:hAnsiTheme="minorHAnsi" w:cstheme="minorHAnsi"/>
                <w:sz w:val="24"/>
                <w:szCs w:val="24"/>
              </w:rPr>
            </w:pPr>
            <w:r w:rsidRPr="00844418">
              <w:rPr>
                <w:rFonts w:asciiTheme="minorHAnsi" w:hAnsiTheme="minorHAnsi" w:cstheme="minorHAnsi"/>
                <w:sz w:val="24"/>
                <w:szCs w:val="24"/>
              </w:rPr>
              <w:t xml:space="preserve">Changes in Technology.  Technological developments </w:t>
            </w:r>
            <w:r w:rsidR="001A1170" w:rsidRPr="00844418">
              <w:rPr>
                <w:rFonts w:asciiTheme="minorHAnsi" w:hAnsiTheme="minorHAnsi" w:cstheme="minorHAnsi"/>
                <w:sz w:val="24"/>
                <w:szCs w:val="24"/>
              </w:rPr>
              <w:t xml:space="preserve">has had </w:t>
            </w:r>
            <w:r w:rsidRPr="00844418">
              <w:rPr>
                <w:rFonts w:asciiTheme="minorHAnsi" w:hAnsiTheme="minorHAnsi" w:cstheme="minorHAnsi"/>
                <w:sz w:val="24"/>
                <w:szCs w:val="24"/>
              </w:rPr>
              <w:t xml:space="preserve">a big impact on </w:t>
            </w:r>
            <w:r w:rsidR="001A1170" w:rsidRPr="00844418">
              <w:rPr>
                <w:rFonts w:asciiTheme="minorHAnsi" w:hAnsiTheme="minorHAnsi" w:cstheme="minorHAnsi"/>
                <w:sz w:val="24"/>
                <w:szCs w:val="24"/>
              </w:rPr>
              <w:t xml:space="preserve">the business environment and especially touching on the </w:t>
            </w:r>
            <w:r w:rsidRPr="00844418">
              <w:rPr>
                <w:rFonts w:asciiTheme="minorHAnsi" w:hAnsiTheme="minorHAnsi" w:cstheme="minorHAnsi"/>
                <w:sz w:val="24"/>
                <w:szCs w:val="24"/>
              </w:rPr>
              <w:t>HR proc</w:t>
            </w:r>
            <w:r w:rsidR="001A1170" w:rsidRPr="00844418">
              <w:rPr>
                <w:rFonts w:asciiTheme="minorHAnsi" w:hAnsiTheme="minorHAnsi" w:cstheme="minorHAnsi"/>
                <w:sz w:val="24"/>
                <w:szCs w:val="24"/>
              </w:rPr>
              <w:t xml:space="preserve">edures of training and development. </w:t>
            </w:r>
            <w:r w:rsidRPr="00844418">
              <w:rPr>
                <w:rFonts w:asciiTheme="minorHAnsi" w:hAnsiTheme="minorHAnsi" w:cstheme="minorHAnsi"/>
                <w:sz w:val="24"/>
                <w:szCs w:val="24"/>
              </w:rPr>
              <w:t>Rapi</w:t>
            </w:r>
            <w:r w:rsidR="001A1170" w:rsidRPr="00844418">
              <w:rPr>
                <w:rFonts w:asciiTheme="minorHAnsi" w:hAnsiTheme="minorHAnsi" w:cstheme="minorHAnsi"/>
                <w:sz w:val="24"/>
                <w:szCs w:val="24"/>
              </w:rPr>
              <w:t>d technological advancements have redefined</w:t>
            </w:r>
            <w:r w:rsidRPr="00844418">
              <w:rPr>
                <w:rFonts w:asciiTheme="minorHAnsi" w:hAnsiTheme="minorHAnsi" w:cstheme="minorHAnsi"/>
                <w:sz w:val="24"/>
                <w:szCs w:val="24"/>
              </w:rPr>
              <w:t xml:space="preserve"> operational efficiency and workforce expectations. Consequently, to encourage employees’ involvement, regulate processes, and enhance learning processes, HR specialists </w:t>
            </w:r>
            <w:r w:rsidR="001A1170" w:rsidRPr="00844418">
              <w:rPr>
                <w:rFonts w:asciiTheme="minorHAnsi" w:hAnsiTheme="minorHAnsi" w:cstheme="minorHAnsi"/>
                <w:sz w:val="24"/>
                <w:szCs w:val="24"/>
              </w:rPr>
              <w:t xml:space="preserve">have </w:t>
            </w:r>
            <w:r w:rsidRPr="00844418">
              <w:rPr>
                <w:rFonts w:asciiTheme="minorHAnsi" w:hAnsiTheme="minorHAnsi" w:cstheme="minorHAnsi"/>
                <w:sz w:val="24"/>
                <w:szCs w:val="24"/>
              </w:rPr>
              <w:t>introduce</w:t>
            </w:r>
            <w:r w:rsidR="001A1170" w:rsidRPr="00844418">
              <w:rPr>
                <w:rFonts w:asciiTheme="minorHAnsi" w:hAnsiTheme="minorHAnsi" w:cstheme="minorHAnsi"/>
                <w:sz w:val="24"/>
                <w:szCs w:val="24"/>
              </w:rPr>
              <w:t>d systems like</w:t>
            </w:r>
            <w:r w:rsidRPr="00844418">
              <w:rPr>
                <w:rFonts w:asciiTheme="minorHAnsi" w:hAnsiTheme="minorHAnsi" w:cstheme="minorHAnsi"/>
                <w:sz w:val="24"/>
                <w:szCs w:val="24"/>
              </w:rPr>
              <w:t xml:space="preserve"> SAP. For example, incorporating the m</w:t>
            </w:r>
            <w:r w:rsidR="001A1170" w:rsidRPr="00844418">
              <w:rPr>
                <w:rFonts w:asciiTheme="minorHAnsi" w:hAnsiTheme="minorHAnsi" w:cstheme="minorHAnsi"/>
                <w:sz w:val="24"/>
                <w:szCs w:val="24"/>
              </w:rPr>
              <w:t>odern advanced LMS systems in the</w:t>
            </w:r>
            <w:r w:rsidRPr="00844418">
              <w:rPr>
                <w:rFonts w:asciiTheme="minorHAnsi" w:hAnsiTheme="minorHAnsi" w:cstheme="minorHAnsi"/>
                <w:sz w:val="24"/>
                <w:szCs w:val="24"/>
              </w:rPr>
              <w:t xml:space="preserve"> workplace </w:t>
            </w:r>
            <w:r w:rsidR="001A1170" w:rsidRPr="00844418">
              <w:rPr>
                <w:rFonts w:asciiTheme="minorHAnsi" w:hAnsiTheme="minorHAnsi" w:cstheme="minorHAnsi"/>
                <w:sz w:val="24"/>
                <w:szCs w:val="24"/>
              </w:rPr>
              <w:t>has helped ensure that s</w:t>
            </w:r>
            <w:r w:rsidRPr="00844418">
              <w:rPr>
                <w:rFonts w:asciiTheme="minorHAnsi" w:hAnsiTheme="minorHAnsi" w:cstheme="minorHAnsi"/>
                <w:sz w:val="24"/>
                <w:szCs w:val="24"/>
              </w:rPr>
              <w:t xml:space="preserve">kill development and training are effectively executed. </w:t>
            </w:r>
          </w:p>
          <w:p w:rsidR="001A1170" w:rsidRPr="00844418" w:rsidRDefault="001A1170" w:rsidP="001A1170">
            <w:pPr>
              <w:pStyle w:val="TableParagraph"/>
              <w:tabs>
                <w:tab w:val="left" w:pos="442"/>
              </w:tabs>
              <w:spacing w:line="259" w:lineRule="auto"/>
              <w:ind w:left="720" w:right="96"/>
              <w:rPr>
                <w:rFonts w:asciiTheme="minorHAnsi" w:hAnsiTheme="minorHAnsi" w:cstheme="minorHAnsi"/>
                <w:sz w:val="24"/>
                <w:szCs w:val="24"/>
              </w:rPr>
            </w:pPr>
          </w:p>
          <w:p w:rsidR="001A1170" w:rsidRPr="00844418" w:rsidRDefault="00E56614" w:rsidP="00503F86">
            <w:pPr>
              <w:pStyle w:val="TableParagraph"/>
              <w:numPr>
                <w:ilvl w:val="0"/>
                <w:numId w:val="2"/>
              </w:numPr>
              <w:tabs>
                <w:tab w:val="left" w:pos="442"/>
              </w:tabs>
              <w:spacing w:line="259" w:lineRule="auto"/>
              <w:ind w:right="96"/>
              <w:rPr>
                <w:rFonts w:asciiTheme="minorHAnsi" w:hAnsiTheme="minorHAnsi" w:cstheme="minorHAnsi"/>
                <w:sz w:val="24"/>
                <w:szCs w:val="24"/>
              </w:rPr>
            </w:pPr>
            <w:r w:rsidRPr="00844418">
              <w:rPr>
                <w:rFonts w:asciiTheme="minorHAnsi" w:hAnsiTheme="minorHAnsi" w:cstheme="minorHAnsi"/>
                <w:sz w:val="24"/>
                <w:szCs w:val="24"/>
              </w:rPr>
              <w:t xml:space="preserve">Changing Workforce Dynamics: </w:t>
            </w:r>
            <w:r w:rsidR="001A1170" w:rsidRPr="00844418">
              <w:rPr>
                <w:rFonts w:asciiTheme="minorHAnsi" w:hAnsiTheme="minorHAnsi" w:cstheme="minorHAnsi"/>
                <w:sz w:val="24"/>
                <w:szCs w:val="24"/>
              </w:rPr>
              <w:t xml:space="preserve"> The changing dynamics influence the business environment</w:t>
            </w:r>
            <w:r w:rsidR="00503F86" w:rsidRPr="00844418">
              <w:rPr>
                <w:rFonts w:asciiTheme="minorHAnsi" w:hAnsiTheme="minorHAnsi" w:cstheme="minorHAnsi"/>
                <w:sz w:val="24"/>
                <w:szCs w:val="24"/>
              </w:rPr>
              <w:t xml:space="preserve">. For instance, remote and hybrid work influence </w:t>
            </w:r>
            <w:r w:rsidR="00CA6822" w:rsidRPr="00844418">
              <w:rPr>
                <w:rFonts w:asciiTheme="minorHAnsi" w:hAnsiTheme="minorHAnsi" w:cstheme="minorHAnsi"/>
                <w:sz w:val="24"/>
                <w:szCs w:val="24"/>
              </w:rPr>
              <w:t>Vodacom</w:t>
            </w:r>
            <w:r w:rsidR="00503F86" w:rsidRPr="00844418">
              <w:rPr>
                <w:rFonts w:asciiTheme="minorHAnsi" w:hAnsiTheme="minorHAnsi" w:cstheme="minorHAnsi"/>
                <w:sz w:val="24"/>
                <w:szCs w:val="24"/>
              </w:rPr>
              <w:t xml:space="preserve"> by making it easier to work from anywhere and attracting and sustaining a diverse population of employees at different generations. It also allows for more inclusive workplaces. </w:t>
            </w:r>
            <w:r w:rsidR="001A1170" w:rsidRPr="00844418">
              <w:rPr>
                <w:rFonts w:asciiTheme="minorHAnsi" w:hAnsiTheme="minorHAnsi" w:cstheme="minorHAnsi"/>
                <w:sz w:val="24"/>
                <w:szCs w:val="24"/>
              </w:rPr>
              <w:t>To prepare for the shift, HR professionals need to create new approaches to develop relationships based on expectations that differ from the past, changing demographics and new cultural flexible work models</w:t>
            </w:r>
            <w:r w:rsidR="008A2C1D">
              <w:rPr>
                <w:rFonts w:asciiTheme="minorHAnsi" w:hAnsiTheme="minorHAnsi" w:cstheme="minorHAnsi"/>
                <w:sz w:val="24"/>
                <w:szCs w:val="24"/>
              </w:rPr>
              <w:t xml:space="preserve"> (</w:t>
            </w:r>
            <w:proofErr w:type="spellStart"/>
            <w:r w:rsidR="008A2C1D">
              <w:rPr>
                <w:rFonts w:ascii="Inter" w:hAnsi="Inter"/>
                <w:color w:val="2B3545"/>
                <w:sz w:val="21"/>
                <w:szCs w:val="21"/>
                <w:shd w:val="clear" w:color="auto" w:fill="FFFFFF"/>
              </w:rPr>
              <w:t>Dinçer</w:t>
            </w:r>
            <w:proofErr w:type="spellEnd"/>
            <w:r w:rsidR="008A2C1D">
              <w:rPr>
                <w:rFonts w:ascii="Inter" w:hAnsi="Inter"/>
                <w:color w:val="2B3545"/>
                <w:sz w:val="21"/>
                <w:szCs w:val="21"/>
                <w:shd w:val="clear" w:color="auto" w:fill="FFFFFF"/>
              </w:rPr>
              <w:t xml:space="preserve"> &amp; </w:t>
            </w:r>
            <w:proofErr w:type="spellStart"/>
            <w:r w:rsidR="008A2C1D">
              <w:rPr>
                <w:rFonts w:ascii="Inter" w:hAnsi="Inter"/>
                <w:color w:val="2B3545"/>
                <w:sz w:val="21"/>
                <w:szCs w:val="21"/>
                <w:shd w:val="clear" w:color="auto" w:fill="FFFFFF"/>
              </w:rPr>
              <w:t>Yuksel</w:t>
            </w:r>
            <w:proofErr w:type="spellEnd"/>
            <w:r w:rsidR="008A2C1D">
              <w:rPr>
                <w:rFonts w:ascii="Inter" w:hAnsi="Inter"/>
                <w:color w:val="2B3545"/>
                <w:sz w:val="21"/>
                <w:szCs w:val="21"/>
                <w:shd w:val="clear" w:color="auto" w:fill="FFFFFF"/>
              </w:rPr>
              <w:t>, 2020)</w:t>
            </w:r>
            <w:r w:rsidR="001A1170" w:rsidRPr="00844418">
              <w:rPr>
                <w:rFonts w:asciiTheme="minorHAnsi" w:hAnsiTheme="minorHAnsi" w:cstheme="minorHAnsi"/>
                <w:sz w:val="24"/>
                <w:szCs w:val="24"/>
              </w:rPr>
              <w:t>.</w:t>
            </w:r>
            <w:r w:rsidR="00503F86" w:rsidRPr="00844418">
              <w:rPr>
                <w:rFonts w:asciiTheme="minorHAnsi" w:hAnsiTheme="minorHAnsi" w:cstheme="minorHAnsi"/>
                <w:sz w:val="24"/>
                <w:szCs w:val="24"/>
              </w:rPr>
              <w:t xml:space="preserve"> HR professionals</w:t>
            </w:r>
            <w:r w:rsidR="00CA6822" w:rsidRPr="00844418">
              <w:rPr>
                <w:rFonts w:asciiTheme="minorHAnsi" w:hAnsiTheme="minorHAnsi" w:cstheme="minorHAnsi"/>
                <w:sz w:val="24"/>
                <w:szCs w:val="24"/>
              </w:rPr>
              <w:t xml:space="preserve"> at Vodacom and beyond</w:t>
            </w:r>
            <w:r w:rsidR="00503F86" w:rsidRPr="00844418">
              <w:rPr>
                <w:rFonts w:asciiTheme="minorHAnsi" w:hAnsiTheme="minorHAnsi" w:cstheme="minorHAnsi"/>
                <w:sz w:val="24"/>
                <w:szCs w:val="24"/>
              </w:rPr>
              <w:t xml:space="preserve"> must adjust their strategy in</w:t>
            </w:r>
            <w:r w:rsidR="00503F86" w:rsidRPr="00844418">
              <w:rPr>
                <w:rFonts w:asciiTheme="minorHAnsi" w:hAnsiTheme="minorHAnsi" w:cstheme="minorHAnsi"/>
                <w:spacing w:val="1"/>
                <w:sz w:val="24"/>
                <w:szCs w:val="24"/>
              </w:rPr>
              <w:t xml:space="preserve"> </w:t>
            </w:r>
            <w:r w:rsidR="00503F86" w:rsidRPr="00844418">
              <w:rPr>
                <w:rFonts w:asciiTheme="minorHAnsi" w:hAnsiTheme="minorHAnsi" w:cstheme="minorHAnsi"/>
                <w:sz w:val="24"/>
                <w:szCs w:val="24"/>
              </w:rPr>
              <w:t>response</w:t>
            </w:r>
            <w:r w:rsidR="00503F86" w:rsidRPr="00844418">
              <w:rPr>
                <w:rFonts w:asciiTheme="minorHAnsi" w:hAnsiTheme="minorHAnsi" w:cstheme="minorHAnsi"/>
                <w:spacing w:val="1"/>
                <w:sz w:val="24"/>
                <w:szCs w:val="24"/>
              </w:rPr>
              <w:t xml:space="preserve"> </w:t>
            </w:r>
            <w:r w:rsidR="00503F86" w:rsidRPr="00844418">
              <w:rPr>
                <w:rFonts w:asciiTheme="minorHAnsi" w:hAnsiTheme="minorHAnsi" w:cstheme="minorHAnsi"/>
                <w:sz w:val="24"/>
                <w:szCs w:val="24"/>
              </w:rPr>
              <w:t>to</w:t>
            </w:r>
            <w:r w:rsidR="00503F86" w:rsidRPr="00844418">
              <w:rPr>
                <w:rFonts w:asciiTheme="minorHAnsi" w:hAnsiTheme="minorHAnsi" w:cstheme="minorHAnsi"/>
                <w:spacing w:val="1"/>
                <w:sz w:val="24"/>
                <w:szCs w:val="24"/>
              </w:rPr>
              <w:t xml:space="preserve"> </w:t>
            </w:r>
            <w:r w:rsidR="00503F86" w:rsidRPr="00844418">
              <w:rPr>
                <w:rFonts w:asciiTheme="minorHAnsi" w:hAnsiTheme="minorHAnsi" w:cstheme="minorHAnsi"/>
                <w:sz w:val="24"/>
                <w:szCs w:val="24"/>
              </w:rPr>
              <w:t>changing</w:t>
            </w:r>
            <w:r w:rsidR="00503F86" w:rsidRPr="00844418">
              <w:rPr>
                <w:rFonts w:asciiTheme="minorHAnsi" w:hAnsiTheme="minorHAnsi" w:cstheme="minorHAnsi"/>
                <w:spacing w:val="1"/>
                <w:sz w:val="24"/>
                <w:szCs w:val="24"/>
              </w:rPr>
              <w:t xml:space="preserve"> </w:t>
            </w:r>
            <w:r w:rsidR="00503F86" w:rsidRPr="00844418">
              <w:rPr>
                <w:rFonts w:asciiTheme="minorHAnsi" w:hAnsiTheme="minorHAnsi" w:cstheme="minorHAnsi"/>
                <w:sz w:val="24"/>
                <w:szCs w:val="24"/>
              </w:rPr>
              <w:t>employee</w:t>
            </w:r>
            <w:r w:rsidR="00503F86" w:rsidRPr="00844418">
              <w:rPr>
                <w:rFonts w:asciiTheme="minorHAnsi" w:hAnsiTheme="minorHAnsi" w:cstheme="minorHAnsi"/>
                <w:spacing w:val="1"/>
                <w:sz w:val="24"/>
                <w:szCs w:val="24"/>
              </w:rPr>
              <w:t xml:space="preserve"> </w:t>
            </w:r>
            <w:r w:rsidR="00503F86" w:rsidRPr="00844418">
              <w:rPr>
                <w:rFonts w:asciiTheme="minorHAnsi" w:hAnsiTheme="minorHAnsi" w:cstheme="minorHAnsi"/>
                <w:sz w:val="24"/>
                <w:szCs w:val="24"/>
              </w:rPr>
              <w:t>expectations,</w:t>
            </w:r>
            <w:r w:rsidR="00503F86" w:rsidRPr="00844418">
              <w:rPr>
                <w:rFonts w:asciiTheme="minorHAnsi" w:hAnsiTheme="minorHAnsi" w:cstheme="minorHAnsi"/>
                <w:spacing w:val="1"/>
                <w:sz w:val="24"/>
                <w:szCs w:val="24"/>
              </w:rPr>
              <w:t xml:space="preserve"> </w:t>
            </w:r>
            <w:r w:rsidR="00503F86" w:rsidRPr="00844418">
              <w:rPr>
                <w:rFonts w:asciiTheme="minorHAnsi" w:hAnsiTheme="minorHAnsi" w:cstheme="minorHAnsi"/>
                <w:sz w:val="24"/>
                <w:szCs w:val="24"/>
              </w:rPr>
              <w:t>changing</w:t>
            </w:r>
            <w:r w:rsidR="00503F86" w:rsidRPr="00844418">
              <w:rPr>
                <w:rFonts w:asciiTheme="minorHAnsi" w:hAnsiTheme="minorHAnsi" w:cstheme="minorHAnsi"/>
                <w:spacing w:val="1"/>
                <w:sz w:val="24"/>
                <w:szCs w:val="24"/>
              </w:rPr>
              <w:t xml:space="preserve"> </w:t>
            </w:r>
            <w:r w:rsidR="00503F86" w:rsidRPr="00844418">
              <w:rPr>
                <w:rFonts w:asciiTheme="minorHAnsi" w:hAnsiTheme="minorHAnsi" w:cstheme="minorHAnsi"/>
                <w:sz w:val="24"/>
                <w:szCs w:val="24"/>
              </w:rPr>
              <w:t>demographics,</w:t>
            </w:r>
            <w:r w:rsidR="00503F86" w:rsidRPr="00844418">
              <w:rPr>
                <w:rFonts w:asciiTheme="minorHAnsi" w:hAnsiTheme="minorHAnsi" w:cstheme="minorHAnsi"/>
                <w:spacing w:val="1"/>
                <w:sz w:val="24"/>
                <w:szCs w:val="24"/>
              </w:rPr>
              <w:t xml:space="preserve"> </w:t>
            </w:r>
            <w:r w:rsidR="00503F86" w:rsidRPr="00844418">
              <w:rPr>
                <w:rFonts w:asciiTheme="minorHAnsi" w:hAnsiTheme="minorHAnsi" w:cstheme="minorHAnsi"/>
                <w:sz w:val="24"/>
                <w:szCs w:val="24"/>
              </w:rPr>
              <w:t>and</w:t>
            </w:r>
            <w:r w:rsidR="00503F86" w:rsidRPr="00844418">
              <w:rPr>
                <w:rFonts w:asciiTheme="minorHAnsi" w:hAnsiTheme="minorHAnsi" w:cstheme="minorHAnsi"/>
                <w:spacing w:val="1"/>
                <w:sz w:val="24"/>
                <w:szCs w:val="24"/>
              </w:rPr>
              <w:t xml:space="preserve"> </w:t>
            </w:r>
            <w:r w:rsidR="00503F86" w:rsidRPr="00844418">
              <w:rPr>
                <w:rFonts w:asciiTheme="minorHAnsi" w:hAnsiTheme="minorHAnsi" w:cstheme="minorHAnsi"/>
                <w:sz w:val="24"/>
                <w:szCs w:val="24"/>
              </w:rPr>
              <w:t>the</w:t>
            </w:r>
            <w:r w:rsidR="00503F86" w:rsidRPr="00844418">
              <w:rPr>
                <w:rFonts w:asciiTheme="minorHAnsi" w:hAnsiTheme="minorHAnsi" w:cstheme="minorHAnsi"/>
                <w:spacing w:val="1"/>
                <w:sz w:val="24"/>
                <w:szCs w:val="24"/>
              </w:rPr>
              <w:t xml:space="preserve"> </w:t>
            </w:r>
            <w:r w:rsidR="00503F86" w:rsidRPr="00844418">
              <w:rPr>
                <w:rFonts w:asciiTheme="minorHAnsi" w:hAnsiTheme="minorHAnsi" w:cstheme="minorHAnsi"/>
                <w:sz w:val="24"/>
                <w:szCs w:val="24"/>
              </w:rPr>
              <w:t>emergence of hybrid work models.</w:t>
            </w:r>
          </w:p>
        </w:tc>
      </w:tr>
    </w:tbl>
    <w:p w:rsidR="00455CD4" w:rsidRPr="00844418" w:rsidRDefault="00455CD4">
      <w:pPr>
        <w:pStyle w:val="BodyText"/>
        <w:rPr>
          <w:rFonts w:asciiTheme="minorHAnsi" w:hAnsiTheme="minorHAnsi" w:cstheme="minorHAnsi"/>
          <w:i/>
          <w:sz w:val="24"/>
          <w:szCs w:val="24"/>
        </w:rPr>
      </w:pPr>
    </w:p>
    <w:p w:rsidR="00455CD4" w:rsidRPr="00844418" w:rsidRDefault="00455CD4">
      <w:pPr>
        <w:pStyle w:val="BodyText"/>
        <w:rPr>
          <w:rFonts w:asciiTheme="minorHAnsi" w:hAnsiTheme="minorHAnsi" w:cstheme="minorHAnsi"/>
          <w:i/>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6"/>
      </w:tblGrid>
      <w:tr w:rsidR="00455CD4" w:rsidRPr="00844418">
        <w:trPr>
          <w:trHeight w:val="1343"/>
        </w:trPr>
        <w:tc>
          <w:tcPr>
            <w:tcW w:w="9626" w:type="dxa"/>
            <w:shd w:val="clear" w:color="auto" w:fill="BEBEBE"/>
          </w:tcPr>
          <w:p w:rsidR="00455CD4" w:rsidRPr="00844418" w:rsidRDefault="00E56614">
            <w:pPr>
              <w:pStyle w:val="TableParagraph"/>
              <w:spacing w:line="268" w:lineRule="exact"/>
              <w:rPr>
                <w:rFonts w:asciiTheme="minorHAnsi" w:hAnsiTheme="minorHAnsi" w:cstheme="minorHAnsi"/>
                <w:sz w:val="24"/>
                <w:szCs w:val="24"/>
              </w:rPr>
            </w:pPr>
            <w:r w:rsidRPr="00844418">
              <w:rPr>
                <w:rFonts w:asciiTheme="minorHAnsi" w:hAnsiTheme="minorHAnsi" w:cstheme="minorHAnsi"/>
                <w:sz w:val="24"/>
                <w:szCs w:val="24"/>
              </w:rPr>
              <w:t>(AC1.2)</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Discuss</w:t>
            </w:r>
            <w:r w:rsidRPr="00844418">
              <w:rPr>
                <w:rFonts w:asciiTheme="minorHAnsi" w:hAnsiTheme="minorHAnsi" w:cstheme="minorHAnsi"/>
                <w:spacing w:val="-3"/>
                <w:sz w:val="24"/>
                <w:szCs w:val="24"/>
              </w:rPr>
              <w:t xml:space="preserve"> </w:t>
            </w:r>
            <w:proofErr w:type="spellStart"/>
            <w:r w:rsidRPr="00844418">
              <w:rPr>
                <w:rFonts w:asciiTheme="minorHAnsi" w:hAnsiTheme="minorHAnsi" w:cstheme="minorHAnsi"/>
                <w:sz w:val="24"/>
                <w:szCs w:val="24"/>
              </w:rPr>
              <w:t>organisational</w:t>
            </w:r>
            <w:proofErr w:type="spellEnd"/>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goals</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and</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why it</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is</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important</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for</w:t>
            </w:r>
            <w:r w:rsidRPr="00844418">
              <w:rPr>
                <w:rFonts w:asciiTheme="minorHAnsi" w:hAnsiTheme="minorHAnsi" w:cstheme="minorHAnsi"/>
                <w:spacing w:val="-2"/>
                <w:sz w:val="24"/>
                <w:szCs w:val="24"/>
              </w:rPr>
              <w:t xml:space="preserve"> </w:t>
            </w:r>
            <w:proofErr w:type="spellStart"/>
            <w:r w:rsidRPr="00844418">
              <w:rPr>
                <w:rFonts w:asciiTheme="minorHAnsi" w:hAnsiTheme="minorHAnsi" w:cstheme="minorHAnsi"/>
                <w:sz w:val="24"/>
                <w:szCs w:val="24"/>
              </w:rPr>
              <w:t>organisations</w:t>
            </w:r>
            <w:proofErr w:type="spellEnd"/>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to</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plan.</w:t>
            </w:r>
          </w:p>
          <w:p w:rsidR="00455CD4" w:rsidRPr="00844418" w:rsidRDefault="00E56614">
            <w:pPr>
              <w:pStyle w:val="TableParagraph"/>
              <w:spacing w:before="24" w:line="259" w:lineRule="auto"/>
              <w:rPr>
                <w:rFonts w:asciiTheme="minorHAnsi" w:hAnsiTheme="minorHAnsi" w:cstheme="minorHAnsi"/>
                <w:b/>
                <w:sz w:val="24"/>
                <w:szCs w:val="24"/>
              </w:rPr>
            </w:pPr>
            <w:r w:rsidRPr="00844418">
              <w:rPr>
                <w:rFonts w:asciiTheme="minorHAnsi" w:hAnsiTheme="minorHAnsi" w:cstheme="minorHAnsi"/>
                <w:b/>
                <w:sz w:val="24"/>
                <w:szCs w:val="24"/>
              </w:rPr>
              <w:t>If</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you</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use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a</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source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then</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short</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references</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should</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be</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added</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into</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your</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narrative</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below.</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Please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remember</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to</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only</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list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your</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long</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references</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in the</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reference</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box</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provided at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the</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end of</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this</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section.</w:t>
            </w:r>
          </w:p>
          <w:p w:rsidR="00455CD4" w:rsidRPr="00844418" w:rsidRDefault="00E56614">
            <w:pPr>
              <w:pStyle w:val="TableParagraph"/>
              <w:spacing w:line="242" w:lineRule="exact"/>
              <w:rPr>
                <w:rFonts w:asciiTheme="minorHAnsi" w:hAnsiTheme="minorHAnsi" w:cstheme="minorHAnsi"/>
                <w:b/>
                <w:sz w:val="24"/>
                <w:szCs w:val="24"/>
              </w:rPr>
            </w:pPr>
            <w:r w:rsidRPr="00844418">
              <w:rPr>
                <w:rFonts w:asciiTheme="minorHAnsi" w:hAnsiTheme="minorHAnsi" w:cstheme="minorHAnsi"/>
                <w:b/>
                <w:sz w:val="24"/>
                <w:szCs w:val="24"/>
              </w:rPr>
              <w:t>Word</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count:</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Approximately</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300</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words</w:t>
            </w:r>
          </w:p>
        </w:tc>
      </w:tr>
    </w:tbl>
    <w:p w:rsidR="008E0268" w:rsidRPr="00844418" w:rsidRDefault="004925C2">
      <w:pPr>
        <w:pStyle w:val="BodyText"/>
        <w:spacing w:before="1" w:line="259" w:lineRule="auto"/>
        <w:ind w:left="388" w:right="401"/>
        <w:jc w:val="both"/>
        <w:rPr>
          <w:rFonts w:asciiTheme="minorHAnsi" w:hAnsiTheme="minorHAnsi" w:cstheme="minorHAnsi"/>
          <w:sz w:val="24"/>
          <w:szCs w:val="24"/>
        </w:rPr>
      </w:pPr>
      <w:r w:rsidRPr="00844418">
        <w:rPr>
          <w:rFonts w:asciiTheme="minorHAnsi" w:hAnsiTheme="minorHAnsi" w:cstheme="minorHAnsi"/>
          <w:sz w:val="24"/>
          <w:szCs w:val="24"/>
        </w:rPr>
        <w:tab/>
      </w:r>
      <w:r w:rsidR="00CA6822" w:rsidRPr="00844418">
        <w:rPr>
          <w:rFonts w:asciiTheme="minorHAnsi" w:hAnsiTheme="minorHAnsi" w:cstheme="minorHAnsi"/>
          <w:sz w:val="24"/>
          <w:szCs w:val="24"/>
        </w:rPr>
        <w:t>Vodacom’s o</w:t>
      </w:r>
      <w:r w:rsidR="00AE71D5" w:rsidRPr="00844418">
        <w:rPr>
          <w:rFonts w:asciiTheme="minorHAnsi" w:hAnsiTheme="minorHAnsi" w:cstheme="minorHAnsi"/>
          <w:sz w:val="24"/>
          <w:szCs w:val="24"/>
        </w:rPr>
        <w:t>rganizational goals represent a clear pl</w:t>
      </w:r>
      <w:r w:rsidR="00CA6822" w:rsidRPr="00844418">
        <w:rPr>
          <w:rFonts w:asciiTheme="minorHAnsi" w:hAnsiTheme="minorHAnsi" w:cstheme="minorHAnsi"/>
          <w:sz w:val="24"/>
          <w:szCs w:val="24"/>
        </w:rPr>
        <w:t>an for pursuing its</w:t>
      </w:r>
      <w:r w:rsidR="00AE71D5" w:rsidRPr="00844418">
        <w:rPr>
          <w:rFonts w:asciiTheme="minorHAnsi" w:hAnsiTheme="minorHAnsi" w:cstheme="minorHAnsi"/>
          <w:sz w:val="24"/>
          <w:szCs w:val="24"/>
        </w:rPr>
        <w:t xml:space="preserve"> vision and mission. They make sure that all the undertakings support the achievement of long term success of the </w:t>
      </w:r>
      <w:r w:rsidR="00AE71D5" w:rsidRPr="00844418">
        <w:rPr>
          <w:rFonts w:asciiTheme="minorHAnsi" w:hAnsiTheme="minorHAnsi" w:cstheme="minorHAnsi"/>
          <w:sz w:val="24"/>
          <w:szCs w:val="24"/>
        </w:rPr>
        <w:lastRenderedPageBreak/>
        <w:t xml:space="preserve">business by setting strategic focus, </w:t>
      </w:r>
      <w:proofErr w:type="spellStart"/>
      <w:r w:rsidR="00AE71D5" w:rsidRPr="00844418">
        <w:rPr>
          <w:rFonts w:asciiTheme="minorHAnsi" w:hAnsiTheme="minorHAnsi" w:cstheme="minorHAnsi"/>
          <w:sz w:val="24"/>
          <w:szCs w:val="24"/>
        </w:rPr>
        <w:t>co-ordinating</w:t>
      </w:r>
      <w:proofErr w:type="spellEnd"/>
      <w:r w:rsidR="00AE71D5" w:rsidRPr="00844418">
        <w:rPr>
          <w:rFonts w:asciiTheme="minorHAnsi" w:hAnsiTheme="minorHAnsi" w:cstheme="minorHAnsi"/>
          <w:sz w:val="24"/>
          <w:szCs w:val="24"/>
        </w:rPr>
        <w:t xml:space="preserve"> contingents, and directing change. These objectives are critical for </w:t>
      </w:r>
      <w:r w:rsidR="00CA6822" w:rsidRPr="00844418">
        <w:rPr>
          <w:rFonts w:asciiTheme="minorHAnsi" w:hAnsiTheme="minorHAnsi" w:cstheme="minorHAnsi"/>
          <w:sz w:val="24"/>
          <w:szCs w:val="24"/>
        </w:rPr>
        <w:t xml:space="preserve">the </w:t>
      </w:r>
      <w:r w:rsidR="00AE71D5" w:rsidRPr="00844418">
        <w:rPr>
          <w:rFonts w:asciiTheme="minorHAnsi" w:hAnsiTheme="minorHAnsi" w:cstheme="minorHAnsi"/>
          <w:sz w:val="24"/>
          <w:szCs w:val="24"/>
        </w:rPr>
        <w:t xml:space="preserve">business to maintain and enhance its performance as well as building </w:t>
      </w:r>
      <w:proofErr w:type="spellStart"/>
      <w:r w:rsidR="00AE71D5" w:rsidRPr="00844418">
        <w:rPr>
          <w:rFonts w:asciiTheme="minorHAnsi" w:hAnsiTheme="minorHAnsi" w:cstheme="minorHAnsi"/>
          <w:sz w:val="24"/>
          <w:szCs w:val="24"/>
        </w:rPr>
        <w:t>organisational</w:t>
      </w:r>
      <w:proofErr w:type="spellEnd"/>
      <w:r w:rsidR="00AE71D5" w:rsidRPr="00844418">
        <w:rPr>
          <w:rFonts w:asciiTheme="minorHAnsi" w:hAnsiTheme="minorHAnsi" w:cstheme="minorHAnsi"/>
          <w:sz w:val="24"/>
          <w:szCs w:val="24"/>
        </w:rPr>
        <w:t xml:space="preserve"> and individual capacity within the </w:t>
      </w:r>
      <w:proofErr w:type="spellStart"/>
      <w:r w:rsidR="00AE71D5" w:rsidRPr="00844418">
        <w:rPr>
          <w:rFonts w:asciiTheme="minorHAnsi" w:hAnsiTheme="minorHAnsi" w:cstheme="minorHAnsi"/>
          <w:sz w:val="24"/>
          <w:szCs w:val="24"/>
        </w:rPr>
        <w:t>organisation</w:t>
      </w:r>
      <w:proofErr w:type="spellEnd"/>
      <w:r w:rsidR="00AE71D5" w:rsidRPr="00844418">
        <w:rPr>
          <w:rFonts w:asciiTheme="minorHAnsi" w:hAnsiTheme="minorHAnsi" w:cstheme="minorHAnsi"/>
          <w:sz w:val="24"/>
          <w:szCs w:val="24"/>
        </w:rPr>
        <w:t xml:space="preserve">. The </w:t>
      </w:r>
      <w:r w:rsidR="00CA6822" w:rsidRPr="00844418">
        <w:rPr>
          <w:rFonts w:asciiTheme="minorHAnsi" w:hAnsiTheme="minorHAnsi" w:cstheme="minorHAnsi"/>
          <w:sz w:val="24"/>
          <w:szCs w:val="24"/>
        </w:rPr>
        <w:t xml:space="preserve">Vodacom’s </w:t>
      </w:r>
      <w:r w:rsidR="00AE71D5" w:rsidRPr="00844418">
        <w:rPr>
          <w:rFonts w:asciiTheme="minorHAnsi" w:hAnsiTheme="minorHAnsi" w:cstheme="minorHAnsi"/>
          <w:sz w:val="24"/>
          <w:szCs w:val="24"/>
        </w:rPr>
        <w:t>organizational goals help in aligning resources and guiding the decision making process. These object</w:t>
      </w:r>
      <w:r w:rsidR="008E0268" w:rsidRPr="00844418">
        <w:rPr>
          <w:rFonts w:asciiTheme="minorHAnsi" w:hAnsiTheme="minorHAnsi" w:cstheme="minorHAnsi"/>
          <w:sz w:val="24"/>
          <w:szCs w:val="24"/>
        </w:rPr>
        <w:t xml:space="preserve">ives are essential for </w:t>
      </w:r>
      <w:r w:rsidR="00CA6822" w:rsidRPr="00844418">
        <w:rPr>
          <w:rFonts w:asciiTheme="minorHAnsi" w:hAnsiTheme="minorHAnsi" w:cstheme="minorHAnsi"/>
          <w:sz w:val="24"/>
          <w:szCs w:val="24"/>
        </w:rPr>
        <w:t>it</w:t>
      </w:r>
      <w:r w:rsidR="00AE71D5" w:rsidRPr="00844418">
        <w:rPr>
          <w:rFonts w:asciiTheme="minorHAnsi" w:hAnsiTheme="minorHAnsi" w:cstheme="minorHAnsi"/>
          <w:sz w:val="24"/>
          <w:szCs w:val="24"/>
        </w:rPr>
        <w:t xml:space="preserve"> to preserve its status while simulta</w:t>
      </w:r>
      <w:r w:rsidR="00CA6822" w:rsidRPr="00844418">
        <w:rPr>
          <w:rFonts w:asciiTheme="minorHAnsi" w:hAnsiTheme="minorHAnsi" w:cstheme="minorHAnsi"/>
          <w:sz w:val="24"/>
          <w:szCs w:val="24"/>
        </w:rPr>
        <w:t>neously fostering its</w:t>
      </w:r>
      <w:r w:rsidR="00A05DE3">
        <w:rPr>
          <w:rFonts w:asciiTheme="minorHAnsi" w:hAnsiTheme="minorHAnsi" w:cstheme="minorHAnsi"/>
          <w:sz w:val="24"/>
          <w:szCs w:val="24"/>
        </w:rPr>
        <w:tab/>
        <w:t xml:space="preserve">innovation </w:t>
      </w:r>
      <w:r w:rsidR="00AE71D5" w:rsidRPr="00844418">
        <w:rPr>
          <w:rFonts w:asciiTheme="minorHAnsi" w:hAnsiTheme="minorHAnsi" w:cstheme="minorHAnsi"/>
          <w:sz w:val="24"/>
          <w:szCs w:val="24"/>
        </w:rPr>
        <w:t>and</w:t>
      </w:r>
      <w:r w:rsidR="008E0268" w:rsidRPr="00844418">
        <w:rPr>
          <w:rFonts w:asciiTheme="minorHAnsi" w:hAnsiTheme="minorHAnsi" w:cstheme="minorHAnsi"/>
          <w:sz w:val="24"/>
          <w:szCs w:val="24"/>
        </w:rPr>
        <w:tab/>
        <w:t>employee</w:t>
      </w:r>
      <w:r w:rsidR="008E0268" w:rsidRPr="00844418">
        <w:rPr>
          <w:rFonts w:asciiTheme="minorHAnsi" w:hAnsiTheme="minorHAnsi" w:cstheme="minorHAnsi"/>
          <w:sz w:val="24"/>
          <w:szCs w:val="24"/>
        </w:rPr>
        <w:tab/>
        <w:t>growth</w:t>
      </w:r>
      <w:r w:rsidR="00A05DE3">
        <w:rPr>
          <w:rFonts w:asciiTheme="minorHAnsi" w:hAnsiTheme="minorHAnsi" w:cstheme="minorHAnsi"/>
          <w:sz w:val="24"/>
          <w:szCs w:val="24"/>
        </w:rPr>
        <w:t xml:space="preserve"> (</w:t>
      </w:r>
      <w:r w:rsidR="00A05DE3">
        <w:rPr>
          <w:rFonts w:ascii="Inter" w:hAnsi="Inter"/>
          <w:color w:val="2B3545"/>
          <w:sz w:val="21"/>
          <w:szCs w:val="21"/>
          <w:shd w:val="clear" w:color="auto" w:fill="FFFFFF"/>
        </w:rPr>
        <w:t>Mahoney, 2013)</w:t>
      </w:r>
      <w:r w:rsidR="008E0268" w:rsidRPr="00844418">
        <w:rPr>
          <w:rFonts w:asciiTheme="minorHAnsi" w:hAnsiTheme="minorHAnsi" w:cstheme="minorHAnsi"/>
          <w:sz w:val="24"/>
          <w:szCs w:val="24"/>
        </w:rPr>
        <w:t xml:space="preserve">. For instance </w:t>
      </w:r>
      <w:r w:rsidR="00CA6822" w:rsidRPr="00844418">
        <w:rPr>
          <w:rFonts w:asciiTheme="minorHAnsi" w:hAnsiTheme="minorHAnsi" w:cstheme="minorHAnsi"/>
          <w:sz w:val="24"/>
          <w:szCs w:val="24"/>
        </w:rPr>
        <w:t xml:space="preserve">the Vodacom </w:t>
      </w:r>
      <w:r w:rsidR="008E0268" w:rsidRPr="00844418">
        <w:rPr>
          <w:rFonts w:asciiTheme="minorHAnsi" w:hAnsiTheme="minorHAnsi" w:cstheme="minorHAnsi"/>
          <w:sz w:val="24"/>
          <w:szCs w:val="24"/>
        </w:rPr>
        <w:t>business ha</w:t>
      </w:r>
      <w:r w:rsidR="00CA6822" w:rsidRPr="00844418">
        <w:rPr>
          <w:rFonts w:asciiTheme="minorHAnsi" w:hAnsiTheme="minorHAnsi" w:cstheme="minorHAnsi"/>
          <w:sz w:val="24"/>
          <w:szCs w:val="24"/>
        </w:rPr>
        <w:t>s</w:t>
      </w:r>
      <w:r w:rsidR="008E0268" w:rsidRPr="00844418">
        <w:rPr>
          <w:rFonts w:asciiTheme="minorHAnsi" w:hAnsiTheme="minorHAnsi" w:cstheme="minorHAnsi"/>
          <w:sz w:val="24"/>
          <w:szCs w:val="24"/>
        </w:rPr>
        <w:t xml:space="preserve"> a strategic research program aim</w:t>
      </w:r>
      <w:r w:rsidRPr="00844418">
        <w:rPr>
          <w:rFonts w:asciiTheme="minorHAnsi" w:hAnsiTheme="minorHAnsi" w:cstheme="minorHAnsi"/>
          <w:sz w:val="24"/>
          <w:szCs w:val="24"/>
        </w:rPr>
        <w:t>ed at</w:t>
      </w:r>
      <w:r w:rsidR="008E0268" w:rsidRPr="00844418">
        <w:rPr>
          <w:rFonts w:asciiTheme="minorHAnsi" w:hAnsiTheme="minorHAnsi" w:cstheme="minorHAnsi"/>
          <w:sz w:val="24"/>
          <w:szCs w:val="24"/>
        </w:rPr>
        <w:t xml:space="preserve"> getting insights to help advance the business. As such </w:t>
      </w:r>
      <w:r w:rsidR="00AE71D5" w:rsidRPr="00844418">
        <w:rPr>
          <w:rFonts w:asciiTheme="minorHAnsi" w:hAnsiTheme="minorHAnsi" w:cstheme="minorHAnsi"/>
          <w:sz w:val="24"/>
          <w:szCs w:val="24"/>
        </w:rPr>
        <w:t>initiatives are anchored on goal strategie</w:t>
      </w:r>
      <w:r w:rsidR="008E0268" w:rsidRPr="00844418">
        <w:rPr>
          <w:rFonts w:asciiTheme="minorHAnsi" w:hAnsiTheme="minorHAnsi" w:cstheme="minorHAnsi"/>
          <w:sz w:val="24"/>
          <w:szCs w:val="24"/>
        </w:rPr>
        <w:t xml:space="preserve">s, it is certain that they help </w:t>
      </w:r>
      <w:r w:rsidR="00AE71D5" w:rsidRPr="00844418">
        <w:rPr>
          <w:rFonts w:asciiTheme="minorHAnsi" w:hAnsiTheme="minorHAnsi" w:cstheme="minorHAnsi"/>
          <w:sz w:val="24"/>
          <w:szCs w:val="24"/>
        </w:rPr>
        <w:t xml:space="preserve">foster the achievement of the institution’s ultimate goal of </w:t>
      </w:r>
      <w:r w:rsidR="008E0268" w:rsidRPr="00844418">
        <w:rPr>
          <w:rFonts w:asciiTheme="minorHAnsi" w:hAnsiTheme="minorHAnsi" w:cstheme="minorHAnsi"/>
          <w:sz w:val="24"/>
          <w:szCs w:val="24"/>
        </w:rPr>
        <w:t xml:space="preserve">making </w:t>
      </w:r>
      <w:r w:rsidR="00AE71D5" w:rsidRPr="00844418">
        <w:rPr>
          <w:rFonts w:asciiTheme="minorHAnsi" w:hAnsiTheme="minorHAnsi" w:cstheme="minorHAnsi"/>
          <w:sz w:val="24"/>
          <w:szCs w:val="24"/>
        </w:rPr>
        <w:t>a positive impact, as well as personal growth among members.</w:t>
      </w:r>
      <w:r w:rsidR="008E0268" w:rsidRPr="00844418">
        <w:rPr>
          <w:rFonts w:asciiTheme="minorHAnsi" w:hAnsiTheme="minorHAnsi" w:cstheme="minorHAnsi"/>
          <w:sz w:val="24"/>
          <w:szCs w:val="24"/>
        </w:rPr>
        <w:t xml:space="preserve"> </w:t>
      </w:r>
    </w:p>
    <w:p w:rsidR="004925C2" w:rsidRPr="00844418" w:rsidRDefault="004925C2">
      <w:pPr>
        <w:pStyle w:val="BodyText"/>
        <w:spacing w:before="1" w:line="259" w:lineRule="auto"/>
        <w:ind w:left="388" w:right="401"/>
        <w:jc w:val="both"/>
        <w:rPr>
          <w:rFonts w:asciiTheme="minorHAnsi" w:hAnsiTheme="minorHAnsi" w:cstheme="minorHAnsi"/>
          <w:sz w:val="24"/>
          <w:szCs w:val="24"/>
        </w:rPr>
      </w:pPr>
    </w:p>
    <w:p w:rsidR="00CA6822" w:rsidRPr="00844418" w:rsidRDefault="00AE71D5" w:rsidP="00CA6822">
      <w:pPr>
        <w:pStyle w:val="BodyText"/>
        <w:spacing w:before="1" w:line="259" w:lineRule="auto"/>
        <w:ind w:left="388" w:right="401"/>
        <w:jc w:val="both"/>
        <w:rPr>
          <w:rFonts w:asciiTheme="minorHAnsi" w:hAnsiTheme="minorHAnsi" w:cstheme="minorHAnsi"/>
          <w:sz w:val="24"/>
          <w:szCs w:val="24"/>
        </w:rPr>
      </w:pPr>
      <w:r w:rsidRPr="00844418">
        <w:rPr>
          <w:rFonts w:asciiTheme="minorHAnsi" w:hAnsiTheme="minorHAnsi" w:cstheme="minorHAnsi"/>
          <w:sz w:val="24"/>
          <w:szCs w:val="24"/>
        </w:rPr>
        <w:t xml:space="preserve">By aligning these initiatives with organizational objectives, </w:t>
      </w:r>
      <w:r w:rsidR="00CA6822" w:rsidRPr="00844418">
        <w:rPr>
          <w:rFonts w:asciiTheme="minorHAnsi" w:hAnsiTheme="minorHAnsi" w:cstheme="minorHAnsi"/>
          <w:sz w:val="24"/>
          <w:szCs w:val="24"/>
        </w:rPr>
        <w:t xml:space="preserve">it is guaranteed that they help </w:t>
      </w:r>
      <w:r w:rsidRPr="00844418">
        <w:rPr>
          <w:rFonts w:asciiTheme="minorHAnsi" w:hAnsiTheme="minorHAnsi" w:cstheme="minorHAnsi"/>
          <w:sz w:val="24"/>
          <w:szCs w:val="24"/>
        </w:rPr>
        <w:t xml:space="preserve">address both the institution's overarching </w:t>
      </w:r>
      <w:r w:rsidR="00CA6822" w:rsidRPr="00844418">
        <w:rPr>
          <w:rFonts w:asciiTheme="minorHAnsi" w:hAnsiTheme="minorHAnsi" w:cstheme="minorHAnsi"/>
          <w:sz w:val="24"/>
          <w:szCs w:val="24"/>
        </w:rPr>
        <w:t xml:space="preserve">Vodacom’s </w:t>
      </w:r>
      <w:r w:rsidRPr="00844418">
        <w:rPr>
          <w:rFonts w:asciiTheme="minorHAnsi" w:hAnsiTheme="minorHAnsi" w:cstheme="minorHAnsi"/>
          <w:sz w:val="24"/>
          <w:szCs w:val="24"/>
        </w:rPr>
        <w:t>objective and the personal development of its members. Similarly, the significance of aligning workforce competencies with future organizational requirements, fostering sustainable growth and adaptability, is demonstrated by the implemen</w:t>
      </w:r>
      <w:r w:rsidR="00A05DE3">
        <w:rPr>
          <w:rFonts w:asciiTheme="minorHAnsi" w:hAnsiTheme="minorHAnsi" w:cstheme="minorHAnsi"/>
          <w:sz w:val="24"/>
          <w:szCs w:val="24"/>
        </w:rPr>
        <w:t>tation of comprehensive training paths for all job</w:t>
      </w:r>
      <w:r w:rsidRPr="00844418">
        <w:rPr>
          <w:rFonts w:asciiTheme="minorHAnsi" w:hAnsiTheme="minorHAnsi" w:cstheme="minorHAnsi"/>
          <w:sz w:val="24"/>
          <w:szCs w:val="24"/>
        </w:rPr>
        <w:t xml:space="preserve"> families</w:t>
      </w:r>
      <w:r w:rsidR="005B7654">
        <w:rPr>
          <w:rFonts w:asciiTheme="minorHAnsi" w:hAnsiTheme="minorHAnsi" w:cstheme="minorHAnsi"/>
          <w:sz w:val="24"/>
          <w:szCs w:val="24"/>
        </w:rPr>
        <w:t xml:space="preserve"> (</w:t>
      </w:r>
      <w:r w:rsidR="005B7654">
        <w:rPr>
          <w:rFonts w:ascii="Inter" w:hAnsi="Inter"/>
          <w:color w:val="2B3545"/>
          <w:sz w:val="21"/>
          <w:szCs w:val="21"/>
          <w:shd w:val="clear" w:color="auto" w:fill="FFFFFF"/>
        </w:rPr>
        <w:t>Mahoney, 2013)</w:t>
      </w:r>
      <w:r w:rsidRPr="00844418">
        <w:rPr>
          <w:rFonts w:asciiTheme="minorHAnsi" w:hAnsiTheme="minorHAnsi" w:cstheme="minorHAnsi"/>
          <w:sz w:val="24"/>
          <w:szCs w:val="24"/>
        </w:rPr>
        <w:t>. Thus, to achieve these goals it is relevant to make a plan of action so to say: They enable the management to decide on resource usage, proactively plan for potential obstacles and measure performance. Th</w:t>
      </w:r>
      <w:r w:rsidR="004925C2" w:rsidRPr="00844418">
        <w:rPr>
          <w:rFonts w:asciiTheme="minorHAnsi" w:hAnsiTheme="minorHAnsi" w:cstheme="minorHAnsi"/>
          <w:sz w:val="24"/>
          <w:szCs w:val="24"/>
        </w:rPr>
        <w:t xml:space="preserve">e planning process </w:t>
      </w:r>
      <w:r w:rsidRPr="00844418">
        <w:rPr>
          <w:rFonts w:asciiTheme="minorHAnsi" w:hAnsiTheme="minorHAnsi" w:cstheme="minorHAnsi"/>
          <w:sz w:val="24"/>
          <w:szCs w:val="24"/>
        </w:rPr>
        <w:t>ensures that strategic goals created within the firm are c</w:t>
      </w:r>
      <w:r w:rsidR="004925C2" w:rsidRPr="00844418">
        <w:rPr>
          <w:rFonts w:asciiTheme="minorHAnsi" w:hAnsiTheme="minorHAnsi" w:cstheme="minorHAnsi"/>
          <w:sz w:val="24"/>
          <w:szCs w:val="24"/>
        </w:rPr>
        <w:t xml:space="preserve">oordinated with other processes. </w:t>
      </w:r>
    </w:p>
    <w:p w:rsidR="00455CD4" w:rsidRPr="00844418" w:rsidRDefault="00CA6822" w:rsidP="00CA6822">
      <w:pPr>
        <w:pStyle w:val="BodyText"/>
        <w:spacing w:before="1" w:line="259" w:lineRule="auto"/>
        <w:ind w:left="388" w:right="401"/>
        <w:jc w:val="both"/>
        <w:rPr>
          <w:rFonts w:asciiTheme="minorHAnsi" w:hAnsiTheme="minorHAnsi" w:cstheme="minorHAnsi"/>
          <w:sz w:val="24"/>
          <w:szCs w:val="24"/>
        </w:rPr>
      </w:pPr>
      <w:r w:rsidRPr="00844418">
        <w:rPr>
          <w:rFonts w:asciiTheme="minorHAnsi" w:hAnsiTheme="minorHAnsi" w:cstheme="minorHAnsi"/>
          <w:sz w:val="24"/>
          <w:szCs w:val="24"/>
        </w:rPr>
        <w:tab/>
      </w:r>
      <w:r w:rsidR="00AE71D5" w:rsidRPr="00844418">
        <w:rPr>
          <w:rFonts w:asciiTheme="minorHAnsi" w:hAnsiTheme="minorHAnsi" w:cstheme="minorHAnsi"/>
          <w:sz w:val="24"/>
          <w:szCs w:val="24"/>
        </w:rPr>
        <w:t>In order to effectively accomplish these objectives, it i</w:t>
      </w:r>
      <w:r w:rsidRPr="00844418">
        <w:rPr>
          <w:rFonts w:asciiTheme="minorHAnsi" w:hAnsiTheme="minorHAnsi" w:cstheme="minorHAnsi"/>
          <w:sz w:val="24"/>
          <w:szCs w:val="24"/>
        </w:rPr>
        <w:t xml:space="preserve">s imperative to make a plan. This </w:t>
      </w:r>
      <w:r w:rsidR="005E2220" w:rsidRPr="00844418">
        <w:rPr>
          <w:rFonts w:asciiTheme="minorHAnsi" w:hAnsiTheme="minorHAnsi" w:cstheme="minorHAnsi"/>
          <w:sz w:val="24"/>
          <w:szCs w:val="24"/>
        </w:rPr>
        <w:t xml:space="preserve">allows </w:t>
      </w:r>
      <w:r w:rsidRPr="00844418">
        <w:rPr>
          <w:rFonts w:asciiTheme="minorHAnsi" w:hAnsiTheme="minorHAnsi" w:cstheme="minorHAnsi"/>
          <w:sz w:val="24"/>
          <w:szCs w:val="24"/>
        </w:rPr>
        <w:t>Vodacom organization</w:t>
      </w:r>
      <w:r w:rsidR="00AE71D5" w:rsidRPr="00844418">
        <w:rPr>
          <w:rFonts w:asciiTheme="minorHAnsi" w:hAnsiTheme="minorHAnsi" w:cstheme="minorHAnsi"/>
          <w:sz w:val="24"/>
          <w:szCs w:val="24"/>
        </w:rPr>
        <w:t xml:space="preserve"> to efficiently allocate resources, anticipate challenges, and evaluate progress. The planning process guarantees that strategic objectives are aligned with initiatives Also, </w:t>
      </w:r>
      <w:r w:rsidR="004925C2" w:rsidRPr="00844418">
        <w:rPr>
          <w:rFonts w:asciiTheme="minorHAnsi" w:hAnsiTheme="minorHAnsi" w:cstheme="minorHAnsi"/>
          <w:sz w:val="24"/>
          <w:szCs w:val="24"/>
        </w:rPr>
        <w:t xml:space="preserve">planning creates accountability. </w:t>
      </w:r>
    </w:p>
    <w:p w:rsidR="00455CD4" w:rsidRPr="00844418" w:rsidRDefault="00455CD4">
      <w:pPr>
        <w:pStyle w:val="BodyText"/>
        <w:rPr>
          <w:rFonts w:asciiTheme="minorHAnsi" w:hAnsiTheme="minorHAnsi" w:cstheme="minorHAnsi"/>
          <w:sz w:val="24"/>
          <w:szCs w:val="24"/>
        </w:rPr>
      </w:pPr>
    </w:p>
    <w:p w:rsidR="00455CD4" w:rsidRPr="00844418" w:rsidRDefault="000E198A" w:rsidP="005E2220">
      <w:pPr>
        <w:pStyle w:val="BodyText"/>
        <w:rPr>
          <w:rFonts w:asciiTheme="minorHAnsi" w:hAnsiTheme="minorHAnsi" w:cstheme="minorHAnsi"/>
          <w:sz w:val="24"/>
          <w:szCs w:val="24"/>
        </w:rPr>
        <w:sectPr w:rsidR="00455CD4" w:rsidRPr="00844418">
          <w:pgSz w:w="11900" w:h="16850"/>
          <w:pgMar w:top="960" w:right="840" w:bottom="1440" w:left="860" w:header="556" w:footer="1215" w:gutter="0"/>
          <w:cols w:space="720"/>
        </w:sectPr>
      </w:pPr>
      <w:r>
        <w:rPr>
          <w:rFonts w:asciiTheme="minorHAnsi" w:hAnsiTheme="minorHAnsi" w:cstheme="minorHAnsi"/>
          <w:sz w:val="24"/>
          <w:szCs w:val="24"/>
        </w:rPr>
        <w:pict>
          <v:shape id="_x0000_s1045" type="#_x0000_t202" style="position:absolute;margin-left:56.9pt;margin-top:17.15pt;width:481.3pt;height:82.25pt;z-index:-15726592;mso-wrap-distance-left:0;mso-wrap-distance-right:0;mso-position-horizontal-relative:page" fillcolor="#bebebe" strokeweight=".48pt">
            <v:textbox inset="0,0,0,0">
              <w:txbxContent>
                <w:p w:rsidR="00AE41BF" w:rsidRDefault="00AE41BF">
                  <w:pPr>
                    <w:spacing w:before="1" w:line="256" w:lineRule="auto"/>
                    <w:ind w:left="105" w:right="1058"/>
                    <w:rPr>
                      <w:rFonts w:ascii="Calibri"/>
                    </w:rPr>
                  </w:pPr>
                  <w:r>
                    <w:rPr>
                      <w:rFonts w:ascii="Calibri"/>
                    </w:rPr>
                    <w:t xml:space="preserve">(AC1.3) </w:t>
                  </w:r>
                  <w:proofErr w:type="gramStart"/>
                  <w:r>
                    <w:rPr>
                      <w:rFonts w:ascii="Calibri"/>
                    </w:rPr>
                    <w:t>Discuss</w:t>
                  </w:r>
                  <w:proofErr w:type="gramEnd"/>
                  <w:r>
                    <w:rPr>
                      <w:rFonts w:ascii="Calibri"/>
                    </w:rPr>
                    <w:t xml:space="preserve"> the products and/or services the </w:t>
                  </w:r>
                  <w:proofErr w:type="spellStart"/>
                  <w:r>
                    <w:rPr>
                      <w:rFonts w:ascii="Calibri"/>
                    </w:rPr>
                    <w:t>organisation</w:t>
                  </w:r>
                  <w:proofErr w:type="spellEnd"/>
                  <w:r>
                    <w:rPr>
                      <w:rFonts w:ascii="Calibri"/>
                    </w:rPr>
                    <w:t xml:space="preserve"> delivers, including who the main</w:t>
                  </w:r>
                  <w:r>
                    <w:rPr>
                      <w:rFonts w:ascii="Calibri"/>
                      <w:spacing w:val="-47"/>
                    </w:rPr>
                    <w:t xml:space="preserve"> </w:t>
                  </w:r>
                  <w:r>
                    <w:rPr>
                      <w:rFonts w:ascii="Calibri"/>
                    </w:rPr>
                    <w:t>customers are.</w:t>
                  </w:r>
                </w:p>
                <w:p w:rsidR="00AE41BF" w:rsidRDefault="00AE41BF">
                  <w:pPr>
                    <w:spacing w:before="6" w:line="259" w:lineRule="auto"/>
                    <w:ind w:left="105"/>
                    <w:rPr>
                      <w:rFonts w:ascii="Calibri"/>
                      <w:b/>
                      <w:sz w:val="20"/>
                    </w:rPr>
                  </w:pPr>
                  <w:r>
                    <w:rPr>
                      <w:rFonts w:ascii="Calibri"/>
                      <w:b/>
                      <w:sz w:val="20"/>
                    </w:rPr>
                    <w:t>If</w:t>
                  </w:r>
                  <w:r>
                    <w:rPr>
                      <w:rFonts w:ascii="Calibri"/>
                      <w:b/>
                      <w:spacing w:val="-6"/>
                      <w:sz w:val="20"/>
                    </w:rPr>
                    <w:t xml:space="preserve"> </w:t>
                  </w:r>
                  <w:r>
                    <w:rPr>
                      <w:rFonts w:ascii="Calibri"/>
                      <w:b/>
                      <w:sz w:val="20"/>
                    </w:rPr>
                    <w:t>you</w:t>
                  </w:r>
                  <w:r>
                    <w:rPr>
                      <w:rFonts w:ascii="Calibri"/>
                      <w:b/>
                      <w:spacing w:val="-5"/>
                      <w:sz w:val="20"/>
                    </w:rPr>
                    <w:t xml:space="preserve"> </w:t>
                  </w:r>
                  <w:r>
                    <w:rPr>
                      <w:rFonts w:ascii="Calibri"/>
                      <w:b/>
                      <w:sz w:val="20"/>
                    </w:rPr>
                    <w:t>use</w:t>
                  </w:r>
                  <w:r>
                    <w:rPr>
                      <w:rFonts w:ascii="Calibri"/>
                      <w:b/>
                      <w:spacing w:val="-5"/>
                      <w:sz w:val="20"/>
                    </w:rPr>
                    <w:t xml:space="preserve"> </w:t>
                  </w:r>
                  <w:r>
                    <w:rPr>
                      <w:rFonts w:ascii="Calibri"/>
                      <w:b/>
                      <w:sz w:val="20"/>
                    </w:rPr>
                    <w:t>a</w:t>
                  </w:r>
                  <w:r>
                    <w:rPr>
                      <w:rFonts w:ascii="Calibri"/>
                      <w:b/>
                      <w:spacing w:val="-4"/>
                      <w:sz w:val="20"/>
                    </w:rPr>
                    <w:t xml:space="preserve"> </w:t>
                  </w:r>
                  <w:r>
                    <w:rPr>
                      <w:rFonts w:ascii="Calibri"/>
                      <w:b/>
                      <w:sz w:val="20"/>
                    </w:rPr>
                    <w:t>source</w:t>
                  </w:r>
                  <w:r>
                    <w:rPr>
                      <w:rFonts w:ascii="Calibri"/>
                      <w:b/>
                      <w:spacing w:val="-5"/>
                      <w:sz w:val="20"/>
                    </w:rPr>
                    <w:t xml:space="preserve"> </w:t>
                  </w:r>
                  <w:r>
                    <w:rPr>
                      <w:rFonts w:ascii="Calibri"/>
                      <w:b/>
                      <w:sz w:val="20"/>
                    </w:rPr>
                    <w:t>then</w:t>
                  </w:r>
                  <w:r>
                    <w:rPr>
                      <w:rFonts w:ascii="Calibri"/>
                      <w:b/>
                      <w:spacing w:val="-5"/>
                      <w:sz w:val="20"/>
                    </w:rPr>
                    <w:t xml:space="preserve"> </w:t>
                  </w:r>
                  <w:r>
                    <w:rPr>
                      <w:rFonts w:ascii="Calibri"/>
                      <w:b/>
                      <w:sz w:val="20"/>
                    </w:rPr>
                    <w:t>short</w:t>
                  </w:r>
                  <w:r>
                    <w:rPr>
                      <w:rFonts w:ascii="Calibri"/>
                      <w:b/>
                      <w:spacing w:val="-6"/>
                      <w:sz w:val="20"/>
                    </w:rPr>
                    <w:t xml:space="preserve"> </w:t>
                  </w:r>
                  <w:r>
                    <w:rPr>
                      <w:rFonts w:ascii="Calibri"/>
                      <w:b/>
                      <w:sz w:val="20"/>
                    </w:rPr>
                    <w:t>references</w:t>
                  </w:r>
                  <w:r>
                    <w:rPr>
                      <w:rFonts w:ascii="Calibri"/>
                      <w:b/>
                      <w:spacing w:val="-6"/>
                      <w:sz w:val="20"/>
                    </w:rPr>
                    <w:t xml:space="preserve"> </w:t>
                  </w:r>
                  <w:r>
                    <w:rPr>
                      <w:rFonts w:ascii="Calibri"/>
                      <w:b/>
                      <w:sz w:val="20"/>
                    </w:rPr>
                    <w:t>should</w:t>
                  </w:r>
                  <w:r>
                    <w:rPr>
                      <w:rFonts w:ascii="Calibri"/>
                      <w:b/>
                      <w:spacing w:val="-5"/>
                      <w:sz w:val="20"/>
                    </w:rPr>
                    <w:t xml:space="preserve"> </w:t>
                  </w:r>
                  <w:r>
                    <w:rPr>
                      <w:rFonts w:ascii="Calibri"/>
                      <w:b/>
                      <w:sz w:val="20"/>
                    </w:rPr>
                    <w:t>be</w:t>
                  </w:r>
                  <w:r>
                    <w:rPr>
                      <w:rFonts w:ascii="Calibri"/>
                      <w:b/>
                      <w:spacing w:val="-4"/>
                      <w:sz w:val="20"/>
                    </w:rPr>
                    <w:t xml:space="preserve"> </w:t>
                  </w:r>
                  <w:r>
                    <w:rPr>
                      <w:rFonts w:ascii="Calibri"/>
                      <w:b/>
                      <w:sz w:val="20"/>
                    </w:rPr>
                    <w:t>added</w:t>
                  </w:r>
                  <w:r>
                    <w:rPr>
                      <w:rFonts w:ascii="Calibri"/>
                      <w:b/>
                      <w:spacing w:val="-5"/>
                      <w:sz w:val="20"/>
                    </w:rPr>
                    <w:t xml:space="preserve"> </w:t>
                  </w:r>
                  <w:r>
                    <w:rPr>
                      <w:rFonts w:ascii="Calibri"/>
                      <w:b/>
                      <w:sz w:val="20"/>
                    </w:rPr>
                    <w:t>into</w:t>
                  </w:r>
                  <w:r>
                    <w:rPr>
                      <w:rFonts w:ascii="Calibri"/>
                      <w:b/>
                      <w:spacing w:val="-4"/>
                      <w:sz w:val="20"/>
                    </w:rPr>
                    <w:t xml:space="preserve"> </w:t>
                  </w:r>
                  <w:r>
                    <w:rPr>
                      <w:rFonts w:ascii="Calibri"/>
                      <w:b/>
                      <w:sz w:val="20"/>
                    </w:rPr>
                    <w:t>your</w:t>
                  </w:r>
                  <w:r>
                    <w:rPr>
                      <w:rFonts w:ascii="Calibri"/>
                      <w:b/>
                      <w:spacing w:val="-5"/>
                      <w:sz w:val="20"/>
                    </w:rPr>
                    <w:t xml:space="preserve"> </w:t>
                  </w:r>
                  <w:r>
                    <w:rPr>
                      <w:rFonts w:ascii="Calibri"/>
                      <w:b/>
                      <w:sz w:val="20"/>
                    </w:rPr>
                    <w:t>narrative</w:t>
                  </w:r>
                  <w:r>
                    <w:rPr>
                      <w:rFonts w:ascii="Calibri"/>
                      <w:b/>
                      <w:spacing w:val="-4"/>
                      <w:sz w:val="20"/>
                    </w:rPr>
                    <w:t xml:space="preserve"> </w:t>
                  </w:r>
                  <w:r>
                    <w:rPr>
                      <w:rFonts w:ascii="Calibri"/>
                      <w:b/>
                      <w:sz w:val="20"/>
                    </w:rPr>
                    <w:t>below.</w:t>
                  </w:r>
                  <w:r>
                    <w:rPr>
                      <w:rFonts w:ascii="Calibri"/>
                      <w:b/>
                      <w:spacing w:val="-6"/>
                      <w:sz w:val="20"/>
                    </w:rPr>
                    <w:t xml:space="preserve"> </w:t>
                  </w:r>
                  <w:r>
                    <w:rPr>
                      <w:rFonts w:ascii="Calibri"/>
                      <w:b/>
                      <w:sz w:val="20"/>
                    </w:rPr>
                    <w:t>Please</w:t>
                  </w:r>
                  <w:r>
                    <w:rPr>
                      <w:rFonts w:ascii="Calibri"/>
                      <w:b/>
                      <w:spacing w:val="-5"/>
                      <w:sz w:val="20"/>
                    </w:rPr>
                    <w:t xml:space="preserve"> </w:t>
                  </w:r>
                  <w:r>
                    <w:rPr>
                      <w:rFonts w:ascii="Calibri"/>
                      <w:b/>
                      <w:sz w:val="20"/>
                    </w:rPr>
                    <w:t>remember</w:t>
                  </w:r>
                  <w:r>
                    <w:rPr>
                      <w:rFonts w:ascii="Calibri"/>
                      <w:b/>
                      <w:spacing w:val="-4"/>
                      <w:sz w:val="20"/>
                    </w:rPr>
                    <w:t xml:space="preserve"> </w:t>
                  </w:r>
                  <w:r>
                    <w:rPr>
                      <w:rFonts w:ascii="Calibri"/>
                      <w:b/>
                      <w:sz w:val="20"/>
                    </w:rPr>
                    <w:t>to</w:t>
                  </w:r>
                  <w:r>
                    <w:rPr>
                      <w:rFonts w:ascii="Calibri"/>
                      <w:b/>
                      <w:spacing w:val="-5"/>
                      <w:sz w:val="20"/>
                    </w:rPr>
                    <w:t xml:space="preserve"> </w:t>
                  </w:r>
                  <w:r>
                    <w:rPr>
                      <w:rFonts w:ascii="Calibri"/>
                      <w:b/>
                      <w:sz w:val="20"/>
                    </w:rPr>
                    <w:t>only</w:t>
                  </w:r>
                  <w:r>
                    <w:rPr>
                      <w:rFonts w:ascii="Calibri"/>
                      <w:b/>
                      <w:spacing w:val="-6"/>
                      <w:sz w:val="20"/>
                    </w:rPr>
                    <w:t xml:space="preserve"> </w:t>
                  </w:r>
                  <w:r>
                    <w:rPr>
                      <w:rFonts w:ascii="Calibri"/>
                      <w:b/>
                      <w:sz w:val="20"/>
                    </w:rPr>
                    <w:t>list</w:t>
                  </w:r>
                  <w:r>
                    <w:rPr>
                      <w:rFonts w:ascii="Calibri"/>
                      <w:b/>
                      <w:spacing w:val="1"/>
                      <w:sz w:val="20"/>
                    </w:rPr>
                    <w:t xml:space="preserve"> </w:t>
                  </w:r>
                  <w:r>
                    <w:rPr>
                      <w:rFonts w:ascii="Calibri"/>
                      <w:b/>
                      <w:sz w:val="20"/>
                    </w:rPr>
                    <w:t>your</w:t>
                  </w:r>
                  <w:r>
                    <w:rPr>
                      <w:rFonts w:ascii="Calibri"/>
                      <w:b/>
                      <w:spacing w:val="-1"/>
                      <w:sz w:val="20"/>
                    </w:rPr>
                    <w:t xml:space="preserve"> </w:t>
                  </w:r>
                  <w:r>
                    <w:rPr>
                      <w:rFonts w:ascii="Calibri"/>
                      <w:b/>
                      <w:sz w:val="20"/>
                    </w:rPr>
                    <w:t>long</w:t>
                  </w:r>
                  <w:r>
                    <w:rPr>
                      <w:rFonts w:ascii="Calibri"/>
                      <w:b/>
                      <w:spacing w:val="-2"/>
                      <w:sz w:val="20"/>
                    </w:rPr>
                    <w:t xml:space="preserve"> </w:t>
                  </w:r>
                  <w:r>
                    <w:rPr>
                      <w:rFonts w:ascii="Calibri"/>
                      <w:b/>
                      <w:sz w:val="20"/>
                    </w:rPr>
                    <w:t>references</w:t>
                  </w:r>
                  <w:r>
                    <w:rPr>
                      <w:rFonts w:ascii="Calibri"/>
                      <w:b/>
                      <w:spacing w:val="-2"/>
                      <w:sz w:val="20"/>
                    </w:rPr>
                    <w:t xml:space="preserve"> </w:t>
                  </w:r>
                  <w:r>
                    <w:rPr>
                      <w:rFonts w:ascii="Calibri"/>
                      <w:b/>
                      <w:sz w:val="20"/>
                    </w:rPr>
                    <w:t>in the</w:t>
                  </w:r>
                  <w:r>
                    <w:rPr>
                      <w:rFonts w:ascii="Calibri"/>
                      <w:b/>
                      <w:spacing w:val="-3"/>
                      <w:sz w:val="20"/>
                    </w:rPr>
                    <w:t xml:space="preserve"> </w:t>
                  </w:r>
                  <w:r>
                    <w:rPr>
                      <w:rFonts w:ascii="Calibri"/>
                      <w:b/>
                      <w:sz w:val="20"/>
                    </w:rPr>
                    <w:t>reference</w:t>
                  </w:r>
                  <w:r>
                    <w:rPr>
                      <w:rFonts w:ascii="Calibri"/>
                      <w:b/>
                      <w:spacing w:val="-1"/>
                      <w:sz w:val="20"/>
                    </w:rPr>
                    <w:t xml:space="preserve"> </w:t>
                  </w:r>
                  <w:r>
                    <w:rPr>
                      <w:rFonts w:ascii="Calibri"/>
                      <w:b/>
                      <w:sz w:val="20"/>
                    </w:rPr>
                    <w:t>box</w:t>
                  </w:r>
                  <w:r>
                    <w:rPr>
                      <w:rFonts w:ascii="Calibri"/>
                      <w:b/>
                      <w:spacing w:val="-1"/>
                      <w:sz w:val="20"/>
                    </w:rPr>
                    <w:t xml:space="preserve"> </w:t>
                  </w:r>
                  <w:r>
                    <w:rPr>
                      <w:rFonts w:ascii="Calibri"/>
                      <w:b/>
                      <w:sz w:val="20"/>
                    </w:rPr>
                    <w:t>provided at</w:t>
                  </w:r>
                  <w:r>
                    <w:rPr>
                      <w:rFonts w:ascii="Calibri"/>
                      <w:b/>
                      <w:spacing w:val="-1"/>
                      <w:sz w:val="20"/>
                    </w:rPr>
                    <w:t xml:space="preserve"> </w:t>
                  </w:r>
                  <w:r>
                    <w:rPr>
                      <w:rFonts w:ascii="Calibri"/>
                      <w:b/>
                      <w:sz w:val="20"/>
                    </w:rPr>
                    <w:t>the</w:t>
                  </w:r>
                  <w:r>
                    <w:rPr>
                      <w:rFonts w:ascii="Calibri"/>
                      <w:b/>
                      <w:spacing w:val="-2"/>
                      <w:sz w:val="20"/>
                    </w:rPr>
                    <w:t xml:space="preserve"> </w:t>
                  </w:r>
                  <w:r>
                    <w:rPr>
                      <w:rFonts w:ascii="Calibri"/>
                      <w:b/>
                      <w:sz w:val="20"/>
                    </w:rPr>
                    <w:t>end of</w:t>
                  </w:r>
                  <w:r>
                    <w:rPr>
                      <w:rFonts w:ascii="Calibri"/>
                      <w:b/>
                      <w:spacing w:val="-2"/>
                      <w:sz w:val="20"/>
                    </w:rPr>
                    <w:t xml:space="preserve"> </w:t>
                  </w:r>
                  <w:r>
                    <w:rPr>
                      <w:rFonts w:ascii="Calibri"/>
                      <w:b/>
                      <w:sz w:val="20"/>
                    </w:rPr>
                    <w:t>this</w:t>
                  </w:r>
                  <w:r>
                    <w:rPr>
                      <w:rFonts w:ascii="Calibri"/>
                      <w:b/>
                      <w:spacing w:val="-1"/>
                      <w:sz w:val="20"/>
                    </w:rPr>
                    <w:t xml:space="preserve"> </w:t>
                  </w:r>
                  <w:r>
                    <w:rPr>
                      <w:rFonts w:ascii="Calibri"/>
                      <w:b/>
                      <w:sz w:val="20"/>
                    </w:rPr>
                    <w:t>section.</w:t>
                  </w:r>
                </w:p>
                <w:p w:rsidR="00AE41BF" w:rsidRDefault="00AE41BF">
                  <w:pPr>
                    <w:spacing w:before="1"/>
                    <w:ind w:left="105"/>
                    <w:rPr>
                      <w:rFonts w:ascii="Calibri"/>
                      <w:b/>
                      <w:sz w:val="20"/>
                    </w:rPr>
                  </w:pPr>
                  <w:r>
                    <w:rPr>
                      <w:rFonts w:ascii="Calibri"/>
                      <w:b/>
                      <w:sz w:val="20"/>
                    </w:rPr>
                    <w:t>Word</w:t>
                  </w:r>
                  <w:r>
                    <w:rPr>
                      <w:rFonts w:ascii="Calibri"/>
                      <w:b/>
                      <w:spacing w:val="-4"/>
                      <w:sz w:val="20"/>
                    </w:rPr>
                    <w:t xml:space="preserve"> </w:t>
                  </w:r>
                  <w:r>
                    <w:rPr>
                      <w:rFonts w:ascii="Calibri"/>
                      <w:b/>
                      <w:sz w:val="20"/>
                    </w:rPr>
                    <w:t>count:</w:t>
                  </w:r>
                  <w:r>
                    <w:rPr>
                      <w:rFonts w:ascii="Calibri"/>
                      <w:b/>
                      <w:spacing w:val="-5"/>
                      <w:sz w:val="20"/>
                    </w:rPr>
                    <w:t xml:space="preserve"> </w:t>
                  </w:r>
                  <w:r>
                    <w:rPr>
                      <w:rFonts w:ascii="Calibri"/>
                      <w:b/>
                      <w:sz w:val="20"/>
                    </w:rPr>
                    <w:t>Approximately</w:t>
                  </w:r>
                  <w:r>
                    <w:rPr>
                      <w:rFonts w:ascii="Calibri"/>
                      <w:b/>
                      <w:spacing w:val="-1"/>
                      <w:sz w:val="20"/>
                    </w:rPr>
                    <w:t xml:space="preserve"> </w:t>
                  </w:r>
                  <w:r>
                    <w:rPr>
                      <w:rFonts w:ascii="Calibri"/>
                      <w:b/>
                      <w:sz w:val="20"/>
                    </w:rPr>
                    <w:t>250</w:t>
                  </w:r>
                  <w:r>
                    <w:rPr>
                      <w:rFonts w:ascii="Calibri"/>
                      <w:b/>
                      <w:spacing w:val="-4"/>
                      <w:sz w:val="20"/>
                    </w:rPr>
                    <w:t xml:space="preserve"> </w:t>
                  </w:r>
                  <w:r>
                    <w:rPr>
                      <w:rFonts w:ascii="Calibri"/>
                      <w:b/>
                      <w:sz w:val="20"/>
                    </w:rPr>
                    <w:t>words</w:t>
                  </w:r>
                </w:p>
              </w:txbxContent>
            </v:textbox>
            <w10:wrap type="topAndBottom" anchorx="page"/>
          </v:shape>
        </w:pict>
      </w:r>
    </w:p>
    <w:p w:rsidR="0014712F" w:rsidRPr="00844418" w:rsidRDefault="005E2220" w:rsidP="00553290">
      <w:pPr>
        <w:pStyle w:val="BodyText"/>
        <w:jc w:val="both"/>
        <w:rPr>
          <w:rFonts w:asciiTheme="minorHAnsi" w:hAnsiTheme="minorHAnsi" w:cstheme="minorHAnsi"/>
          <w:sz w:val="24"/>
          <w:szCs w:val="24"/>
        </w:rPr>
      </w:pPr>
      <w:r w:rsidRPr="00844418">
        <w:rPr>
          <w:rFonts w:asciiTheme="minorHAnsi" w:hAnsiTheme="minorHAnsi" w:cstheme="minorHAnsi"/>
          <w:sz w:val="24"/>
          <w:szCs w:val="24"/>
        </w:rPr>
        <w:lastRenderedPageBreak/>
        <w:t>Vodacom is Africa’s largest telecom company that provides an extensive list of services and products to businesses as well as individual customers</w:t>
      </w:r>
      <w:r w:rsidR="008358BE">
        <w:rPr>
          <w:rFonts w:asciiTheme="minorHAnsi" w:hAnsiTheme="minorHAnsi" w:cstheme="minorHAnsi"/>
          <w:sz w:val="24"/>
          <w:szCs w:val="24"/>
        </w:rPr>
        <w:t xml:space="preserve"> (</w:t>
      </w:r>
      <w:proofErr w:type="spellStart"/>
      <w:r w:rsidR="008358BE">
        <w:rPr>
          <w:rFonts w:ascii="Inter" w:hAnsi="Inter"/>
          <w:color w:val="2B3545"/>
          <w:sz w:val="21"/>
          <w:szCs w:val="21"/>
          <w:shd w:val="clear" w:color="auto" w:fill="FFFFFF"/>
        </w:rPr>
        <w:t>Schmulian</w:t>
      </w:r>
      <w:proofErr w:type="spellEnd"/>
      <w:r w:rsidR="008358BE">
        <w:rPr>
          <w:rFonts w:ascii="Inter" w:hAnsi="Inter"/>
          <w:color w:val="2B3545"/>
          <w:sz w:val="21"/>
          <w:szCs w:val="21"/>
          <w:shd w:val="clear" w:color="auto" w:fill="FFFFFF"/>
        </w:rPr>
        <w:t>, 2013).</w:t>
      </w:r>
      <w:r w:rsidR="0014712F" w:rsidRPr="00844418">
        <w:rPr>
          <w:rFonts w:asciiTheme="minorHAnsi" w:hAnsiTheme="minorHAnsi" w:cstheme="minorHAnsi"/>
          <w:sz w:val="24"/>
          <w:szCs w:val="24"/>
        </w:rPr>
        <w:t xml:space="preserve"> For Individuals, it offers mobile services like voice calls both l</w:t>
      </w:r>
      <w:r w:rsidRPr="00844418">
        <w:rPr>
          <w:rFonts w:asciiTheme="minorHAnsi" w:hAnsiTheme="minorHAnsi" w:cstheme="minorHAnsi"/>
          <w:sz w:val="24"/>
          <w:szCs w:val="24"/>
        </w:rPr>
        <w:t>oc</w:t>
      </w:r>
      <w:r w:rsidR="0014712F" w:rsidRPr="00844418">
        <w:rPr>
          <w:rFonts w:asciiTheme="minorHAnsi" w:hAnsiTheme="minorHAnsi" w:cstheme="minorHAnsi"/>
          <w:sz w:val="24"/>
          <w:szCs w:val="24"/>
        </w:rPr>
        <w:t>al calls and international calls.</w:t>
      </w:r>
      <w:r w:rsidRPr="00844418">
        <w:rPr>
          <w:rFonts w:asciiTheme="minorHAnsi" w:hAnsiTheme="minorHAnsi" w:cstheme="minorHAnsi"/>
          <w:sz w:val="24"/>
          <w:szCs w:val="24"/>
        </w:rPr>
        <w:t xml:space="preserve"> </w:t>
      </w:r>
      <w:r w:rsidR="0014712F" w:rsidRPr="00844418">
        <w:rPr>
          <w:rFonts w:asciiTheme="minorHAnsi" w:hAnsiTheme="minorHAnsi" w:cstheme="minorHAnsi"/>
          <w:sz w:val="24"/>
          <w:szCs w:val="24"/>
        </w:rPr>
        <w:t>It also offers SMS and data services. The company also has a</w:t>
      </w:r>
      <w:r w:rsidRPr="00844418">
        <w:rPr>
          <w:rFonts w:asciiTheme="minorHAnsi" w:hAnsiTheme="minorHAnsi" w:cstheme="minorHAnsi"/>
          <w:sz w:val="24"/>
          <w:szCs w:val="24"/>
        </w:rPr>
        <w:t>djustable tariffs in order to satisfy the demand for</w:t>
      </w:r>
      <w:r w:rsidR="0014712F" w:rsidRPr="00844418">
        <w:rPr>
          <w:rFonts w:asciiTheme="minorHAnsi" w:hAnsiTheme="minorHAnsi" w:cstheme="minorHAnsi"/>
          <w:sz w:val="24"/>
          <w:szCs w:val="24"/>
        </w:rPr>
        <w:t xml:space="preserve"> various users across the board. Vodacom also offers Value-Added Services like g</w:t>
      </w:r>
      <w:r w:rsidRPr="00844418">
        <w:rPr>
          <w:rFonts w:asciiTheme="minorHAnsi" w:hAnsiTheme="minorHAnsi" w:cstheme="minorHAnsi"/>
          <w:sz w:val="24"/>
          <w:szCs w:val="24"/>
        </w:rPr>
        <w:t xml:space="preserve">aming, music / file streaming and other related digital content. </w:t>
      </w:r>
      <w:r w:rsidR="0014712F" w:rsidRPr="00844418">
        <w:rPr>
          <w:rFonts w:asciiTheme="minorHAnsi" w:hAnsiTheme="minorHAnsi" w:cstheme="minorHAnsi"/>
          <w:sz w:val="24"/>
          <w:szCs w:val="24"/>
        </w:rPr>
        <w:t xml:space="preserve"> </w:t>
      </w:r>
      <w:r w:rsidRPr="00844418">
        <w:rPr>
          <w:rFonts w:asciiTheme="minorHAnsi" w:hAnsiTheme="minorHAnsi" w:cstheme="minorHAnsi"/>
          <w:b/>
          <w:sz w:val="24"/>
          <w:szCs w:val="24"/>
        </w:rPr>
        <w:t>Vodacom Financial Services</w:t>
      </w:r>
      <w:r w:rsidRPr="00844418">
        <w:rPr>
          <w:rFonts w:asciiTheme="minorHAnsi" w:hAnsiTheme="minorHAnsi" w:cstheme="minorHAnsi"/>
          <w:sz w:val="24"/>
          <w:szCs w:val="24"/>
        </w:rPr>
        <w:t>:</w:t>
      </w:r>
    </w:p>
    <w:p w:rsidR="00455CD4" w:rsidRPr="00844418" w:rsidRDefault="00553290" w:rsidP="00553290">
      <w:pPr>
        <w:pStyle w:val="BodyText"/>
        <w:jc w:val="both"/>
        <w:rPr>
          <w:rFonts w:asciiTheme="minorHAnsi" w:hAnsiTheme="minorHAnsi" w:cstheme="minorHAnsi"/>
          <w:sz w:val="24"/>
          <w:szCs w:val="24"/>
        </w:rPr>
      </w:pPr>
      <w:r w:rsidRPr="00844418">
        <w:rPr>
          <w:rFonts w:asciiTheme="minorHAnsi" w:hAnsiTheme="minorHAnsi" w:cstheme="minorHAnsi"/>
          <w:sz w:val="24"/>
          <w:szCs w:val="24"/>
        </w:rPr>
        <w:t>More to this, Vodacom is involved in mobile financial services that include the Vodacom M-</w:t>
      </w:r>
      <w:proofErr w:type="spellStart"/>
      <w:r w:rsidRPr="00844418">
        <w:rPr>
          <w:rFonts w:asciiTheme="minorHAnsi" w:hAnsiTheme="minorHAnsi" w:cstheme="minorHAnsi"/>
          <w:sz w:val="24"/>
          <w:szCs w:val="24"/>
        </w:rPr>
        <w:t>Pesa</w:t>
      </w:r>
      <w:proofErr w:type="spellEnd"/>
      <w:r w:rsidRPr="00844418">
        <w:rPr>
          <w:rFonts w:asciiTheme="minorHAnsi" w:hAnsiTheme="minorHAnsi" w:cstheme="minorHAnsi"/>
          <w:sz w:val="24"/>
          <w:szCs w:val="24"/>
        </w:rPr>
        <w:t>, a mobile money service which allows clients to send and receive cash, pay bills and purchase goods using their mobile phones</w:t>
      </w:r>
      <w:r w:rsidR="008358BE">
        <w:rPr>
          <w:rFonts w:asciiTheme="minorHAnsi" w:hAnsiTheme="minorHAnsi" w:cstheme="minorHAnsi"/>
          <w:sz w:val="24"/>
          <w:szCs w:val="24"/>
        </w:rPr>
        <w:t xml:space="preserve"> (</w:t>
      </w:r>
      <w:proofErr w:type="spellStart"/>
      <w:r w:rsidR="008358BE">
        <w:rPr>
          <w:rFonts w:ascii="Inter" w:hAnsi="Inter"/>
          <w:color w:val="2B3545"/>
          <w:sz w:val="21"/>
          <w:szCs w:val="21"/>
          <w:shd w:val="clear" w:color="auto" w:fill="FFFFFF"/>
        </w:rPr>
        <w:t>Schmulian</w:t>
      </w:r>
      <w:proofErr w:type="spellEnd"/>
      <w:r w:rsidR="008358BE">
        <w:rPr>
          <w:rFonts w:ascii="Inter" w:hAnsi="Inter"/>
          <w:color w:val="2B3545"/>
          <w:sz w:val="21"/>
          <w:szCs w:val="21"/>
          <w:shd w:val="clear" w:color="auto" w:fill="FFFFFF"/>
        </w:rPr>
        <w:t>, 2013)</w:t>
      </w:r>
      <w:r w:rsidRPr="00844418">
        <w:rPr>
          <w:rFonts w:asciiTheme="minorHAnsi" w:hAnsiTheme="minorHAnsi" w:cstheme="minorHAnsi"/>
          <w:sz w:val="24"/>
          <w:szCs w:val="24"/>
        </w:rPr>
        <w:t>. They are mostly used in countries where the possibilities for receiving the banking services are constrained. In the same way, as a regional telecommunication company, it offers cloud services, corporate telephony and business connectivity to both small and medium Scale enterprises as well as to large scale corporations. Organizational consumers: the libertarian consumers mainly comprise individuals who require mobile communication, Internet connection, and financial services through mobile phones; businesses requiring telecommunication services with reliable connectivity, digital networks, and services, together with customer services. The company is well positioned in African region, especially among the lower income earners who rely on mobile phones and mobile money services. Also, it supports thousands of enterprise customers with various business solutions promoting economic development and improving connectivity for the whole continent</w:t>
      </w:r>
      <w:r w:rsidR="008358BE">
        <w:rPr>
          <w:rFonts w:asciiTheme="minorHAnsi" w:hAnsiTheme="minorHAnsi" w:cstheme="minorHAnsi"/>
          <w:sz w:val="24"/>
          <w:szCs w:val="24"/>
        </w:rPr>
        <w:t xml:space="preserve"> (</w:t>
      </w:r>
      <w:proofErr w:type="spellStart"/>
      <w:r w:rsidR="008358BE">
        <w:rPr>
          <w:rFonts w:ascii="Inter" w:hAnsi="Inter"/>
          <w:color w:val="2B3545"/>
          <w:sz w:val="21"/>
          <w:szCs w:val="21"/>
          <w:shd w:val="clear" w:color="auto" w:fill="FFFFFF"/>
        </w:rPr>
        <w:t>Schmulian</w:t>
      </w:r>
      <w:proofErr w:type="spellEnd"/>
      <w:r w:rsidR="008358BE">
        <w:rPr>
          <w:rFonts w:ascii="Inter" w:hAnsi="Inter"/>
          <w:color w:val="2B3545"/>
          <w:sz w:val="21"/>
          <w:szCs w:val="21"/>
          <w:shd w:val="clear" w:color="auto" w:fill="FFFFFF"/>
        </w:rPr>
        <w:t>, 2013).</w:t>
      </w:r>
      <w:r w:rsidR="008358BE">
        <w:rPr>
          <w:rFonts w:asciiTheme="minorHAnsi" w:hAnsiTheme="minorHAnsi" w:cstheme="minorHAnsi"/>
          <w:sz w:val="24"/>
          <w:szCs w:val="24"/>
        </w:rPr>
        <w:t xml:space="preserve"> </w:t>
      </w:r>
    </w:p>
    <w:p w:rsidR="00455CD4" w:rsidRPr="00844418" w:rsidRDefault="00455CD4">
      <w:pPr>
        <w:pStyle w:val="BodyText"/>
        <w:rPr>
          <w:rFonts w:asciiTheme="minorHAnsi" w:hAnsiTheme="minorHAnsi" w:cstheme="minorHAnsi"/>
          <w:sz w:val="24"/>
          <w:szCs w:val="24"/>
        </w:rPr>
      </w:pPr>
    </w:p>
    <w:p w:rsidR="00455CD4" w:rsidRPr="00844418" w:rsidRDefault="000E198A" w:rsidP="00B84D1E">
      <w:pPr>
        <w:pStyle w:val="BodyText"/>
        <w:rPr>
          <w:rFonts w:asciiTheme="minorHAnsi" w:hAnsiTheme="minorHAnsi" w:cstheme="minorHAnsi"/>
          <w:sz w:val="24"/>
          <w:szCs w:val="24"/>
        </w:rPr>
        <w:sectPr w:rsidR="00455CD4" w:rsidRPr="00844418">
          <w:pgSz w:w="11900" w:h="16850"/>
          <w:pgMar w:top="960" w:right="840" w:bottom="1440" w:left="860" w:header="556" w:footer="1215" w:gutter="0"/>
          <w:cols w:space="720"/>
        </w:sectPr>
      </w:pPr>
      <w:r>
        <w:rPr>
          <w:rFonts w:asciiTheme="minorHAnsi" w:hAnsiTheme="minorHAnsi" w:cstheme="minorHAnsi"/>
          <w:sz w:val="24"/>
          <w:szCs w:val="24"/>
        </w:rPr>
        <w:pict>
          <v:shape id="_x0000_s1043" type="#_x0000_t202" style="position:absolute;margin-left:56.9pt;margin-top:13.1pt;width:481.3pt;height:82.2pt;z-index:-15725568;mso-wrap-distance-left:0;mso-wrap-distance-right:0;mso-position-horizontal-relative:page" fillcolor="#bebebe" strokeweight=".48pt">
            <v:textbox inset="0,0,0,0">
              <w:txbxContent>
                <w:p w:rsidR="00AE41BF" w:rsidRDefault="00AE41BF">
                  <w:pPr>
                    <w:spacing w:line="259" w:lineRule="auto"/>
                    <w:ind w:left="105" w:right="330"/>
                    <w:rPr>
                      <w:rFonts w:ascii="Calibri"/>
                    </w:rPr>
                  </w:pPr>
                  <w:r>
                    <w:rPr>
                      <w:rFonts w:ascii="Calibri"/>
                    </w:rPr>
                    <w:t>(AC1.4) Review the range of technology available within the people profession, including how it can be</w:t>
                  </w:r>
                  <w:r>
                    <w:rPr>
                      <w:rFonts w:ascii="Calibri"/>
                      <w:spacing w:val="-47"/>
                    </w:rPr>
                    <w:t xml:space="preserve"> </w:t>
                  </w:r>
                  <w:proofErr w:type="spellStart"/>
                  <w:r>
                    <w:rPr>
                      <w:rFonts w:ascii="Calibri"/>
                    </w:rPr>
                    <w:t>utilised</w:t>
                  </w:r>
                  <w:proofErr w:type="spellEnd"/>
                  <w:r>
                    <w:rPr>
                      <w:rFonts w:ascii="Calibri"/>
                      <w:spacing w:val="-1"/>
                    </w:rPr>
                    <w:t xml:space="preserve"> </w:t>
                  </w:r>
                  <w:r>
                    <w:rPr>
                      <w:rFonts w:ascii="Calibri"/>
                    </w:rPr>
                    <w:t>to</w:t>
                  </w:r>
                  <w:r>
                    <w:rPr>
                      <w:rFonts w:ascii="Calibri"/>
                      <w:spacing w:val="1"/>
                    </w:rPr>
                    <w:t xml:space="preserve"> </w:t>
                  </w:r>
                  <w:r>
                    <w:rPr>
                      <w:rFonts w:ascii="Calibri"/>
                    </w:rPr>
                    <w:t>improve</w:t>
                  </w:r>
                  <w:r>
                    <w:rPr>
                      <w:rFonts w:ascii="Calibri"/>
                      <w:spacing w:val="-2"/>
                    </w:rPr>
                    <w:t xml:space="preserve"> </w:t>
                  </w:r>
                  <w:r>
                    <w:rPr>
                      <w:rFonts w:ascii="Calibri"/>
                    </w:rPr>
                    <w:t>working</w:t>
                  </w:r>
                  <w:r>
                    <w:rPr>
                      <w:rFonts w:ascii="Calibri"/>
                      <w:spacing w:val="-3"/>
                    </w:rPr>
                    <w:t xml:space="preserve"> </w:t>
                  </w:r>
                  <w:r>
                    <w:rPr>
                      <w:rFonts w:ascii="Calibri"/>
                    </w:rPr>
                    <w:t>practices</w:t>
                  </w:r>
                  <w:r>
                    <w:rPr>
                      <w:rFonts w:ascii="Calibri"/>
                      <w:spacing w:val="-2"/>
                    </w:rPr>
                    <w:t xml:space="preserve"> </w:t>
                  </w:r>
                  <w:r>
                    <w:rPr>
                      <w:rFonts w:ascii="Calibri"/>
                    </w:rPr>
                    <w:t>and</w:t>
                  </w:r>
                  <w:r>
                    <w:rPr>
                      <w:rFonts w:ascii="Calibri"/>
                      <w:spacing w:val="-1"/>
                    </w:rPr>
                    <w:t xml:space="preserve"> </w:t>
                  </w:r>
                  <w:r>
                    <w:rPr>
                      <w:rFonts w:ascii="Calibri"/>
                    </w:rPr>
                    <w:t>collaboration.</w:t>
                  </w:r>
                </w:p>
                <w:p w:rsidR="00AE41BF" w:rsidRDefault="00AE41BF">
                  <w:pPr>
                    <w:spacing w:line="259" w:lineRule="auto"/>
                    <w:ind w:left="105"/>
                    <w:rPr>
                      <w:rFonts w:ascii="Calibri"/>
                      <w:b/>
                      <w:sz w:val="20"/>
                    </w:rPr>
                  </w:pPr>
                  <w:r>
                    <w:rPr>
                      <w:rFonts w:ascii="Calibri"/>
                      <w:b/>
                      <w:sz w:val="20"/>
                    </w:rPr>
                    <w:t>If</w:t>
                  </w:r>
                  <w:r>
                    <w:rPr>
                      <w:rFonts w:ascii="Calibri"/>
                      <w:b/>
                      <w:spacing w:val="-6"/>
                      <w:sz w:val="20"/>
                    </w:rPr>
                    <w:t xml:space="preserve"> </w:t>
                  </w:r>
                  <w:r>
                    <w:rPr>
                      <w:rFonts w:ascii="Calibri"/>
                      <w:b/>
                      <w:sz w:val="20"/>
                    </w:rPr>
                    <w:t>you</w:t>
                  </w:r>
                  <w:r>
                    <w:rPr>
                      <w:rFonts w:ascii="Calibri"/>
                      <w:b/>
                      <w:spacing w:val="-5"/>
                      <w:sz w:val="20"/>
                    </w:rPr>
                    <w:t xml:space="preserve"> </w:t>
                  </w:r>
                  <w:r>
                    <w:rPr>
                      <w:rFonts w:ascii="Calibri"/>
                      <w:b/>
                      <w:sz w:val="20"/>
                    </w:rPr>
                    <w:t>use</w:t>
                  </w:r>
                  <w:r>
                    <w:rPr>
                      <w:rFonts w:ascii="Calibri"/>
                      <w:b/>
                      <w:spacing w:val="-5"/>
                      <w:sz w:val="20"/>
                    </w:rPr>
                    <w:t xml:space="preserve"> </w:t>
                  </w:r>
                  <w:r>
                    <w:rPr>
                      <w:rFonts w:ascii="Calibri"/>
                      <w:b/>
                      <w:sz w:val="20"/>
                    </w:rPr>
                    <w:t>a</w:t>
                  </w:r>
                  <w:r>
                    <w:rPr>
                      <w:rFonts w:ascii="Calibri"/>
                      <w:b/>
                      <w:spacing w:val="-4"/>
                      <w:sz w:val="20"/>
                    </w:rPr>
                    <w:t xml:space="preserve"> </w:t>
                  </w:r>
                  <w:r>
                    <w:rPr>
                      <w:rFonts w:ascii="Calibri"/>
                      <w:b/>
                      <w:sz w:val="20"/>
                    </w:rPr>
                    <w:t>source</w:t>
                  </w:r>
                  <w:r>
                    <w:rPr>
                      <w:rFonts w:ascii="Calibri"/>
                      <w:b/>
                      <w:spacing w:val="-5"/>
                      <w:sz w:val="20"/>
                    </w:rPr>
                    <w:t xml:space="preserve"> </w:t>
                  </w:r>
                  <w:r>
                    <w:rPr>
                      <w:rFonts w:ascii="Calibri"/>
                      <w:b/>
                      <w:sz w:val="20"/>
                    </w:rPr>
                    <w:t>then</w:t>
                  </w:r>
                  <w:r>
                    <w:rPr>
                      <w:rFonts w:ascii="Calibri"/>
                      <w:b/>
                      <w:spacing w:val="-5"/>
                      <w:sz w:val="20"/>
                    </w:rPr>
                    <w:t xml:space="preserve"> </w:t>
                  </w:r>
                  <w:r>
                    <w:rPr>
                      <w:rFonts w:ascii="Calibri"/>
                      <w:b/>
                      <w:sz w:val="20"/>
                    </w:rPr>
                    <w:t>short</w:t>
                  </w:r>
                  <w:r>
                    <w:rPr>
                      <w:rFonts w:ascii="Calibri"/>
                      <w:b/>
                      <w:spacing w:val="-6"/>
                      <w:sz w:val="20"/>
                    </w:rPr>
                    <w:t xml:space="preserve"> </w:t>
                  </w:r>
                  <w:r>
                    <w:rPr>
                      <w:rFonts w:ascii="Calibri"/>
                      <w:b/>
                      <w:sz w:val="20"/>
                    </w:rPr>
                    <w:t>references</w:t>
                  </w:r>
                  <w:r>
                    <w:rPr>
                      <w:rFonts w:ascii="Calibri"/>
                      <w:b/>
                      <w:spacing w:val="-6"/>
                      <w:sz w:val="20"/>
                    </w:rPr>
                    <w:t xml:space="preserve"> </w:t>
                  </w:r>
                  <w:r>
                    <w:rPr>
                      <w:rFonts w:ascii="Calibri"/>
                      <w:b/>
                      <w:sz w:val="20"/>
                    </w:rPr>
                    <w:t>should</w:t>
                  </w:r>
                  <w:r>
                    <w:rPr>
                      <w:rFonts w:ascii="Calibri"/>
                      <w:b/>
                      <w:spacing w:val="-5"/>
                      <w:sz w:val="20"/>
                    </w:rPr>
                    <w:t xml:space="preserve"> </w:t>
                  </w:r>
                  <w:r>
                    <w:rPr>
                      <w:rFonts w:ascii="Calibri"/>
                      <w:b/>
                      <w:sz w:val="20"/>
                    </w:rPr>
                    <w:t>be</w:t>
                  </w:r>
                  <w:r>
                    <w:rPr>
                      <w:rFonts w:ascii="Calibri"/>
                      <w:b/>
                      <w:spacing w:val="-4"/>
                      <w:sz w:val="20"/>
                    </w:rPr>
                    <w:t xml:space="preserve"> </w:t>
                  </w:r>
                  <w:r>
                    <w:rPr>
                      <w:rFonts w:ascii="Calibri"/>
                      <w:b/>
                      <w:sz w:val="20"/>
                    </w:rPr>
                    <w:t>added</w:t>
                  </w:r>
                  <w:r>
                    <w:rPr>
                      <w:rFonts w:ascii="Calibri"/>
                      <w:b/>
                      <w:spacing w:val="-5"/>
                      <w:sz w:val="20"/>
                    </w:rPr>
                    <w:t xml:space="preserve"> </w:t>
                  </w:r>
                  <w:r>
                    <w:rPr>
                      <w:rFonts w:ascii="Calibri"/>
                      <w:b/>
                      <w:sz w:val="20"/>
                    </w:rPr>
                    <w:t>into</w:t>
                  </w:r>
                  <w:r>
                    <w:rPr>
                      <w:rFonts w:ascii="Calibri"/>
                      <w:b/>
                      <w:spacing w:val="-4"/>
                      <w:sz w:val="20"/>
                    </w:rPr>
                    <w:t xml:space="preserve"> </w:t>
                  </w:r>
                  <w:r>
                    <w:rPr>
                      <w:rFonts w:ascii="Calibri"/>
                      <w:b/>
                      <w:sz w:val="20"/>
                    </w:rPr>
                    <w:t>your</w:t>
                  </w:r>
                  <w:r>
                    <w:rPr>
                      <w:rFonts w:ascii="Calibri"/>
                      <w:b/>
                      <w:spacing w:val="-5"/>
                      <w:sz w:val="20"/>
                    </w:rPr>
                    <w:t xml:space="preserve"> </w:t>
                  </w:r>
                  <w:r>
                    <w:rPr>
                      <w:rFonts w:ascii="Calibri"/>
                      <w:b/>
                      <w:sz w:val="20"/>
                    </w:rPr>
                    <w:t>narrative</w:t>
                  </w:r>
                  <w:r>
                    <w:rPr>
                      <w:rFonts w:ascii="Calibri"/>
                      <w:b/>
                      <w:spacing w:val="-4"/>
                      <w:sz w:val="20"/>
                    </w:rPr>
                    <w:t xml:space="preserve"> </w:t>
                  </w:r>
                  <w:r>
                    <w:rPr>
                      <w:rFonts w:ascii="Calibri"/>
                      <w:b/>
                      <w:sz w:val="20"/>
                    </w:rPr>
                    <w:t>below.</w:t>
                  </w:r>
                  <w:r>
                    <w:rPr>
                      <w:rFonts w:ascii="Calibri"/>
                      <w:b/>
                      <w:spacing w:val="-6"/>
                      <w:sz w:val="20"/>
                    </w:rPr>
                    <w:t xml:space="preserve"> </w:t>
                  </w:r>
                  <w:r>
                    <w:rPr>
                      <w:rFonts w:ascii="Calibri"/>
                      <w:b/>
                      <w:sz w:val="20"/>
                    </w:rPr>
                    <w:t>Please</w:t>
                  </w:r>
                  <w:r>
                    <w:rPr>
                      <w:rFonts w:ascii="Calibri"/>
                      <w:b/>
                      <w:spacing w:val="-5"/>
                      <w:sz w:val="20"/>
                    </w:rPr>
                    <w:t xml:space="preserve"> </w:t>
                  </w:r>
                  <w:r>
                    <w:rPr>
                      <w:rFonts w:ascii="Calibri"/>
                      <w:b/>
                      <w:sz w:val="20"/>
                    </w:rPr>
                    <w:t>remember</w:t>
                  </w:r>
                  <w:r>
                    <w:rPr>
                      <w:rFonts w:ascii="Calibri"/>
                      <w:b/>
                      <w:spacing w:val="-4"/>
                      <w:sz w:val="20"/>
                    </w:rPr>
                    <w:t xml:space="preserve"> </w:t>
                  </w:r>
                  <w:r>
                    <w:rPr>
                      <w:rFonts w:ascii="Calibri"/>
                      <w:b/>
                      <w:sz w:val="20"/>
                    </w:rPr>
                    <w:t>to</w:t>
                  </w:r>
                  <w:r>
                    <w:rPr>
                      <w:rFonts w:ascii="Calibri"/>
                      <w:b/>
                      <w:spacing w:val="-5"/>
                      <w:sz w:val="20"/>
                    </w:rPr>
                    <w:t xml:space="preserve"> </w:t>
                  </w:r>
                  <w:r>
                    <w:rPr>
                      <w:rFonts w:ascii="Calibri"/>
                      <w:b/>
                      <w:sz w:val="20"/>
                    </w:rPr>
                    <w:t>only</w:t>
                  </w:r>
                  <w:r>
                    <w:rPr>
                      <w:rFonts w:ascii="Calibri"/>
                      <w:b/>
                      <w:spacing w:val="-6"/>
                      <w:sz w:val="20"/>
                    </w:rPr>
                    <w:t xml:space="preserve"> </w:t>
                  </w:r>
                  <w:r>
                    <w:rPr>
                      <w:rFonts w:ascii="Calibri"/>
                      <w:b/>
                      <w:sz w:val="20"/>
                    </w:rPr>
                    <w:t>list</w:t>
                  </w:r>
                  <w:r>
                    <w:rPr>
                      <w:rFonts w:ascii="Calibri"/>
                      <w:b/>
                      <w:spacing w:val="1"/>
                      <w:sz w:val="20"/>
                    </w:rPr>
                    <w:t xml:space="preserve"> </w:t>
                  </w:r>
                  <w:r>
                    <w:rPr>
                      <w:rFonts w:ascii="Calibri"/>
                      <w:b/>
                      <w:sz w:val="20"/>
                    </w:rPr>
                    <w:t>your</w:t>
                  </w:r>
                  <w:r>
                    <w:rPr>
                      <w:rFonts w:ascii="Calibri"/>
                      <w:b/>
                      <w:spacing w:val="-1"/>
                      <w:sz w:val="20"/>
                    </w:rPr>
                    <w:t xml:space="preserve"> </w:t>
                  </w:r>
                  <w:r>
                    <w:rPr>
                      <w:rFonts w:ascii="Calibri"/>
                      <w:b/>
                      <w:sz w:val="20"/>
                    </w:rPr>
                    <w:t>long</w:t>
                  </w:r>
                  <w:r>
                    <w:rPr>
                      <w:rFonts w:ascii="Calibri"/>
                      <w:b/>
                      <w:spacing w:val="-2"/>
                      <w:sz w:val="20"/>
                    </w:rPr>
                    <w:t xml:space="preserve"> </w:t>
                  </w:r>
                  <w:r>
                    <w:rPr>
                      <w:rFonts w:ascii="Calibri"/>
                      <w:b/>
                      <w:sz w:val="20"/>
                    </w:rPr>
                    <w:t>references</w:t>
                  </w:r>
                  <w:r>
                    <w:rPr>
                      <w:rFonts w:ascii="Calibri"/>
                      <w:b/>
                      <w:spacing w:val="-2"/>
                      <w:sz w:val="20"/>
                    </w:rPr>
                    <w:t xml:space="preserve"> </w:t>
                  </w:r>
                  <w:r>
                    <w:rPr>
                      <w:rFonts w:ascii="Calibri"/>
                      <w:b/>
                      <w:sz w:val="20"/>
                    </w:rPr>
                    <w:t>in the</w:t>
                  </w:r>
                  <w:r>
                    <w:rPr>
                      <w:rFonts w:ascii="Calibri"/>
                      <w:b/>
                      <w:spacing w:val="-3"/>
                      <w:sz w:val="20"/>
                    </w:rPr>
                    <w:t xml:space="preserve"> </w:t>
                  </w:r>
                  <w:r>
                    <w:rPr>
                      <w:rFonts w:ascii="Calibri"/>
                      <w:b/>
                      <w:sz w:val="20"/>
                    </w:rPr>
                    <w:t>reference</w:t>
                  </w:r>
                  <w:r>
                    <w:rPr>
                      <w:rFonts w:ascii="Calibri"/>
                      <w:b/>
                      <w:spacing w:val="-1"/>
                      <w:sz w:val="20"/>
                    </w:rPr>
                    <w:t xml:space="preserve"> </w:t>
                  </w:r>
                  <w:r>
                    <w:rPr>
                      <w:rFonts w:ascii="Calibri"/>
                      <w:b/>
                      <w:sz w:val="20"/>
                    </w:rPr>
                    <w:t>box</w:t>
                  </w:r>
                  <w:r>
                    <w:rPr>
                      <w:rFonts w:ascii="Calibri"/>
                      <w:b/>
                      <w:spacing w:val="-1"/>
                      <w:sz w:val="20"/>
                    </w:rPr>
                    <w:t xml:space="preserve"> </w:t>
                  </w:r>
                  <w:r>
                    <w:rPr>
                      <w:rFonts w:ascii="Calibri"/>
                      <w:b/>
                      <w:sz w:val="20"/>
                    </w:rPr>
                    <w:t>provided at</w:t>
                  </w:r>
                  <w:r>
                    <w:rPr>
                      <w:rFonts w:ascii="Calibri"/>
                      <w:b/>
                      <w:spacing w:val="-1"/>
                      <w:sz w:val="20"/>
                    </w:rPr>
                    <w:t xml:space="preserve"> </w:t>
                  </w:r>
                  <w:r>
                    <w:rPr>
                      <w:rFonts w:ascii="Calibri"/>
                      <w:b/>
                      <w:sz w:val="20"/>
                    </w:rPr>
                    <w:t>the</w:t>
                  </w:r>
                  <w:r>
                    <w:rPr>
                      <w:rFonts w:ascii="Calibri"/>
                      <w:b/>
                      <w:spacing w:val="-2"/>
                      <w:sz w:val="20"/>
                    </w:rPr>
                    <w:t xml:space="preserve"> </w:t>
                  </w:r>
                  <w:r>
                    <w:rPr>
                      <w:rFonts w:ascii="Calibri"/>
                      <w:b/>
                      <w:sz w:val="20"/>
                    </w:rPr>
                    <w:t>end of</w:t>
                  </w:r>
                  <w:r>
                    <w:rPr>
                      <w:rFonts w:ascii="Calibri"/>
                      <w:b/>
                      <w:spacing w:val="-2"/>
                      <w:sz w:val="20"/>
                    </w:rPr>
                    <w:t xml:space="preserve"> </w:t>
                  </w:r>
                  <w:r>
                    <w:rPr>
                      <w:rFonts w:ascii="Calibri"/>
                      <w:b/>
                      <w:sz w:val="20"/>
                    </w:rPr>
                    <w:t>this</w:t>
                  </w:r>
                  <w:r>
                    <w:rPr>
                      <w:rFonts w:ascii="Calibri"/>
                      <w:b/>
                      <w:spacing w:val="-1"/>
                      <w:sz w:val="20"/>
                    </w:rPr>
                    <w:t xml:space="preserve"> </w:t>
                  </w:r>
                  <w:r>
                    <w:rPr>
                      <w:rFonts w:ascii="Calibri"/>
                      <w:b/>
                      <w:sz w:val="20"/>
                    </w:rPr>
                    <w:t>section.</w:t>
                  </w:r>
                </w:p>
                <w:p w:rsidR="00AE41BF" w:rsidRDefault="00AE41BF">
                  <w:pPr>
                    <w:ind w:left="105"/>
                    <w:rPr>
                      <w:rFonts w:ascii="Calibri"/>
                      <w:b/>
                      <w:sz w:val="20"/>
                    </w:rPr>
                  </w:pPr>
                  <w:r>
                    <w:rPr>
                      <w:rFonts w:ascii="Calibri"/>
                      <w:b/>
                      <w:sz w:val="20"/>
                    </w:rPr>
                    <w:t>Word</w:t>
                  </w:r>
                  <w:r>
                    <w:rPr>
                      <w:rFonts w:ascii="Calibri"/>
                      <w:b/>
                      <w:spacing w:val="-4"/>
                      <w:sz w:val="20"/>
                    </w:rPr>
                    <w:t xml:space="preserve"> </w:t>
                  </w:r>
                  <w:r>
                    <w:rPr>
                      <w:rFonts w:ascii="Calibri"/>
                      <w:b/>
                      <w:sz w:val="20"/>
                    </w:rPr>
                    <w:t>count:</w:t>
                  </w:r>
                  <w:r>
                    <w:rPr>
                      <w:rFonts w:ascii="Calibri"/>
                      <w:b/>
                      <w:spacing w:val="-5"/>
                      <w:sz w:val="20"/>
                    </w:rPr>
                    <w:t xml:space="preserve"> </w:t>
                  </w:r>
                  <w:r>
                    <w:rPr>
                      <w:rFonts w:ascii="Calibri"/>
                      <w:b/>
                      <w:sz w:val="20"/>
                    </w:rPr>
                    <w:t>Approximately</w:t>
                  </w:r>
                  <w:r>
                    <w:rPr>
                      <w:rFonts w:ascii="Calibri"/>
                      <w:b/>
                      <w:spacing w:val="-1"/>
                      <w:sz w:val="20"/>
                    </w:rPr>
                    <w:t xml:space="preserve"> </w:t>
                  </w:r>
                  <w:r>
                    <w:rPr>
                      <w:rFonts w:ascii="Calibri"/>
                      <w:b/>
                      <w:sz w:val="20"/>
                    </w:rPr>
                    <w:t>300</w:t>
                  </w:r>
                  <w:r>
                    <w:rPr>
                      <w:rFonts w:ascii="Calibri"/>
                      <w:b/>
                      <w:spacing w:val="-4"/>
                      <w:sz w:val="20"/>
                    </w:rPr>
                    <w:t xml:space="preserve"> </w:t>
                  </w:r>
                  <w:r>
                    <w:rPr>
                      <w:rFonts w:ascii="Calibri"/>
                      <w:b/>
                      <w:sz w:val="20"/>
                    </w:rPr>
                    <w:t>words</w:t>
                  </w:r>
                </w:p>
              </w:txbxContent>
            </v:textbox>
            <w10:wrap type="topAndBottom" anchorx="page"/>
          </v:shape>
        </w:pict>
      </w:r>
    </w:p>
    <w:p w:rsidR="00B84D1E" w:rsidRPr="00844418" w:rsidRDefault="00B84D1E">
      <w:pPr>
        <w:spacing w:line="259" w:lineRule="auto"/>
        <w:jc w:val="both"/>
        <w:rPr>
          <w:rFonts w:asciiTheme="minorHAnsi" w:hAnsiTheme="minorHAnsi" w:cstheme="minorHAnsi"/>
          <w:sz w:val="24"/>
          <w:szCs w:val="24"/>
        </w:rPr>
      </w:pPr>
      <w:r w:rsidRPr="00844418">
        <w:rPr>
          <w:rFonts w:asciiTheme="minorHAnsi" w:hAnsiTheme="minorHAnsi" w:cstheme="minorHAnsi"/>
          <w:sz w:val="24"/>
          <w:szCs w:val="24"/>
        </w:rPr>
        <w:lastRenderedPageBreak/>
        <w:t xml:space="preserve">The people profession has gone through rapid technological developments in the recent past years and this reveals the following trends. Many different methods and instruments have emerged at this stage, which can be applied to enhance practical activities in such spheres as recruitment, working performance, staff training, and interacting. </w:t>
      </w:r>
    </w:p>
    <w:p w:rsidR="00B84D1E" w:rsidRPr="00844418" w:rsidRDefault="00B84D1E">
      <w:pPr>
        <w:spacing w:line="259" w:lineRule="auto"/>
        <w:jc w:val="both"/>
        <w:rPr>
          <w:rFonts w:asciiTheme="minorHAnsi" w:hAnsiTheme="minorHAnsi" w:cstheme="minorHAnsi"/>
          <w:sz w:val="24"/>
          <w:szCs w:val="24"/>
        </w:rPr>
      </w:pPr>
    </w:p>
    <w:p w:rsidR="00045892" w:rsidRPr="00844418" w:rsidRDefault="00B84D1E">
      <w:pPr>
        <w:spacing w:line="259" w:lineRule="auto"/>
        <w:jc w:val="both"/>
        <w:rPr>
          <w:rFonts w:asciiTheme="minorHAnsi" w:hAnsiTheme="minorHAnsi" w:cstheme="minorHAnsi"/>
          <w:sz w:val="24"/>
          <w:szCs w:val="24"/>
        </w:rPr>
      </w:pPr>
      <w:r w:rsidRPr="00844418">
        <w:rPr>
          <w:rFonts w:asciiTheme="minorHAnsi" w:hAnsiTheme="minorHAnsi" w:cstheme="minorHAnsi"/>
          <w:sz w:val="24"/>
          <w:szCs w:val="24"/>
        </w:rPr>
        <w:t xml:space="preserve">A human resources software like the Human Resource Information Systems (HRIS) or the Applicant Tracking Systems (ATS), </w:t>
      </w:r>
      <w:proofErr w:type="gramStart"/>
      <w:r w:rsidRPr="00844418">
        <w:rPr>
          <w:rFonts w:asciiTheme="minorHAnsi" w:hAnsiTheme="minorHAnsi" w:cstheme="minorHAnsi"/>
          <w:sz w:val="24"/>
          <w:szCs w:val="24"/>
        </w:rPr>
        <w:t>and  Learning</w:t>
      </w:r>
      <w:proofErr w:type="gramEnd"/>
      <w:r w:rsidRPr="00844418">
        <w:rPr>
          <w:rFonts w:asciiTheme="minorHAnsi" w:hAnsiTheme="minorHAnsi" w:cstheme="minorHAnsi"/>
          <w:sz w:val="24"/>
          <w:szCs w:val="24"/>
        </w:rPr>
        <w:t xml:space="preserve"> Management Systems (LMS) help in automating some HR tasks</w:t>
      </w:r>
      <w:r w:rsidR="006D284C">
        <w:rPr>
          <w:rFonts w:asciiTheme="minorHAnsi" w:hAnsiTheme="minorHAnsi" w:cstheme="minorHAnsi"/>
          <w:sz w:val="24"/>
          <w:szCs w:val="24"/>
        </w:rPr>
        <w:t xml:space="preserve"> (</w:t>
      </w:r>
      <w:proofErr w:type="spellStart"/>
      <w:r w:rsidR="006D284C" w:rsidRPr="006D284C">
        <w:rPr>
          <w:rFonts w:asciiTheme="minorHAnsi" w:hAnsiTheme="minorHAnsi" w:cstheme="minorHAnsi"/>
          <w:color w:val="2B3545"/>
          <w:sz w:val="24"/>
          <w:szCs w:val="24"/>
          <w:shd w:val="clear" w:color="auto" w:fill="FFFFFF"/>
        </w:rPr>
        <w:t>Chemma</w:t>
      </w:r>
      <w:proofErr w:type="spellEnd"/>
      <w:r w:rsidR="006D284C" w:rsidRPr="006D284C">
        <w:rPr>
          <w:rFonts w:asciiTheme="minorHAnsi" w:hAnsiTheme="minorHAnsi" w:cstheme="minorHAnsi"/>
          <w:color w:val="2B3545"/>
          <w:sz w:val="24"/>
          <w:szCs w:val="24"/>
          <w:shd w:val="clear" w:color="auto" w:fill="FFFFFF"/>
        </w:rPr>
        <w:t xml:space="preserve">, </w:t>
      </w:r>
      <w:proofErr w:type="spellStart"/>
      <w:r w:rsidR="006D284C" w:rsidRPr="006D284C">
        <w:rPr>
          <w:rFonts w:asciiTheme="minorHAnsi" w:hAnsiTheme="minorHAnsi" w:cstheme="minorHAnsi"/>
          <w:color w:val="2B3545"/>
          <w:sz w:val="24"/>
          <w:szCs w:val="24"/>
          <w:shd w:val="clear" w:color="auto" w:fill="FFFFFF"/>
        </w:rPr>
        <w:t>Abdelli</w:t>
      </w:r>
      <w:proofErr w:type="spellEnd"/>
      <w:r w:rsidR="006D284C" w:rsidRPr="006D284C">
        <w:rPr>
          <w:rFonts w:asciiTheme="minorHAnsi" w:hAnsiTheme="minorHAnsi" w:cstheme="minorHAnsi"/>
          <w:color w:val="2B3545"/>
          <w:sz w:val="24"/>
          <w:szCs w:val="24"/>
          <w:shd w:val="clear" w:color="auto" w:fill="FFFFFF"/>
        </w:rPr>
        <w:t xml:space="preserve">, </w:t>
      </w:r>
      <w:proofErr w:type="spellStart"/>
      <w:r w:rsidR="006D284C" w:rsidRPr="006D284C">
        <w:rPr>
          <w:rFonts w:asciiTheme="minorHAnsi" w:hAnsiTheme="minorHAnsi" w:cstheme="minorHAnsi"/>
          <w:color w:val="2B3545"/>
          <w:sz w:val="24"/>
          <w:szCs w:val="24"/>
          <w:shd w:val="clear" w:color="auto" w:fill="FFFFFF"/>
        </w:rPr>
        <w:t>Awasthi</w:t>
      </w:r>
      <w:proofErr w:type="spellEnd"/>
      <w:r w:rsidR="006D284C" w:rsidRPr="006D284C">
        <w:rPr>
          <w:rFonts w:asciiTheme="minorHAnsi" w:hAnsiTheme="minorHAnsi" w:cstheme="minorHAnsi"/>
          <w:color w:val="2B3545"/>
          <w:sz w:val="24"/>
          <w:szCs w:val="24"/>
          <w:shd w:val="clear" w:color="auto" w:fill="FFFFFF"/>
        </w:rPr>
        <w:t xml:space="preserve"> &amp; </w:t>
      </w:r>
      <w:proofErr w:type="spellStart"/>
      <w:r w:rsidR="006D284C" w:rsidRPr="006D284C">
        <w:rPr>
          <w:rFonts w:asciiTheme="minorHAnsi" w:hAnsiTheme="minorHAnsi" w:cstheme="minorHAnsi"/>
          <w:color w:val="2B3545"/>
          <w:sz w:val="24"/>
          <w:szCs w:val="24"/>
          <w:shd w:val="clear" w:color="auto" w:fill="FFFFFF"/>
        </w:rPr>
        <w:t>Mogaji</w:t>
      </w:r>
      <w:proofErr w:type="spellEnd"/>
      <w:r w:rsidR="006D284C" w:rsidRPr="006D284C">
        <w:rPr>
          <w:rFonts w:asciiTheme="minorHAnsi" w:hAnsiTheme="minorHAnsi" w:cstheme="minorHAnsi"/>
          <w:color w:val="2B3545"/>
          <w:sz w:val="24"/>
          <w:szCs w:val="24"/>
          <w:shd w:val="clear" w:color="auto" w:fill="FFFFFF"/>
        </w:rPr>
        <w:t>, 2022)</w:t>
      </w:r>
      <w:r w:rsidRPr="006D284C">
        <w:rPr>
          <w:rFonts w:asciiTheme="minorHAnsi" w:hAnsiTheme="minorHAnsi" w:cstheme="minorHAnsi"/>
          <w:sz w:val="24"/>
          <w:szCs w:val="24"/>
        </w:rPr>
        <w:t>.</w:t>
      </w:r>
      <w:r w:rsidRPr="00844418">
        <w:rPr>
          <w:rFonts w:asciiTheme="minorHAnsi" w:hAnsiTheme="minorHAnsi" w:cstheme="minorHAnsi"/>
          <w:sz w:val="24"/>
          <w:szCs w:val="24"/>
        </w:rPr>
        <w:t xml:space="preserve"> For instance, ATS keeps the job applications, track the candidates, and even helps in scheduling the interviews. HRIS systems control documents related to the employees, their payments, benefits and performance facts and figures within the same system and with the same accuracy. Instant Messengers such as Microsoft Teams, Slack and Zoom facilitate cross-organizational communication especially in ca</w:t>
      </w:r>
      <w:r w:rsidR="00045892" w:rsidRPr="00844418">
        <w:rPr>
          <w:rFonts w:asciiTheme="minorHAnsi" w:hAnsiTheme="minorHAnsi" w:cstheme="minorHAnsi"/>
          <w:sz w:val="24"/>
          <w:szCs w:val="24"/>
        </w:rPr>
        <w:t>se of hybrid working. These pla</w:t>
      </w:r>
      <w:r w:rsidRPr="00844418">
        <w:rPr>
          <w:rFonts w:asciiTheme="minorHAnsi" w:hAnsiTheme="minorHAnsi" w:cstheme="minorHAnsi"/>
          <w:sz w:val="24"/>
          <w:szCs w:val="24"/>
        </w:rPr>
        <w:t xml:space="preserve">tforms include the use of such tools as Chat, Skype, Face Time and other tools for sharing documents and for holding meetings through video conferencing. </w:t>
      </w:r>
    </w:p>
    <w:p w:rsidR="00045892" w:rsidRPr="00844418" w:rsidRDefault="00045892">
      <w:pPr>
        <w:spacing w:line="259" w:lineRule="auto"/>
        <w:jc w:val="both"/>
        <w:rPr>
          <w:rFonts w:asciiTheme="minorHAnsi" w:hAnsiTheme="minorHAnsi" w:cstheme="minorHAnsi"/>
          <w:sz w:val="24"/>
          <w:szCs w:val="24"/>
        </w:rPr>
      </w:pPr>
      <w:r w:rsidRPr="00844418">
        <w:rPr>
          <w:rFonts w:asciiTheme="minorHAnsi" w:hAnsiTheme="minorHAnsi" w:cstheme="minorHAnsi"/>
          <w:sz w:val="24"/>
          <w:szCs w:val="24"/>
        </w:rPr>
        <w:tab/>
      </w:r>
      <w:r w:rsidR="00B84D1E" w:rsidRPr="00844418">
        <w:rPr>
          <w:rFonts w:asciiTheme="minorHAnsi" w:hAnsiTheme="minorHAnsi" w:cstheme="minorHAnsi"/>
          <w:sz w:val="24"/>
          <w:szCs w:val="24"/>
        </w:rPr>
        <w:t xml:space="preserve">Linking with other applications or document creation and planning and scheduling and collaboration tools enable proper resource organization. Some of the common tools used by Human Resources managers and professionals are Employee Engagement Platforms like </w:t>
      </w:r>
      <w:proofErr w:type="spellStart"/>
      <w:r w:rsidR="00B84D1E" w:rsidRPr="00844418">
        <w:rPr>
          <w:rFonts w:asciiTheme="minorHAnsi" w:hAnsiTheme="minorHAnsi" w:cstheme="minorHAnsi"/>
          <w:sz w:val="24"/>
          <w:szCs w:val="24"/>
        </w:rPr>
        <w:t>Officevibe</w:t>
      </w:r>
      <w:proofErr w:type="spellEnd"/>
      <w:r w:rsidR="00B84D1E" w:rsidRPr="00844418">
        <w:rPr>
          <w:rFonts w:asciiTheme="minorHAnsi" w:hAnsiTheme="minorHAnsi" w:cstheme="minorHAnsi"/>
          <w:sz w:val="24"/>
          <w:szCs w:val="24"/>
        </w:rPr>
        <w:t xml:space="preserve"> or </w:t>
      </w:r>
      <w:proofErr w:type="spellStart"/>
      <w:r w:rsidR="00B84D1E" w:rsidRPr="00844418">
        <w:rPr>
          <w:rFonts w:asciiTheme="minorHAnsi" w:hAnsiTheme="minorHAnsi" w:cstheme="minorHAnsi"/>
          <w:sz w:val="24"/>
          <w:szCs w:val="24"/>
        </w:rPr>
        <w:t>TinyPulse</w:t>
      </w:r>
      <w:proofErr w:type="spellEnd"/>
      <w:r w:rsidR="00B84D1E" w:rsidRPr="00844418">
        <w:rPr>
          <w:rFonts w:asciiTheme="minorHAnsi" w:hAnsiTheme="minorHAnsi" w:cstheme="minorHAnsi"/>
          <w:sz w:val="24"/>
          <w:szCs w:val="24"/>
        </w:rPr>
        <w:t xml:space="preserve"> where feedback is collected</w:t>
      </w:r>
      <w:proofErr w:type="gramStart"/>
      <w:r w:rsidR="00B84D1E" w:rsidRPr="00844418">
        <w:rPr>
          <w:rFonts w:asciiTheme="minorHAnsi" w:hAnsiTheme="minorHAnsi" w:cstheme="minorHAnsi"/>
          <w:sz w:val="24"/>
          <w:szCs w:val="24"/>
        </w:rPr>
        <w:t xml:space="preserve">, </w:t>
      </w:r>
      <w:r w:rsidRPr="00844418">
        <w:rPr>
          <w:rFonts w:asciiTheme="minorHAnsi" w:hAnsiTheme="minorHAnsi" w:cstheme="minorHAnsi"/>
          <w:sz w:val="24"/>
          <w:szCs w:val="24"/>
        </w:rPr>
        <w:t xml:space="preserve"> surveys</w:t>
      </w:r>
      <w:proofErr w:type="gramEnd"/>
      <w:r w:rsidRPr="00844418">
        <w:rPr>
          <w:rFonts w:asciiTheme="minorHAnsi" w:hAnsiTheme="minorHAnsi" w:cstheme="minorHAnsi"/>
          <w:sz w:val="24"/>
          <w:szCs w:val="24"/>
        </w:rPr>
        <w:t xml:space="preserve"> </w:t>
      </w:r>
      <w:r w:rsidR="00B84D1E" w:rsidRPr="00844418">
        <w:rPr>
          <w:rFonts w:asciiTheme="minorHAnsi" w:hAnsiTheme="minorHAnsi" w:cstheme="minorHAnsi"/>
          <w:sz w:val="24"/>
          <w:szCs w:val="24"/>
        </w:rPr>
        <w:t>t</w:t>
      </w:r>
      <w:r w:rsidRPr="00844418">
        <w:rPr>
          <w:rFonts w:asciiTheme="minorHAnsi" w:hAnsiTheme="minorHAnsi" w:cstheme="minorHAnsi"/>
          <w:sz w:val="24"/>
          <w:szCs w:val="24"/>
        </w:rPr>
        <w:t xml:space="preserve">aken, and employee sentiment </w:t>
      </w:r>
      <w:r w:rsidR="00B84D1E" w:rsidRPr="00844418">
        <w:rPr>
          <w:rFonts w:asciiTheme="minorHAnsi" w:hAnsiTheme="minorHAnsi" w:cstheme="minorHAnsi"/>
          <w:sz w:val="24"/>
          <w:szCs w:val="24"/>
        </w:rPr>
        <w:t>captured to help HR teams detect downtrends and act in response</w:t>
      </w:r>
      <w:r w:rsidRPr="00844418">
        <w:rPr>
          <w:rFonts w:asciiTheme="minorHAnsi" w:hAnsiTheme="minorHAnsi" w:cstheme="minorHAnsi"/>
          <w:sz w:val="24"/>
          <w:szCs w:val="24"/>
        </w:rPr>
        <w:t xml:space="preserve"> to low morale. This in turn helps</w:t>
      </w:r>
      <w:r w:rsidR="00B84D1E" w:rsidRPr="00844418">
        <w:rPr>
          <w:rFonts w:asciiTheme="minorHAnsi" w:hAnsiTheme="minorHAnsi" w:cstheme="minorHAnsi"/>
          <w:sz w:val="24"/>
          <w:szCs w:val="24"/>
        </w:rPr>
        <w:t xml:space="preserve"> in better staff retention, job satisfaction, and in the long run better performance. </w:t>
      </w:r>
    </w:p>
    <w:p w:rsidR="00455CD4" w:rsidRPr="00844418" w:rsidRDefault="00045892">
      <w:pPr>
        <w:spacing w:line="259" w:lineRule="auto"/>
        <w:jc w:val="both"/>
        <w:rPr>
          <w:rFonts w:asciiTheme="minorHAnsi" w:hAnsiTheme="minorHAnsi" w:cstheme="minorHAnsi"/>
          <w:sz w:val="24"/>
          <w:szCs w:val="24"/>
        </w:rPr>
        <w:sectPr w:rsidR="00455CD4" w:rsidRPr="00844418">
          <w:pgSz w:w="11900" w:h="16850"/>
          <w:pgMar w:top="960" w:right="840" w:bottom="1400" w:left="860" w:header="556" w:footer="1215" w:gutter="0"/>
          <w:cols w:space="720"/>
        </w:sectPr>
      </w:pPr>
      <w:r w:rsidRPr="00844418">
        <w:rPr>
          <w:rFonts w:asciiTheme="minorHAnsi" w:hAnsiTheme="minorHAnsi" w:cstheme="minorHAnsi"/>
          <w:sz w:val="24"/>
          <w:szCs w:val="24"/>
        </w:rPr>
        <w:tab/>
      </w:r>
      <w:r w:rsidR="00B84D1E" w:rsidRPr="00844418">
        <w:rPr>
          <w:rFonts w:asciiTheme="minorHAnsi" w:hAnsiTheme="minorHAnsi" w:cstheme="minorHAnsi"/>
          <w:sz w:val="24"/>
          <w:szCs w:val="24"/>
        </w:rPr>
        <w:t>Business intelligence efforts are not left out in the people profession, and Data Analytics and AI are part of the combination. The</w:t>
      </w:r>
      <w:r w:rsidRPr="00844418">
        <w:rPr>
          <w:rFonts w:asciiTheme="minorHAnsi" w:hAnsiTheme="minorHAnsi" w:cstheme="minorHAnsi"/>
          <w:sz w:val="24"/>
          <w:szCs w:val="24"/>
        </w:rPr>
        <w:t xml:space="preserve"> use of these technologies </w:t>
      </w:r>
      <w:r w:rsidR="00B84D1E" w:rsidRPr="00844418">
        <w:rPr>
          <w:rFonts w:asciiTheme="minorHAnsi" w:hAnsiTheme="minorHAnsi" w:cstheme="minorHAnsi"/>
          <w:sz w:val="24"/>
          <w:szCs w:val="24"/>
        </w:rPr>
        <w:t>help</w:t>
      </w:r>
      <w:r w:rsidRPr="00844418">
        <w:rPr>
          <w:rFonts w:asciiTheme="minorHAnsi" w:hAnsiTheme="minorHAnsi" w:cstheme="minorHAnsi"/>
          <w:sz w:val="24"/>
          <w:szCs w:val="24"/>
        </w:rPr>
        <w:t>s</w:t>
      </w:r>
      <w:r w:rsidR="00B84D1E" w:rsidRPr="00844418">
        <w:rPr>
          <w:rFonts w:asciiTheme="minorHAnsi" w:hAnsiTheme="minorHAnsi" w:cstheme="minorHAnsi"/>
          <w:sz w:val="24"/>
          <w:szCs w:val="24"/>
        </w:rPr>
        <w:t xml:space="preserve"> to predict the need for hires, determine the skills deficiencies, and appraise the employee performance</w:t>
      </w:r>
      <w:r w:rsidR="000744E1">
        <w:rPr>
          <w:rFonts w:asciiTheme="minorHAnsi" w:hAnsiTheme="minorHAnsi" w:cstheme="minorHAnsi"/>
          <w:sz w:val="24"/>
          <w:szCs w:val="24"/>
        </w:rPr>
        <w:t xml:space="preserve"> (</w:t>
      </w:r>
      <w:proofErr w:type="spellStart"/>
      <w:r w:rsidR="000744E1" w:rsidRPr="006D284C">
        <w:rPr>
          <w:rFonts w:asciiTheme="minorHAnsi" w:hAnsiTheme="minorHAnsi" w:cstheme="minorHAnsi"/>
          <w:color w:val="2B3545"/>
          <w:sz w:val="24"/>
          <w:szCs w:val="24"/>
          <w:shd w:val="clear" w:color="auto" w:fill="FFFFFF"/>
        </w:rPr>
        <w:t>Chemma</w:t>
      </w:r>
      <w:proofErr w:type="spellEnd"/>
      <w:r w:rsidR="000744E1" w:rsidRPr="006D284C">
        <w:rPr>
          <w:rFonts w:asciiTheme="minorHAnsi" w:hAnsiTheme="minorHAnsi" w:cstheme="minorHAnsi"/>
          <w:color w:val="2B3545"/>
          <w:sz w:val="24"/>
          <w:szCs w:val="24"/>
          <w:shd w:val="clear" w:color="auto" w:fill="FFFFFF"/>
        </w:rPr>
        <w:t xml:space="preserve">, </w:t>
      </w:r>
      <w:proofErr w:type="spellStart"/>
      <w:r w:rsidR="000744E1" w:rsidRPr="006D284C">
        <w:rPr>
          <w:rFonts w:asciiTheme="minorHAnsi" w:hAnsiTheme="minorHAnsi" w:cstheme="minorHAnsi"/>
          <w:color w:val="2B3545"/>
          <w:sz w:val="24"/>
          <w:szCs w:val="24"/>
          <w:shd w:val="clear" w:color="auto" w:fill="FFFFFF"/>
        </w:rPr>
        <w:t>Abdelli</w:t>
      </w:r>
      <w:proofErr w:type="spellEnd"/>
      <w:r w:rsidR="000744E1" w:rsidRPr="006D284C">
        <w:rPr>
          <w:rFonts w:asciiTheme="minorHAnsi" w:hAnsiTheme="minorHAnsi" w:cstheme="minorHAnsi"/>
          <w:color w:val="2B3545"/>
          <w:sz w:val="24"/>
          <w:szCs w:val="24"/>
          <w:shd w:val="clear" w:color="auto" w:fill="FFFFFF"/>
        </w:rPr>
        <w:t xml:space="preserve">, </w:t>
      </w:r>
      <w:proofErr w:type="spellStart"/>
      <w:r w:rsidR="000744E1" w:rsidRPr="006D284C">
        <w:rPr>
          <w:rFonts w:asciiTheme="minorHAnsi" w:hAnsiTheme="minorHAnsi" w:cstheme="minorHAnsi"/>
          <w:color w:val="2B3545"/>
          <w:sz w:val="24"/>
          <w:szCs w:val="24"/>
          <w:shd w:val="clear" w:color="auto" w:fill="FFFFFF"/>
        </w:rPr>
        <w:t>Awasthi</w:t>
      </w:r>
      <w:proofErr w:type="spellEnd"/>
      <w:r w:rsidR="000744E1" w:rsidRPr="006D284C">
        <w:rPr>
          <w:rFonts w:asciiTheme="minorHAnsi" w:hAnsiTheme="minorHAnsi" w:cstheme="minorHAnsi"/>
          <w:color w:val="2B3545"/>
          <w:sz w:val="24"/>
          <w:szCs w:val="24"/>
          <w:shd w:val="clear" w:color="auto" w:fill="FFFFFF"/>
        </w:rPr>
        <w:t xml:space="preserve"> &amp; </w:t>
      </w:r>
      <w:proofErr w:type="spellStart"/>
      <w:r w:rsidR="000744E1" w:rsidRPr="006D284C">
        <w:rPr>
          <w:rFonts w:asciiTheme="minorHAnsi" w:hAnsiTheme="minorHAnsi" w:cstheme="minorHAnsi"/>
          <w:color w:val="2B3545"/>
          <w:sz w:val="24"/>
          <w:szCs w:val="24"/>
          <w:shd w:val="clear" w:color="auto" w:fill="FFFFFF"/>
        </w:rPr>
        <w:t>Mogaji</w:t>
      </w:r>
      <w:proofErr w:type="spellEnd"/>
      <w:r w:rsidR="000744E1" w:rsidRPr="006D284C">
        <w:rPr>
          <w:rFonts w:asciiTheme="minorHAnsi" w:hAnsiTheme="minorHAnsi" w:cstheme="minorHAnsi"/>
          <w:color w:val="2B3545"/>
          <w:sz w:val="24"/>
          <w:szCs w:val="24"/>
          <w:shd w:val="clear" w:color="auto" w:fill="FFFFFF"/>
        </w:rPr>
        <w:t>, 2022)</w:t>
      </w:r>
      <w:r w:rsidR="00B84D1E" w:rsidRPr="00844418">
        <w:rPr>
          <w:rFonts w:asciiTheme="minorHAnsi" w:hAnsiTheme="minorHAnsi" w:cstheme="minorHAnsi"/>
          <w:sz w:val="24"/>
          <w:szCs w:val="24"/>
        </w:rPr>
        <w:t xml:space="preserve">. AI </w:t>
      </w:r>
      <w:r w:rsidRPr="00844418">
        <w:rPr>
          <w:rFonts w:asciiTheme="minorHAnsi" w:hAnsiTheme="minorHAnsi" w:cstheme="minorHAnsi"/>
          <w:sz w:val="24"/>
          <w:szCs w:val="24"/>
        </w:rPr>
        <w:t xml:space="preserve">tools </w:t>
      </w:r>
      <w:r w:rsidR="00B84D1E" w:rsidRPr="00844418">
        <w:rPr>
          <w:rFonts w:asciiTheme="minorHAnsi" w:hAnsiTheme="minorHAnsi" w:cstheme="minorHAnsi"/>
          <w:sz w:val="24"/>
          <w:szCs w:val="24"/>
        </w:rPr>
        <w:t xml:space="preserve">can help with candidate search since it analyzes the resumes, and matches candidates to the jobs, thus making the process less subjective. Through these technologies, the HR professionals can be able to have informed decision making, increase workflow, have a better employee touch point and help to create a better </w:t>
      </w:r>
      <w:proofErr w:type="spellStart"/>
      <w:r w:rsidR="00B84D1E" w:rsidRPr="00844418">
        <w:rPr>
          <w:rFonts w:asciiTheme="minorHAnsi" w:hAnsiTheme="minorHAnsi" w:cstheme="minorHAnsi"/>
          <w:sz w:val="24"/>
          <w:szCs w:val="24"/>
        </w:rPr>
        <w:t>organisational</w:t>
      </w:r>
      <w:proofErr w:type="spellEnd"/>
      <w:r w:rsidR="00B84D1E" w:rsidRPr="00844418">
        <w:rPr>
          <w:rFonts w:asciiTheme="minorHAnsi" w:hAnsiTheme="minorHAnsi" w:cstheme="minorHAnsi"/>
          <w:sz w:val="24"/>
          <w:szCs w:val="24"/>
        </w:rPr>
        <w:t xml:space="preserve"> culture and ecosystem for employees and customers.</w:t>
      </w:r>
    </w:p>
    <w:p w:rsidR="00455CD4" w:rsidRPr="00844418" w:rsidRDefault="00455CD4">
      <w:pPr>
        <w:pStyle w:val="BodyText"/>
        <w:spacing w:before="9"/>
        <w:rPr>
          <w:rFonts w:asciiTheme="minorHAnsi" w:hAnsiTheme="minorHAnsi" w:cstheme="minorHAnsi"/>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6"/>
      </w:tblGrid>
      <w:tr w:rsidR="00455CD4" w:rsidRPr="00844418">
        <w:trPr>
          <w:trHeight w:val="1634"/>
        </w:trPr>
        <w:tc>
          <w:tcPr>
            <w:tcW w:w="9626" w:type="dxa"/>
            <w:shd w:val="clear" w:color="auto" w:fill="BEBEBE"/>
          </w:tcPr>
          <w:p w:rsidR="00455CD4" w:rsidRPr="00844418" w:rsidRDefault="00E56614">
            <w:pPr>
              <w:pStyle w:val="TableParagraph"/>
              <w:spacing w:line="259" w:lineRule="auto"/>
              <w:rPr>
                <w:rFonts w:asciiTheme="minorHAnsi" w:hAnsiTheme="minorHAnsi" w:cstheme="minorHAnsi"/>
                <w:sz w:val="24"/>
                <w:szCs w:val="24"/>
              </w:rPr>
            </w:pPr>
            <w:r w:rsidRPr="00844418">
              <w:rPr>
                <w:rFonts w:asciiTheme="minorHAnsi" w:hAnsiTheme="minorHAnsi" w:cstheme="minorHAnsi"/>
                <w:sz w:val="24"/>
                <w:szCs w:val="24"/>
              </w:rPr>
              <w:t xml:space="preserve">(AC2.1) Define workplace culture in </w:t>
            </w:r>
            <w:proofErr w:type="spellStart"/>
            <w:r w:rsidRPr="00844418">
              <w:rPr>
                <w:rFonts w:asciiTheme="minorHAnsi" w:hAnsiTheme="minorHAnsi" w:cstheme="minorHAnsi"/>
                <w:sz w:val="24"/>
                <w:szCs w:val="24"/>
              </w:rPr>
              <w:t>organisational</w:t>
            </w:r>
            <w:proofErr w:type="spellEnd"/>
            <w:r w:rsidRPr="00844418">
              <w:rPr>
                <w:rFonts w:asciiTheme="minorHAnsi" w:hAnsiTheme="minorHAnsi" w:cstheme="minorHAnsi"/>
                <w:sz w:val="24"/>
                <w:szCs w:val="24"/>
              </w:rPr>
              <w:t xml:space="preserve"> settings and the importance of fostering positive</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approaches</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towards it.</w:t>
            </w:r>
          </w:p>
          <w:p w:rsidR="00455CD4" w:rsidRPr="00844418" w:rsidRDefault="00E56614">
            <w:pPr>
              <w:pStyle w:val="TableParagraph"/>
              <w:spacing w:before="2" w:line="256" w:lineRule="auto"/>
              <w:rPr>
                <w:rFonts w:asciiTheme="minorHAnsi" w:hAnsiTheme="minorHAnsi" w:cstheme="minorHAnsi"/>
                <w:b/>
                <w:sz w:val="24"/>
                <w:szCs w:val="24"/>
              </w:rPr>
            </w:pPr>
            <w:r w:rsidRPr="00844418">
              <w:rPr>
                <w:rFonts w:asciiTheme="minorHAnsi" w:hAnsiTheme="minorHAnsi" w:cstheme="minorHAnsi"/>
                <w:b/>
                <w:sz w:val="24"/>
                <w:szCs w:val="24"/>
              </w:rPr>
              <w:t>If</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you</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use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a</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source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then</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short</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references</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should</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be</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added</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into</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your</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narrative</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below.</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Please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remember</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to</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only</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list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your</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long</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references</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in the</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reference</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box</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provided at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the</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end of</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this</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section.</w:t>
            </w:r>
          </w:p>
          <w:p w:rsidR="00455CD4" w:rsidRPr="00844418" w:rsidRDefault="00E56614">
            <w:pPr>
              <w:pStyle w:val="TableParagraph"/>
              <w:spacing w:before="3"/>
              <w:rPr>
                <w:rFonts w:asciiTheme="minorHAnsi" w:hAnsiTheme="minorHAnsi" w:cstheme="minorHAnsi"/>
                <w:b/>
                <w:sz w:val="24"/>
                <w:szCs w:val="24"/>
              </w:rPr>
            </w:pPr>
            <w:r w:rsidRPr="00844418">
              <w:rPr>
                <w:rFonts w:asciiTheme="minorHAnsi" w:hAnsiTheme="minorHAnsi" w:cstheme="minorHAnsi"/>
                <w:b/>
                <w:sz w:val="24"/>
                <w:szCs w:val="24"/>
              </w:rPr>
              <w:t>Word</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count:</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Approximately</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300</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words</w:t>
            </w:r>
          </w:p>
        </w:tc>
      </w:tr>
    </w:tbl>
    <w:p w:rsidR="00455CD4" w:rsidRDefault="00455CD4">
      <w:pPr>
        <w:pStyle w:val="BodyText"/>
        <w:ind w:left="273"/>
        <w:rPr>
          <w:rFonts w:asciiTheme="minorHAnsi" w:hAnsiTheme="minorHAnsi" w:cstheme="minorHAnsi"/>
          <w:sz w:val="24"/>
          <w:szCs w:val="24"/>
        </w:rPr>
      </w:pPr>
    </w:p>
    <w:p w:rsidR="00992572" w:rsidRPr="00844418" w:rsidRDefault="00992572" w:rsidP="00992572">
      <w:pPr>
        <w:pStyle w:val="BodyText"/>
        <w:ind w:left="273"/>
        <w:rPr>
          <w:rFonts w:asciiTheme="minorHAnsi" w:hAnsiTheme="minorHAnsi" w:cstheme="minorHAnsi"/>
          <w:sz w:val="24"/>
          <w:szCs w:val="24"/>
        </w:rPr>
      </w:pPr>
      <w:r>
        <w:rPr>
          <w:rFonts w:asciiTheme="minorHAnsi" w:hAnsiTheme="minorHAnsi" w:cstheme="minorHAnsi"/>
          <w:sz w:val="24"/>
          <w:szCs w:val="24"/>
        </w:rPr>
        <w:tab/>
      </w:r>
      <w:r w:rsidR="00516F10">
        <w:rPr>
          <w:rFonts w:asciiTheme="minorHAnsi" w:hAnsiTheme="minorHAnsi" w:cstheme="minorHAnsi"/>
          <w:sz w:val="24"/>
          <w:szCs w:val="24"/>
        </w:rPr>
        <w:t>Organizational culture denotes</w:t>
      </w:r>
      <w:r w:rsidR="00516F10" w:rsidRPr="00516F10">
        <w:rPr>
          <w:rFonts w:asciiTheme="minorHAnsi" w:hAnsiTheme="minorHAnsi" w:cstheme="minorHAnsi"/>
          <w:sz w:val="24"/>
          <w:szCs w:val="24"/>
        </w:rPr>
        <w:t xml:space="preserve"> the working environment</w:t>
      </w:r>
      <w:r w:rsidR="00516F10">
        <w:rPr>
          <w:rFonts w:asciiTheme="minorHAnsi" w:hAnsiTheme="minorHAnsi" w:cstheme="minorHAnsi"/>
          <w:sz w:val="24"/>
          <w:szCs w:val="24"/>
        </w:rPr>
        <w:t>,</w:t>
      </w:r>
      <w:r w:rsidR="00516F10" w:rsidRPr="00516F10">
        <w:rPr>
          <w:rFonts w:asciiTheme="minorHAnsi" w:hAnsiTheme="minorHAnsi" w:cstheme="minorHAnsi"/>
          <w:sz w:val="24"/>
          <w:szCs w:val="24"/>
        </w:rPr>
        <w:t xml:space="preserve"> patterns of beliefs, attitudes, customs, and norms embraced by employees and embraced by </w:t>
      </w:r>
      <w:r w:rsidR="00516F10">
        <w:rPr>
          <w:rFonts w:asciiTheme="minorHAnsi" w:hAnsiTheme="minorHAnsi" w:cstheme="minorHAnsi"/>
          <w:sz w:val="24"/>
          <w:szCs w:val="24"/>
        </w:rPr>
        <w:t>an organization</w:t>
      </w:r>
      <w:r>
        <w:rPr>
          <w:rFonts w:asciiTheme="minorHAnsi" w:hAnsiTheme="minorHAnsi" w:cstheme="minorHAnsi"/>
          <w:sz w:val="24"/>
          <w:szCs w:val="24"/>
        </w:rPr>
        <w:t xml:space="preserve"> (Mullins &amp; McLean, 2019)</w:t>
      </w:r>
      <w:r w:rsidR="00516F10">
        <w:rPr>
          <w:rFonts w:asciiTheme="minorHAnsi" w:hAnsiTheme="minorHAnsi" w:cstheme="minorHAnsi"/>
          <w:sz w:val="24"/>
          <w:szCs w:val="24"/>
        </w:rPr>
        <w:t xml:space="preserve">. It covers areas like </w:t>
      </w:r>
      <w:r w:rsidR="00516F10" w:rsidRPr="00516F10">
        <w:rPr>
          <w:rFonts w:asciiTheme="minorHAnsi" w:hAnsiTheme="minorHAnsi" w:cstheme="minorHAnsi"/>
          <w:sz w:val="24"/>
          <w:szCs w:val="24"/>
        </w:rPr>
        <w:t xml:space="preserve">cross-functional relationships between </w:t>
      </w:r>
      <w:r w:rsidR="00516F10">
        <w:rPr>
          <w:rFonts w:asciiTheme="minorHAnsi" w:hAnsiTheme="minorHAnsi" w:cstheme="minorHAnsi"/>
          <w:sz w:val="24"/>
          <w:szCs w:val="24"/>
        </w:rPr>
        <w:t xml:space="preserve">staff, organizational vision, </w:t>
      </w:r>
      <w:r w:rsidR="00516F10" w:rsidRPr="00516F10">
        <w:rPr>
          <w:rFonts w:asciiTheme="minorHAnsi" w:hAnsiTheme="minorHAnsi" w:cstheme="minorHAnsi"/>
          <w:sz w:val="24"/>
          <w:szCs w:val="24"/>
        </w:rPr>
        <w:t>goals and objecti</w:t>
      </w:r>
      <w:r w:rsidR="00516F10">
        <w:rPr>
          <w:rFonts w:asciiTheme="minorHAnsi" w:hAnsiTheme="minorHAnsi" w:cstheme="minorHAnsi"/>
          <w:sz w:val="24"/>
          <w:szCs w:val="24"/>
        </w:rPr>
        <w:t>ves amongst others. W</w:t>
      </w:r>
      <w:r w:rsidR="00516F10" w:rsidRPr="00516F10">
        <w:rPr>
          <w:rFonts w:asciiTheme="minorHAnsi" w:hAnsiTheme="minorHAnsi" w:cstheme="minorHAnsi"/>
          <w:sz w:val="24"/>
          <w:szCs w:val="24"/>
        </w:rPr>
        <w:t xml:space="preserve">orkplace culture </w:t>
      </w:r>
      <w:r w:rsidR="00516F10">
        <w:rPr>
          <w:rFonts w:asciiTheme="minorHAnsi" w:hAnsiTheme="minorHAnsi" w:cstheme="minorHAnsi"/>
          <w:sz w:val="24"/>
          <w:szCs w:val="24"/>
        </w:rPr>
        <w:t xml:space="preserve">at Vodacom </w:t>
      </w:r>
      <w:r w:rsidR="00516F10" w:rsidRPr="00516F10">
        <w:rPr>
          <w:rFonts w:asciiTheme="minorHAnsi" w:hAnsiTheme="minorHAnsi" w:cstheme="minorHAnsi"/>
          <w:sz w:val="24"/>
          <w:szCs w:val="24"/>
        </w:rPr>
        <w:t xml:space="preserve">plays an influential </w:t>
      </w:r>
      <w:r w:rsidR="00516F10">
        <w:rPr>
          <w:rFonts w:asciiTheme="minorHAnsi" w:hAnsiTheme="minorHAnsi" w:cstheme="minorHAnsi"/>
          <w:sz w:val="24"/>
          <w:szCs w:val="24"/>
        </w:rPr>
        <w:t xml:space="preserve">role in organizational success and helps boost </w:t>
      </w:r>
      <w:r w:rsidR="00516F10" w:rsidRPr="00516F10">
        <w:rPr>
          <w:rFonts w:asciiTheme="minorHAnsi" w:hAnsiTheme="minorHAnsi" w:cstheme="minorHAnsi"/>
          <w:sz w:val="24"/>
          <w:szCs w:val="24"/>
        </w:rPr>
        <w:t>motivation of employees a</w:t>
      </w:r>
      <w:r w:rsidR="00516F10">
        <w:rPr>
          <w:rFonts w:asciiTheme="minorHAnsi" w:hAnsiTheme="minorHAnsi" w:cstheme="minorHAnsi"/>
          <w:sz w:val="24"/>
          <w:szCs w:val="24"/>
        </w:rPr>
        <w:t xml:space="preserve">nd productivity. There are several reasons why there is need to </w:t>
      </w:r>
      <w:r w:rsidR="00516F10" w:rsidRPr="00516F10">
        <w:rPr>
          <w:rFonts w:asciiTheme="minorHAnsi" w:hAnsiTheme="minorHAnsi" w:cstheme="minorHAnsi"/>
          <w:sz w:val="24"/>
          <w:szCs w:val="24"/>
        </w:rPr>
        <w:t>cultivate a healthy organizational culture for several reasons. First of all, it provides the opportunity for hiring an</w:t>
      </w:r>
      <w:r w:rsidR="00516F10">
        <w:rPr>
          <w:rFonts w:asciiTheme="minorHAnsi" w:hAnsiTheme="minorHAnsi" w:cstheme="minorHAnsi"/>
          <w:sz w:val="24"/>
          <w:szCs w:val="24"/>
        </w:rPr>
        <w:t>d keeping outstanding employees</w:t>
      </w:r>
      <w:r w:rsidR="00516F10" w:rsidRPr="00516F10">
        <w:rPr>
          <w:rFonts w:asciiTheme="minorHAnsi" w:hAnsiTheme="minorHAnsi" w:cstheme="minorHAnsi"/>
          <w:sz w:val="24"/>
          <w:szCs w:val="24"/>
        </w:rPr>
        <w:t>. Organizations with positive and supportive working environment are likely to attract and retain their employees</w:t>
      </w:r>
      <w:r>
        <w:rPr>
          <w:rFonts w:asciiTheme="minorHAnsi" w:hAnsiTheme="minorHAnsi" w:cstheme="minorHAnsi"/>
          <w:sz w:val="24"/>
          <w:szCs w:val="24"/>
        </w:rPr>
        <w:t xml:space="preserve"> (Mullins &amp; McLean, 2019)</w:t>
      </w:r>
      <w:r w:rsidR="00516F10" w:rsidRPr="00516F10">
        <w:rPr>
          <w:rFonts w:asciiTheme="minorHAnsi" w:hAnsiTheme="minorHAnsi" w:cstheme="minorHAnsi"/>
          <w:sz w:val="24"/>
          <w:szCs w:val="24"/>
        </w:rPr>
        <w:t>. Employees who are appreciated and recognized at the workplace are likely to be more productive in wh</w:t>
      </w:r>
      <w:r w:rsidR="00516F10">
        <w:rPr>
          <w:rFonts w:asciiTheme="minorHAnsi" w:hAnsiTheme="minorHAnsi" w:cstheme="minorHAnsi"/>
          <w:sz w:val="24"/>
          <w:szCs w:val="24"/>
        </w:rPr>
        <w:t>at they are doing. Secondly</w:t>
      </w:r>
      <w:r w:rsidR="00516F10" w:rsidRPr="00516F10">
        <w:rPr>
          <w:rFonts w:asciiTheme="minorHAnsi" w:hAnsiTheme="minorHAnsi" w:cstheme="minorHAnsi"/>
          <w:sz w:val="24"/>
          <w:szCs w:val="24"/>
        </w:rPr>
        <w:t>, the po</w:t>
      </w:r>
      <w:r w:rsidR="00516F10">
        <w:rPr>
          <w:rFonts w:asciiTheme="minorHAnsi" w:hAnsiTheme="minorHAnsi" w:cstheme="minorHAnsi"/>
          <w:sz w:val="24"/>
          <w:szCs w:val="24"/>
        </w:rPr>
        <w:t>sitive attitude at Vodacom</w:t>
      </w:r>
      <w:r w:rsidR="00AE41BF">
        <w:rPr>
          <w:rFonts w:asciiTheme="minorHAnsi" w:hAnsiTheme="minorHAnsi" w:cstheme="minorHAnsi"/>
          <w:sz w:val="24"/>
          <w:szCs w:val="24"/>
        </w:rPr>
        <w:t xml:space="preserve"> helps</w:t>
      </w:r>
      <w:r w:rsidR="00516F10" w:rsidRPr="00516F10">
        <w:rPr>
          <w:rFonts w:asciiTheme="minorHAnsi" w:hAnsiTheme="minorHAnsi" w:cstheme="minorHAnsi"/>
          <w:sz w:val="24"/>
          <w:szCs w:val="24"/>
        </w:rPr>
        <w:t xml:space="preserve"> raise the morale and customers</w:t>
      </w:r>
      <w:r w:rsidR="00AE41BF">
        <w:rPr>
          <w:rFonts w:asciiTheme="minorHAnsi" w:hAnsiTheme="minorHAnsi" w:cstheme="minorHAnsi"/>
          <w:sz w:val="24"/>
          <w:szCs w:val="24"/>
        </w:rPr>
        <w:t>’</w:t>
      </w:r>
      <w:r w:rsidR="00516F10" w:rsidRPr="00516F10">
        <w:rPr>
          <w:rFonts w:asciiTheme="minorHAnsi" w:hAnsiTheme="minorHAnsi" w:cstheme="minorHAnsi"/>
          <w:sz w:val="24"/>
          <w:szCs w:val="24"/>
        </w:rPr>
        <w:t xml:space="preserve"> satisfaction. In other words, happy employees are those who are in touch with their colleagues and are passionate with the company goals and ob</w:t>
      </w:r>
      <w:r w:rsidR="00AE41BF">
        <w:rPr>
          <w:rFonts w:asciiTheme="minorHAnsi" w:hAnsiTheme="minorHAnsi" w:cstheme="minorHAnsi"/>
          <w:sz w:val="24"/>
          <w:szCs w:val="24"/>
        </w:rPr>
        <w:t xml:space="preserve">jectives. This culminates in </w:t>
      </w:r>
      <w:r w:rsidR="00516F10" w:rsidRPr="00516F10">
        <w:rPr>
          <w:rFonts w:asciiTheme="minorHAnsi" w:hAnsiTheme="minorHAnsi" w:cstheme="minorHAnsi"/>
          <w:sz w:val="24"/>
          <w:szCs w:val="24"/>
        </w:rPr>
        <w:t>high productivity, creativity as well as innovation. Third, positive organization culture enhances employees’ health. It is well understood that</w:t>
      </w:r>
      <w:r w:rsidR="00AE41BF">
        <w:rPr>
          <w:rFonts w:asciiTheme="minorHAnsi" w:hAnsiTheme="minorHAnsi" w:cstheme="minorHAnsi"/>
          <w:sz w:val="24"/>
          <w:szCs w:val="24"/>
        </w:rPr>
        <w:t xml:space="preserve"> a positive culture helps decrease stress </w:t>
      </w:r>
      <w:r w:rsidR="00516F10" w:rsidRPr="00516F10">
        <w:rPr>
          <w:rFonts w:asciiTheme="minorHAnsi" w:hAnsiTheme="minorHAnsi" w:cstheme="minorHAnsi"/>
          <w:sz w:val="24"/>
          <w:szCs w:val="24"/>
        </w:rPr>
        <w:t xml:space="preserve">levels as well as exhaustion. </w:t>
      </w:r>
      <w:r w:rsidR="00AE41BF">
        <w:rPr>
          <w:rFonts w:asciiTheme="minorHAnsi" w:hAnsiTheme="minorHAnsi" w:cstheme="minorHAnsi"/>
          <w:sz w:val="24"/>
          <w:szCs w:val="24"/>
        </w:rPr>
        <w:t>A positive work culture helps nurture a</w:t>
      </w:r>
      <w:r w:rsidR="00516F10" w:rsidRPr="00516F10">
        <w:rPr>
          <w:rFonts w:asciiTheme="minorHAnsi" w:hAnsiTheme="minorHAnsi" w:cstheme="minorHAnsi"/>
          <w:sz w:val="24"/>
          <w:szCs w:val="24"/>
        </w:rPr>
        <w:t xml:space="preserve"> positive attitude</w:t>
      </w:r>
      <w:r w:rsidR="00AE41BF">
        <w:rPr>
          <w:rFonts w:asciiTheme="minorHAnsi" w:hAnsiTheme="minorHAnsi" w:cstheme="minorHAnsi"/>
          <w:sz w:val="24"/>
          <w:szCs w:val="24"/>
        </w:rPr>
        <w:t xml:space="preserve"> and culture which is ideal for employees. It also helps in enhancing</w:t>
      </w:r>
      <w:r w:rsidR="00516F10" w:rsidRPr="00516F10">
        <w:rPr>
          <w:rFonts w:asciiTheme="minorHAnsi" w:hAnsiTheme="minorHAnsi" w:cstheme="minorHAnsi"/>
          <w:sz w:val="24"/>
          <w:szCs w:val="24"/>
        </w:rPr>
        <w:t xml:space="preserve"> customers’ brand loyalty and ov</w:t>
      </w:r>
      <w:r w:rsidR="00F44EE7">
        <w:rPr>
          <w:rFonts w:asciiTheme="minorHAnsi" w:hAnsiTheme="minorHAnsi" w:cstheme="minorHAnsi"/>
          <w:sz w:val="24"/>
          <w:szCs w:val="24"/>
        </w:rPr>
        <w:t xml:space="preserve">erall reputation of the Vodacom business. In conclusion, </w:t>
      </w:r>
      <w:r w:rsidR="00516F10" w:rsidRPr="00516F10">
        <w:rPr>
          <w:rFonts w:asciiTheme="minorHAnsi" w:hAnsiTheme="minorHAnsi" w:cstheme="minorHAnsi"/>
          <w:sz w:val="24"/>
          <w:szCs w:val="24"/>
        </w:rPr>
        <w:t>it can be stated that it is crucial to develop an active and healthy</w:t>
      </w:r>
      <w:r w:rsidR="00F44EE7">
        <w:rPr>
          <w:rFonts w:asciiTheme="minorHAnsi" w:hAnsiTheme="minorHAnsi" w:cstheme="minorHAnsi"/>
          <w:sz w:val="24"/>
          <w:szCs w:val="24"/>
        </w:rPr>
        <w:t xml:space="preserve"> organizational culture through</w:t>
      </w:r>
      <w:r w:rsidR="00516F10" w:rsidRPr="00516F10">
        <w:rPr>
          <w:rFonts w:asciiTheme="minorHAnsi" w:hAnsiTheme="minorHAnsi" w:cstheme="minorHAnsi"/>
          <w:sz w:val="24"/>
          <w:szCs w:val="24"/>
        </w:rPr>
        <w:t xml:space="preserve"> fostering a positive, accepting, and interesting working clim</w:t>
      </w:r>
      <w:r w:rsidR="00F44EE7">
        <w:rPr>
          <w:rFonts w:asciiTheme="minorHAnsi" w:hAnsiTheme="minorHAnsi" w:cstheme="minorHAnsi"/>
          <w:sz w:val="24"/>
          <w:szCs w:val="24"/>
        </w:rPr>
        <w:t xml:space="preserve">ate. </w:t>
      </w:r>
      <w:r>
        <w:rPr>
          <w:rFonts w:asciiTheme="minorHAnsi" w:hAnsiTheme="minorHAnsi" w:cstheme="minorHAnsi"/>
          <w:sz w:val="24"/>
          <w:szCs w:val="24"/>
        </w:rPr>
        <w:t xml:space="preserve">It is important to build a positive working environment as this largely makes employees feel appreciated. Cultures like adoption of remote working technologies shows that Vodacom places a high value on workforce development and innovation. By doing this, </w:t>
      </w:r>
      <w:r w:rsidRPr="00516F10">
        <w:rPr>
          <w:rFonts w:asciiTheme="minorHAnsi" w:hAnsiTheme="minorHAnsi" w:cstheme="minorHAnsi"/>
          <w:sz w:val="24"/>
          <w:szCs w:val="24"/>
        </w:rPr>
        <w:t>organizations</w:t>
      </w:r>
      <w:r>
        <w:rPr>
          <w:rFonts w:asciiTheme="minorHAnsi" w:hAnsiTheme="minorHAnsi" w:cstheme="minorHAnsi"/>
          <w:sz w:val="24"/>
          <w:szCs w:val="24"/>
        </w:rPr>
        <w:t xml:space="preserve"> like Vodacom stand to gain, stabilize, satisfy and improve their employees. </w:t>
      </w:r>
    </w:p>
    <w:p w:rsidR="00992572" w:rsidRDefault="00992572" w:rsidP="00F44EE7">
      <w:pPr>
        <w:pStyle w:val="BodyText"/>
        <w:ind w:left="273"/>
        <w:rPr>
          <w:rFonts w:asciiTheme="minorHAnsi" w:hAnsiTheme="minorHAnsi" w:cstheme="minorHAnsi"/>
          <w:sz w:val="24"/>
          <w:szCs w:val="24"/>
        </w:rPr>
      </w:pPr>
    </w:p>
    <w:p w:rsidR="00992572" w:rsidRDefault="00992572" w:rsidP="00F44EE7">
      <w:pPr>
        <w:pStyle w:val="BodyText"/>
        <w:ind w:left="273"/>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spacing w:before="3"/>
        <w:rPr>
          <w:rFonts w:asciiTheme="minorHAnsi" w:hAnsiTheme="minorHAnsi" w:cstheme="minorHAnsi"/>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6"/>
      </w:tblGrid>
      <w:tr w:rsidR="00455CD4" w:rsidRPr="00844418">
        <w:trPr>
          <w:trHeight w:val="1634"/>
        </w:trPr>
        <w:tc>
          <w:tcPr>
            <w:tcW w:w="9626" w:type="dxa"/>
            <w:shd w:val="clear" w:color="auto" w:fill="BEBEBE"/>
          </w:tcPr>
          <w:p w:rsidR="00455CD4" w:rsidRPr="00844418" w:rsidRDefault="00E56614">
            <w:pPr>
              <w:pStyle w:val="TableParagraph"/>
              <w:spacing w:line="259" w:lineRule="auto"/>
              <w:ind w:right="80"/>
              <w:rPr>
                <w:rFonts w:asciiTheme="minorHAnsi" w:hAnsiTheme="minorHAnsi" w:cstheme="minorHAnsi"/>
                <w:sz w:val="24"/>
                <w:szCs w:val="24"/>
              </w:rPr>
            </w:pPr>
            <w:r w:rsidRPr="00844418">
              <w:rPr>
                <w:rFonts w:asciiTheme="minorHAnsi" w:hAnsiTheme="minorHAnsi" w:cstheme="minorHAnsi"/>
                <w:sz w:val="24"/>
                <w:szCs w:val="24"/>
              </w:rPr>
              <w:t xml:space="preserve">(AC2.2) Explain how </w:t>
            </w:r>
            <w:proofErr w:type="spellStart"/>
            <w:r w:rsidRPr="00844418">
              <w:rPr>
                <w:rFonts w:asciiTheme="minorHAnsi" w:hAnsiTheme="minorHAnsi" w:cstheme="minorHAnsi"/>
                <w:sz w:val="24"/>
                <w:szCs w:val="24"/>
              </w:rPr>
              <w:t>organisations</w:t>
            </w:r>
            <w:proofErr w:type="spellEnd"/>
            <w:r w:rsidRPr="00844418">
              <w:rPr>
                <w:rFonts w:asciiTheme="minorHAnsi" w:hAnsiTheme="minorHAnsi" w:cstheme="minorHAnsi"/>
                <w:sz w:val="24"/>
                <w:szCs w:val="24"/>
              </w:rPr>
              <w:t xml:space="preserve"> are whole systems, and how work and actions as a people professional</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could</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impact</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elsewhere</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in</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 xml:space="preserve">the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w:t>
            </w:r>
          </w:p>
          <w:p w:rsidR="00455CD4" w:rsidRPr="00844418" w:rsidRDefault="00E56614">
            <w:pPr>
              <w:pStyle w:val="TableParagraph"/>
              <w:spacing w:before="2" w:line="256" w:lineRule="auto"/>
              <w:rPr>
                <w:rFonts w:asciiTheme="minorHAnsi" w:hAnsiTheme="minorHAnsi" w:cstheme="minorHAnsi"/>
                <w:b/>
                <w:sz w:val="24"/>
                <w:szCs w:val="24"/>
              </w:rPr>
            </w:pPr>
            <w:r w:rsidRPr="00844418">
              <w:rPr>
                <w:rFonts w:asciiTheme="minorHAnsi" w:hAnsiTheme="minorHAnsi" w:cstheme="minorHAnsi"/>
                <w:b/>
                <w:sz w:val="24"/>
                <w:szCs w:val="24"/>
              </w:rPr>
              <w:t>If</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you</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use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a</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source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then</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short</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references</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should</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be</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added</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into</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your</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narrative</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below.</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Please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remember</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to</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only</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list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your</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long</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references</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in the</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reference</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box</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provided at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the</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end of</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this</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section.</w:t>
            </w:r>
          </w:p>
          <w:p w:rsidR="00455CD4" w:rsidRPr="00844418" w:rsidRDefault="00E56614">
            <w:pPr>
              <w:pStyle w:val="TableParagraph"/>
              <w:spacing w:before="4"/>
              <w:rPr>
                <w:rFonts w:asciiTheme="minorHAnsi" w:hAnsiTheme="minorHAnsi" w:cstheme="minorHAnsi"/>
                <w:b/>
                <w:sz w:val="24"/>
                <w:szCs w:val="24"/>
              </w:rPr>
            </w:pPr>
            <w:r w:rsidRPr="00844418">
              <w:rPr>
                <w:rFonts w:asciiTheme="minorHAnsi" w:hAnsiTheme="minorHAnsi" w:cstheme="minorHAnsi"/>
                <w:b/>
                <w:sz w:val="24"/>
                <w:szCs w:val="24"/>
              </w:rPr>
              <w:t>Word</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count:</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Approximately 300</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words</w:t>
            </w:r>
          </w:p>
        </w:tc>
      </w:tr>
    </w:tbl>
    <w:p w:rsidR="00C372D2" w:rsidRPr="00844418" w:rsidRDefault="00C372D2" w:rsidP="00992572">
      <w:pPr>
        <w:pStyle w:val="BodyText"/>
        <w:tabs>
          <w:tab w:val="left" w:pos="5529"/>
        </w:tabs>
        <w:ind w:left="273"/>
        <w:rPr>
          <w:rFonts w:asciiTheme="minorHAnsi" w:hAnsiTheme="minorHAnsi" w:cstheme="minorHAnsi"/>
          <w:sz w:val="24"/>
          <w:szCs w:val="24"/>
        </w:rPr>
      </w:pPr>
    </w:p>
    <w:p w:rsidR="00455CD4" w:rsidRPr="00844418" w:rsidRDefault="00C372D2">
      <w:pPr>
        <w:pStyle w:val="BodyText"/>
        <w:ind w:left="273"/>
        <w:rPr>
          <w:rFonts w:asciiTheme="minorHAnsi" w:hAnsiTheme="minorHAnsi" w:cstheme="minorHAnsi"/>
          <w:sz w:val="24"/>
          <w:szCs w:val="24"/>
        </w:rPr>
      </w:pPr>
      <w:proofErr w:type="spellStart"/>
      <w:r w:rsidRPr="00844418">
        <w:rPr>
          <w:rFonts w:asciiTheme="minorHAnsi" w:hAnsiTheme="minorHAnsi" w:cstheme="minorHAnsi"/>
          <w:sz w:val="24"/>
          <w:szCs w:val="24"/>
        </w:rPr>
        <w:t>O</w:t>
      </w:r>
      <w:r w:rsidR="00045892" w:rsidRPr="00844418">
        <w:rPr>
          <w:rFonts w:asciiTheme="minorHAnsi" w:hAnsiTheme="minorHAnsi" w:cstheme="minorHAnsi"/>
          <w:sz w:val="24"/>
          <w:szCs w:val="24"/>
        </w:rPr>
        <w:t>rganisations</w:t>
      </w:r>
      <w:proofErr w:type="spellEnd"/>
      <w:r w:rsidR="00045892" w:rsidRPr="00844418">
        <w:rPr>
          <w:rFonts w:asciiTheme="minorHAnsi" w:hAnsiTheme="minorHAnsi" w:cstheme="minorHAnsi"/>
          <w:sz w:val="24"/>
          <w:szCs w:val="24"/>
        </w:rPr>
        <w:t xml:space="preserve"> are mostly viewed as systems since they are made of series of components including departments, teams, processes as well as human beings all of which are inextricably linked</w:t>
      </w:r>
      <w:r w:rsidR="000744E1">
        <w:rPr>
          <w:rFonts w:asciiTheme="minorHAnsi" w:hAnsiTheme="minorHAnsi" w:cstheme="minorHAnsi"/>
          <w:sz w:val="24"/>
          <w:szCs w:val="24"/>
        </w:rPr>
        <w:t xml:space="preserve"> (</w:t>
      </w:r>
      <w:r w:rsidR="000744E1">
        <w:rPr>
          <w:rFonts w:ascii="Inter" w:hAnsi="Inter"/>
          <w:color w:val="2B3545"/>
          <w:sz w:val="21"/>
          <w:szCs w:val="21"/>
          <w:shd w:val="clear" w:color="auto" w:fill="FFFFFF"/>
        </w:rPr>
        <w:t>Information Resources Management Association, 2018). </w:t>
      </w:r>
      <w:proofErr w:type="gramStart"/>
      <w:r w:rsidR="00045892" w:rsidRPr="00844418">
        <w:rPr>
          <w:rFonts w:asciiTheme="minorHAnsi" w:hAnsiTheme="minorHAnsi" w:cstheme="minorHAnsi"/>
          <w:sz w:val="24"/>
          <w:szCs w:val="24"/>
        </w:rPr>
        <w:t>he</w:t>
      </w:r>
      <w:proofErr w:type="gramEnd"/>
      <w:r w:rsidR="00045892" w:rsidRPr="00844418">
        <w:rPr>
          <w:rFonts w:asciiTheme="minorHAnsi" w:hAnsiTheme="minorHAnsi" w:cstheme="minorHAnsi"/>
          <w:sz w:val="24"/>
          <w:szCs w:val="24"/>
        </w:rPr>
        <w:t xml:space="preserve"> nature of the system is that every component is dependent on one another which shows that if something occurs or an action is taken on one aspect then it will affect every component of the organization. Whole system concept recognizes the fact that the organization is not just a</w:t>
      </w:r>
      <w:r w:rsidRPr="00844418">
        <w:rPr>
          <w:rFonts w:asciiTheme="minorHAnsi" w:hAnsiTheme="minorHAnsi" w:cstheme="minorHAnsi"/>
          <w:sz w:val="24"/>
          <w:szCs w:val="24"/>
        </w:rPr>
        <w:t>n accumulation of it</w:t>
      </w:r>
      <w:r w:rsidR="00045892" w:rsidRPr="00844418">
        <w:rPr>
          <w:rFonts w:asciiTheme="minorHAnsi" w:hAnsiTheme="minorHAnsi" w:cstheme="minorHAnsi"/>
          <w:sz w:val="24"/>
          <w:szCs w:val="24"/>
        </w:rPr>
        <w:t xml:space="preserve">s components but is a complex structure in which the actions of each component affect the others. Since business organizations are systematic, </w:t>
      </w:r>
      <w:r w:rsidR="00045892" w:rsidRPr="00844418">
        <w:rPr>
          <w:rFonts w:asciiTheme="minorHAnsi" w:hAnsiTheme="minorHAnsi" w:cstheme="minorHAnsi"/>
          <w:sz w:val="24"/>
          <w:szCs w:val="24"/>
        </w:rPr>
        <w:lastRenderedPageBreak/>
        <w:t xml:space="preserve">the steps you take and the decisions you make as a people professional will affect other sectors of the business at large. For instance, decisions of talent management within </w:t>
      </w:r>
      <w:proofErr w:type="spellStart"/>
      <w:r w:rsidR="00045892" w:rsidRPr="00844418">
        <w:rPr>
          <w:rFonts w:asciiTheme="minorHAnsi" w:hAnsiTheme="minorHAnsi" w:cstheme="minorHAnsi"/>
          <w:sz w:val="24"/>
          <w:szCs w:val="24"/>
        </w:rPr>
        <w:t>organisations</w:t>
      </w:r>
      <w:proofErr w:type="spellEnd"/>
      <w:r w:rsidR="00045892" w:rsidRPr="00844418">
        <w:rPr>
          <w:rFonts w:asciiTheme="minorHAnsi" w:hAnsiTheme="minorHAnsi" w:cstheme="minorHAnsi"/>
          <w:sz w:val="24"/>
          <w:szCs w:val="24"/>
        </w:rPr>
        <w:t>, do not only impact the HR function but can also impact the capability, ethnic structure of a team, and output of the team or department. In this way, proper selection assists in delivering right and diversified talent required across teams leading to innovation consequently affecting business performance, and global competitiveness</w:t>
      </w:r>
      <w:r w:rsidR="000744E1">
        <w:rPr>
          <w:rFonts w:asciiTheme="minorHAnsi" w:hAnsiTheme="minorHAnsi" w:cstheme="minorHAnsi"/>
          <w:sz w:val="24"/>
          <w:szCs w:val="24"/>
        </w:rPr>
        <w:t xml:space="preserve"> (</w:t>
      </w:r>
      <w:r w:rsidR="000744E1">
        <w:rPr>
          <w:rFonts w:ascii="Inter" w:hAnsi="Inter"/>
          <w:color w:val="2B3545"/>
          <w:sz w:val="21"/>
          <w:szCs w:val="21"/>
          <w:shd w:val="clear" w:color="auto" w:fill="FFFFFF"/>
        </w:rPr>
        <w:t>Information Resources Management Association, 2018)</w:t>
      </w:r>
      <w:r w:rsidR="00045892" w:rsidRPr="00844418">
        <w:rPr>
          <w:rFonts w:asciiTheme="minorHAnsi" w:hAnsiTheme="minorHAnsi" w:cstheme="minorHAnsi"/>
          <w:sz w:val="24"/>
          <w:szCs w:val="24"/>
        </w:rPr>
        <w:t xml:space="preserve">. Because of this, it is clear that human resource management development in terms of bettering skill or leadership program can enhance employee commitment, motivation status, </w:t>
      </w:r>
      <w:proofErr w:type="spellStart"/>
      <w:r w:rsidR="00045892" w:rsidRPr="00844418">
        <w:rPr>
          <w:rFonts w:asciiTheme="minorHAnsi" w:hAnsiTheme="minorHAnsi" w:cstheme="minorHAnsi"/>
          <w:sz w:val="24"/>
          <w:szCs w:val="24"/>
        </w:rPr>
        <w:t>organisational</w:t>
      </w:r>
      <w:proofErr w:type="spellEnd"/>
      <w:r w:rsidR="00045892" w:rsidRPr="00844418">
        <w:rPr>
          <w:rFonts w:asciiTheme="minorHAnsi" w:hAnsiTheme="minorHAnsi" w:cstheme="minorHAnsi"/>
          <w:sz w:val="24"/>
          <w:szCs w:val="24"/>
        </w:rPr>
        <w:t xml:space="preserve"> standards, retention rates and also customers’ satisfaction. For instance, leadership education efforts can make the teams more effective in interacting with each other, make decision making more efficient, and increase cooperation between departments and lead to better business performance. Further, what people professionals do tends to influence employee relations and the overall organizational culture. Work climate, which forms part of the strategic organizational culture if frequently enhanced bas</w:t>
      </w:r>
      <w:r w:rsidRPr="00844418">
        <w:rPr>
          <w:rFonts w:asciiTheme="minorHAnsi" w:hAnsiTheme="minorHAnsi" w:cstheme="minorHAnsi"/>
          <w:sz w:val="24"/>
          <w:szCs w:val="24"/>
        </w:rPr>
        <w:t xml:space="preserve">ed on </w:t>
      </w:r>
      <w:r w:rsidR="00045892" w:rsidRPr="00844418">
        <w:rPr>
          <w:rFonts w:asciiTheme="minorHAnsi" w:hAnsiTheme="minorHAnsi" w:cstheme="minorHAnsi"/>
          <w:sz w:val="24"/>
          <w:szCs w:val="24"/>
        </w:rPr>
        <w:t xml:space="preserve">creation of an </w:t>
      </w:r>
      <w:proofErr w:type="spellStart"/>
      <w:r w:rsidR="00045892" w:rsidRPr="00844418">
        <w:rPr>
          <w:rFonts w:asciiTheme="minorHAnsi" w:hAnsiTheme="minorHAnsi" w:cstheme="minorHAnsi"/>
          <w:sz w:val="24"/>
          <w:szCs w:val="24"/>
        </w:rPr>
        <w:t>organisational</w:t>
      </w:r>
      <w:proofErr w:type="spellEnd"/>
      <w:r w:rsidR="00045892" w:rsidRPr="00844418">
        <w:rPr>
          <w:rFonts w:asciiTheme="minorHAnsi" w:hAnsiTheme="minorHAnsi" w:cstheme="minorHAnsi"/>
          <w:sz w:val="24"/>
          <w:szCs w:val="24"/>
        </w:rPr>
        <w:t xml:space="preserve"> climate can have a positive impact on variou</w:t>
      </w:r>
      <w:r w:rsidRPr="00844418">
        <w:rPr>
          <w:rFonts w:asciiTheme="minorHAnsi" w:hAnsiTheme="minorHAnsi" w:cstheme="minorHAnsi"/>
          <w:sz w:val="24"/>
          <w:szCs w:val="24"/>
        </w:rPr>
        <w:t>s areas such as communication, employee relations and t</w:t>
      </w:r>
      <w:r w:rsidR="00045892" w:rsidRPr="00844418">
        <w:rPr>
          <w:rFonts w:asciiTheme="minorHAnsi" w:hAnsiTheme="minorHAnsi" w:cstheme="minorHAnsi"/>
          <w:sz w:val="24"/>
          <w:szCs w:val="24"/>
        </w:rPr>
        <w:t>rust as it relates not only internally to organizational members but externally to customers</w:t>
      </w:r>
      <w:r w:rsidR="000744E1">
        <w:rPr>
          <w:rFonts w:asciiTheme="minorHAnsi" w:hAnsiTheme="minorHAnsi" w:cstheme="minorHAnsi"/>
          <w:sz w:val="24"/>
          <w:szCs w:val="24"/>
        </w:rPr>
        <w:t xml:space="preserve"> (</w:t>
      </w:r>
      <w:r w:rsidR="000744E1">
        <w:rPr>
          <w:rFonts w:ascii="Inter" w:hAnsi="Inter"/>
          <w:color w:val="2B3545"/>
          <w:sz w:val="21"/>
          <w:szCs w:val="21"/>
          <w:shd w:val="clear" w:color="auto" w:fill="FFFFFF"/>
        </w:rPr>
        <w:t>Information Resources Management Association, 2018)</w:t>
      </w:r>
      <w:r w:rsidR="00045892" w:rsidRPr="00844418">
        <w:rPr>
          <w:rFonts w:asciiTheme="minorHAnsi" w:hAnsiTheme="minorHAnsi" w:cstheme="minorHAnsi"/>
          <w:sz w:val="24"/>
          <w:szCs w:val="24"/>
        </w:rPr>
        <w:t>.</w:t>
      </w: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spacing w:before="3" w:after="1"/>
        <w:rPr>
          <w:rFonts w:asciiTheme="minorHAnsi" w:hAnsiTheme="minorHAnsi" w:cstheme="minorHAnsi"/>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6"/>
      </w:tblGrid>
      <w:tr w:rsidR="00455CD4" w:rsidRPr="00844418">
        <w:trPr>
          <w:trHeight w:val="1343"/>
        </w:trPr>
        <w:tc>
          <w:tcPr>
            <w:tcW w:w="9626" w:type="dxa"/>
            <w:shd w:val="clear" w:color="auto" w:fill="BEBEBE"/>
          </w:tcPr>
          <w:p w:rsidR="00455CD4" w:rsidRPr="00844418" w:rsidRDefault="00E56614">
            <w:pPr>
              <w:pStyle w:val="TableParagraph"/>
              <w:spacing w:line="268" w:lineRule="exact"/>
              <w:rPr>
                <w:rFonts w:asciiTheme="minorHAnsi" w:hAnsiTheme="minorHAnsi" w:cstheme="minorHAnsi"/>
                <w:sz w:val="24"/>
                <w:szCs w:val="24"/>
              </w:rPr>
            </w:pPr>
            <w:r w:rsidRPr="00844418">
              <w:rPr>
                <w:rFonts w:asciiTheme="minorHAnsi" w:hAnsiTheme="minorHAnsi" w:cstheme="minorHAnsi"/>
                <w:sz w:val="24"/>
                <w:szCs w:val="24"/>
              </w:rPr>
              <w:t>(AC3.1)</w:t>
            </w:r>
            <w:r w:rsidRPr="00844418">
              <w:rPr>
                <w:rFonts w:asciiTheme="minorHAnsi" w:hAnsiTheme="minorHAnsi" w:cstheme="minorHAnsi"/>
                <w:spacing w:val="13"/>
                <w:sz w:val="24"/>
                <w:szCs w:val="24"/>
              </w:rPr>
              <w:t xml:space="preserve"> </w:t>
            </w:r>
            <w:r w:rsidRPr="00844418">
              <w:rPr>
                <w:rFonts w:asciiTheme="minorHAnsi" w:hAnsiTheme="minorHAnsi" w:cstheme="minorHAnsi"/>
                <w:sz w:val="24"/>
                <w:szCs w:val="24"/>
              </w:rPr>
              <w:t>Explain</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the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importance of</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planning</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and</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managing</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change within</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the</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workplace.</w:t>
            </w:r>
          </w:p>
          <w:p w:rsidR="00455CD4" w:rsidRPr="00844418" w:rsidRDefault="00E56614">
            <w:pPr>
              <w:pStyle w:val="TableParagraph"/>
              <w:spacing w:before="24" w:line="259" w:lineRule="auto"/>
              <w:rPr>
                <w:rFonts w:asciiTheme="minorHAnsi" w:hAnsiTheme="minorHAnsi" w:cstheme="minorHAnsi"/>
                <w:b/>
                <w:sz w:val="24"/>
                <w:szCs w:val="24"/>
              </w:rPr>
            </w:pPr>
            <w:r w:rsidRPr="00844418">
              <w:rPr>
                <w:rFonts w:asciiTheme="minorHAnsi" w:hAnsiTheme="minorHAnsi" w:cstheme="minorHAnsi"/>
                <w:b/>
                <w:sz w:val="24"/>
                <w:szCs w:val="24"/>
              </w:rPr>
              <w:t>If</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you</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use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a</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source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then</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short</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references</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should</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be</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added</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into</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your</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narrative</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below.</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Please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remember</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to</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only</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list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your</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long</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references</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in the</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reference</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box</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provided at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the</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end of</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this</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section.</w:t>
            </w:r>
          </w:p>
          <w:p w:rsidR="00455CD4" w:rsidRPr="00844418" w:rsidRDefault="00E56614">
            <w:pPr>
              <w:pStyle w:val="TableParagraph"/>
              <w:spacing w:line="242" w:lineRule="exact"/>
              <w:rPr>
                <w:rFonts w:asciiTheme="minorHAnsi" w:hAnsiTheme="minorHAnsi" w:cstheme="minorHAnsi"/>
                <w:b/>
                <w:sz w:val="24"/>
                <w:szCs w:val="24"/>
              </w:rPr>
            </w:pPr>
            <w:r w:rsidRPr="00844418">
              <w:rPr>
                <w:rFonts w:asciiTheme="minorHAnsi" w:hAnsiTheme="minorHAnsi" w:cstheme="minorHAnsi"/>
                <w:b/>
                <w:sz w:val="24"/>
                <w:szCs w:val="24"/>
              </w:rPr>
              <w:t>Word</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count:</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Approximately</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250</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words</w:t>
            </w:r>
          </w:p>
        </w:tc>
      </w:tr>
    </w:tbl>
    <w:p w:rsidR="00E569A1" w:rsidRPr="00844418" w:rsidRDefault="00E569A1">
      <w:pPr>
        <w:spacing w:line="321" w:lineRule="exact"/>
        <w:jc w:val="both"/>
        <w:rPr>
          <w:rFonts w:asciiTheme="minorHAnsi" w:hAnsiTheme="minorHAnsi" w:cstheme="minorHAnsi"/>
          <w:sz w:val="24"/>
          <w:szCs w:val="24"/>
        </w:rPr>
      </w:pPr>
      <w:r w:rsidRPr="00844418">
        <w:rPr>
          <w:rFonts w:asciiTheme="minorHAnsi" w:hAnsiTheme="minorHAnsi" w:cstheme="minorHAnsi"/>
          <w:sz w:val="24"/>
          <w:szCs w:val="24"/>
        </w:rPr>
        <w:t xml:space="preserve">The importance of planning and managing change in the workplace is because change when planned and well managed has got long term positive impact on all the company’s employees and the business in general. This may be due to forces outside the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such as changes in their market or due to internal forces such as changes in technology or process.</w:t>
      </w:r>
    </w:p>
    <w:p w:rsidR="00E569A1" w:rsidRPr="00844418" w:rsidRDefault="00E569A1">
      <w:pPr>
        <w:spacing w:line="321" w:lineRule="exact"/>
        <w:jc w:val="both"/>
        <w:rPr>
          <w:rFonts w:asciiTheme="minorHAnsi" w:hAnsiTheme="minorHAnsi" w:cstheme="minorHAnsi"/>
          <w:sz w:val="24"/>
          <w:szCs w:val="24"/>
        </w:rPr>
      </w:pPr>
    </w:p>
    <w:p w:rsidR="00E569A1" w:rsidRPr="00844418" w:rsidRDefault="00E569A1" w:rsidP="00E569A1">
      <w:pPr>
        <w:pStyle w:val="BodyText"/>
        <w:spacing w:before="1" w:line="259" w:lineRule="auto"/>
        <w:ind w:right="108"/>
        <w:jc w:val="both"/>
        <w:rPr>
          <w:rFonts w:asciiTheme="minorHAnsi" w:hAnsiTheme="minorHAnsi" w:cstheme="minorHAnsi"/>
          <w:sz w:val="24"/>
          <w:szCs w:val="24"/>
        </w:rPr>
      </w:pPr>
      <w:r w:rsidRPr="00844418">
        <w:rPr>
          <w:rFonts w:asciiTheme="minorHAnsi" w:hAnsiTheme="minorHAnsi" w:cstheme="minorHAnsi"/>
          <w:sz w:val="24"/>
          <w:szCs w:val="24"/>
        </w:rPr>
        <w:t xml:space="preserve">Strategic planning helps an </w:t>
      </w:r>
      <w:proofErr w:type="spellStart"/>
      <w:r w:rsidRPr="00844418">
        <w:rPr>
          <w:rFonts w:asciiTheme="minorHAnsi" w:hAnsiTheme="minorHAnsi" w:cstheme="minorHAnsi"/>
          <w:sz w:val="24"/>
          <w:szCs w:val="24"/>
        </w:rPr>
        <w:t>organisation</w:t>
      </w:r>
      <w:proofErr w:type="spellEnd"/>
      <w:r w:rsidRPr="00844418">
        <w:rPr>
          <w:rFonts w:asciiTheme="minorHAnsi" w:hAnsiTheme="minorHAnsi" w:cstheme="minorHAnsi"/>
          <w:sz w:val="24"/>
          <w:szCs w:val="24"/>
        </w:rPr>
        <w:t xml:space="preserve"> to forecast on what may go wrong, on how exactly to budget for the project, and on what exactly they want to achieve and by when</w:t>
      </w:r>
      <w:r w:rsidR="004C052E">
        <w:rPr>
          <w:rFonts w:asciiTheme="minorHAnsi" w:hAnsiTheme="minorHAnsi" w:cstheme="minorHAnsi"/>
          <w:sz w:val="24"/>
          <w:szCs w:val="24"/>
        </w:rPr>
        <w:t xml:space="preserve"> (</w:t>
      </w:r>
      <w:proofErr w:type="spellStart"/>
      <w:r w:rsidR="004C052E">
        <w:rPr>
          <w:rFonts w:ascii="Inter" w:hAnsi="Inter"/>
          <w:color w:val="2B3545"/>
          <w:sz w:val="21"/>
          <w:szCs w:val="21"/>
          <w:shd w:val="clear" w:color="auto" w:fill="FFFFFF"/>
        </w:rPr>
        <w:t>Nayani</w:t>
      </w:r>
      <w:proofErr w:type="spellEnd"/>
      <w:r w:rsidR="004C052E">
        <w:rPr>
          <w:rFonts w:ascii="Inter" w:hAnsi="Inter"/>
          <w:color w:val="2B3545"/>
          <w:sz w:val="21"/>
          <w:szCs w:val="21"/>
          <w:shd w:val="clear" w:color="auto" w:fill="FFFFFF"/>
        </w:rPr>
        <w:t>, 2022)</w:t>
      </w:r>
      <w:r w:rsidRPr="00844418">
        <w:rPr>
          <w:rFonts w:asciiTheme="minorHAnsi" w:hAnsiTheme="minorHAnsi" w:cstheme="minorHAnsi"/>
          <w:sz w:val="24"/>
          <w:szCs w:val="24"/>
        </w:rPr>
        <w:t xml:space="preserve">. These two strategies can be used in combination in order to help raise </w:t>
      </w:r>
      <w:proofErr w:type="gramStart"/>
      <w:r w:rsidRPr="00844418">
        <w:rPr>
          <w:rFonts w:asciiTheme="minorHAnsi" w:hAnsiTheme="minorHAnsi" w:cstheme="minorHAnsi"/>
          <w:sz w:val="24"/>
          <w:szCs w:val="24"/>
        </w:rPr>
        <w:t>employees</w:t>
      </w:r>
      <w:proofErr w:type="gramEnd"/>
      <w:r w:rsidRPr="00844418">
        <w:rPr>
          <w:rFonts w:asciiTheme="minorHAnsi" w:hAnsiTheme="minorHAnsi" w:cstheme="minorHAnsi"/>
          <w:sz w:val="24"/>
          <w:szCs w:val="24"/>
        </w:rPr>
        <w:t xml:space="preserve"> expectations and describe why change is necessary in order to achieve desired results. Accomplished goals may also help to define roles and responsibilities and potential threats, in order that no part of the organization is left out of the change process. Change is not easy to manage but managing is also important as well. This includes management support, helping the employees, and managing change to support the change initiative. The process of change alters employee </w:t>
      </w:r>
      <w:proofErr w:type="spellStart"/>
      <w:r w:rsidRPr="00844418">
        <w:rPr>
          <w:rFonts w:asciiTheme="minorHAnsi" w:hAnsiTheme="minorHAnsi" w:cstheme="minorHAnsi"/>
          <w:sz w:val="24"/>
          <w:szCs w:val="24"/>
        </w:rPr>
        <w:t>committment</w:t>
      </w:r>
      <w:proofErr w:type="spellEnd"/>
      <w:r w:rsidRPr="00844418">
        <w:rPr>
          <w:rFonts w:asciiTheme="minorHAnsi" w:hAnsiTheme="minorHAnsi" w:cstheme="minorHAnsi"/>
          <w:sz w:val="24"/>
          <w:szCs w:val="24"/>
        </w:rPr>
        <w:t>, their way of communications and desire to participate in training programs which all lead to support of the change rolled out. Finally, planning and managing change in a better way results into more effectiveness, increased employee motivation, and enhanced business outcomes. An organization that can manage change well is adaptable, is more receptive to market forces, and its sustained success is assured</w:t>
      </w:r>
      <w:r w:rsidR="004C052E">
        <w:rPr>
          <w:rFonts w:asciiTheme="minorHAnsi" w:hAnsiTheme="minorHAnsi" w:cstheme="minorHAnsi"/>
          <w:sz w:val="24"/>
          <w:szCs w:val="24"/>
        </w:rPr>
        <w:t xml:space="preserve"> (</w:t>
      </w:r>
      <w:proofErr w:type="spellStart"/>
      <w:r w:rsidR="004C052E">
        <w:rPr>
          <w:rFonts w:ascii="Inter" w:hAnsi="Inter"/>
          <w:color w:val="2B3545"/>
          <w:sz w:val="21"/>
          <w:szCs w:val="21"/>
          <w:shd w:val="clear" w:color="auto" w:fill="FFFFFF"/>
        </w:rPr>
        <w:t>Nayani</w:t>
      </w:r>
      <w:proofErr w:type="spellEnd"/>
      <w:r w:rsidR="004C052E">
        <w:rPr>
          <w:rFonts w:ascii="Inter" w:hAnsi="Inter"/>
          <w:color w:val="2B3545"/>
          <w:sz w:val="21"/>
          <w:szCs w:val="21"/>
          <w:shd w:val="clear" w:color="auto" w:fill="FFFFFF"/>
        </w:rPr>
        <w:t>, 2022)</w:t>
      </w:r>
      <w:r w:rsidRPr="00844418">
        <w:rPr>
          <w:rFonts w:asciiTheme="minorHAnsi" w:hAnsiTheme="minorHAnsi" w:cstheme="minorHAnsi"/>
          <w:sz w:val="24"/>
          <w:szCs w:val="24"/>
        </w:rPr>
        <w:t>. In summary, the maintenance of operational stability and the attainment of desired</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outcomes are contingent upon the effective planning and management of change. A</w:t>
      </w:r>
      <w:r w:rsidRPr="00844418">
        <w:rPr>
          <w:rFonts w:asciiTheme="minorHAnsi" w:hAnsiTheme="minorHAnsi" w:cstheme="minorHAnsi"/>
          <w:spacing w:val="-67"/>
          <w:sz w:val="24"/>
          <w:szCs w:val="24"/>
        </w:rPr>
        <w:t xml:space="preserve"> </w:t>
      </w:r>
      <w:r w:rsidRPr="00844418">
        <w:rPr>
          <w:rFonts w:asciiTheme="minorHAnsi" w:hAnsiTheme="minorHAnsi" w:cstheme="minorHAnsi"/>
          <w:sz w:val="24"/>
          <w:szCs w:val="24"/>
        </w:rPr>
        <w:t>structured approach guarantees the effective implementation of changes, which in</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turn</w:t>
      </w:r>
      <w:r w:rsidRPr="00844418">
        <w:rPr>
          <w:rFonts w:asciiTheme="minorHAnsi" w:hAnsiTheme="minorHAnsi" w:cstheme="minorHAnsi"/>
          <w:spacing w:val="-5"/>
          <w:sz w:val="24"/>
          <w:szCs w:val="24"/>
        </w:rPr>
        <w:t xml:space="preserve"> </w:t>
      </w:r>
      <w:r w:rsidRPr="00844418">
        <w:rPr>
          <w:rFonts w:asciiTheme="minorHAnsi" w:hAnsiTheme="minorHAnsi" w:cstheme="minorHAnsi"/>
          <w:sz w:val="24"/>
          <w:szCs w:val="24"/>
        </w:rPr>
        <w:t>promotes long-term</w:t>
      </w:r>
      <w:r w:rsidRPr="00844418">
        <w:rPr>
          <w:rFonts w:asciiTheme="minorHAnsi" w:hAnsiTheme="minorHAnsi" w:cstheme="minorHAnsi"/>
          <w:spacing w:val="-6"/>
          <w:sz w:val="24"/>
          <w:szCs w:val="24"/>
        </w:rPr>
        <w:t xml:space="preserve"> </w:t>
      </w:r>
      <w:r w:rsidRPr="00844418">
        <w:rPr>
          <w:rFonts w:asciiTheme="minorHAnsi" w:hAnsiTheme="minorHAnsi" w:cstheme="minorHAnsi"/>
          <w:sz w:val="24"/>
          <w:szCs w:val="24"/>
        </w:rPr>
        <w:t>success,</w:t>
      </w:r>
      <w:r w:rsidRPr="00844418">
        <w:rPr>
          <w:rFonts w:asciiTheme="minorHAnsi" w:hAnsiTheme="minorHAnsi" w:cstheme="minorHAnsi"/>
          <w:spacing w:val="-5"/>
          <w:sz w:val="24"/>
          <w:szCs w:val="24"/>
        </w:rPr>
        <w:t xml:space="preserve"> </w:t>
      </w:r>
      <w:r w:rsidRPr="00844418">
        <w:rPr>
          <w:rFonts w:asciiTheme="minorHAnsi" w:hAnsiTheme="minorHAnsi" w:cstheme="minorHAnsi"/>
          <w:sz w:val="24"/>
          <w:szCs w:val="24"/>
        </w:rPr>
        <w:t>innovation,</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and resilience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in</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the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workplace.</w:t>
      </w:r>
    </w:p>
    <w:p w:rsidR="00455CD4" w:rsidRPr="00844418" w:rsidRDefault="00455CD4" w:rsidP="00E569A1">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6"/>
      </w:tblGrid>
      <w:tr w:rsidR="00455CD4" w:rsidRPr="00844418">
        <w:trPr>
          <w:trHeight w:val="1344"/>
        </w:trPr>
        <w:tc>
          <w:tcPr>
            <w:tcW w:w="9626" w:type="dxa"/>
            <w:shd w:val="clear" w:color="auto" w:fill="BEBEBE"/>
          </w:tcPr>
          <w:p w:rsidR="00455CD4" w:rsidRPr="00844418" w:rsidRDefault="00E56614">
            <w:pPr>
              <w:pStyle w:val="TableParagraph"/>
              <w:spacing w:line="268" w:lineRule="exact"/>
              <w:rPr>
                <w:rFonts w:asciiTheme="minorHAnsi" w:hAnsiTheme="minorHAnsi" w:cstheme="minorHAnsi"/>
                <w:sz w:val="24"/>
                <w:szCs w:val="24"/>
              </w:rPr>
            </w:pPr>
            <w:r w:rsidRPr="00844418">
              <w:rPr>
                <w:rFonts w:asciiTheme="minorHAnsi" w:hAnsiTheme="minorHAnsi" w:cstheme="minorHAnsi"/>
                <w:sz w:val="24"/>
                <w:szCs w:val="24"/>
              </w:rPr>
              <w:lastRenderedPageBreak/>
              <w:t>(AC3.2)</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Consider</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the</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importance</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and</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role</w:t>
            </w:r>
            <w:r w:rsidRPr="00844418">
              <w:rPr>
                <w:rFonts w:asciiTheme="minorHAnsi" w:hAnsiTheme="minorHAnsi" w:cstheme="minorHAnsi"/>
                <w:spacing w:val="-4"/>
                <w:sz w:val="24"/>
                <w:szCs w:val="24"/>
              </w:rPr>
              <w:t xml:space="preserve"> </w:t>
            </w:r>
            <w:r w:rsidRPr="00844418">
              <w:rPr>
                <w:rFonts w:asciiTheme="minorHAnsi" w:hAnsiTheme="minorHAnsi" w:cstheme="minorHAnsi"/>
                <w:sz w:val="24"/>
                <w:szCs w:val="24"/>
              </w:rPr>
              <w:t>that</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people</w:t>
            </w:r>
            <w:r w:rsidRPr="00844418">
              <w:rPr>
                <w:rFonts w:asciiTheme="minorHAnsi" w:hAnsiTheme="minorHAnsi" w:cstheme="minorHAnsi"/>
                <w:spacing w:val="-7"/>
                <w:sz w:val="24"/>
                <w:szCs w:val="24"/>
              </w:rPr>
              <w:t xml:space="preserve"> </w:t>
            </w:r>
            <w:r w:rsidRPr="00844418">
              <w:rPr>
                <w:rFonts w:asciiTheme="minorHAnsi" w:hAnsiTheme="minorHAnsi" w:cstheme="minorHAnsi"/>
                <w:sz w:val="24"/>
                <w:szCs w:val="24"/>
              </w:rPr>
              <w:t>professionals</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play</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within</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change.</w:t>
            </w:r>
          </w:p>
          <w:p w:rsidR="00455CD4" w:rsidRPr="00844418" w:rsidRDefault="00E56614">
            <w:pPr>
              <w:pStyle w:val="TableParagraph"/>
              <w:spacing w:before="21" w:line="259" w:lineRule="auto"/>
              <w:rPr>
                <w:rFonts w:asciiTheme="minorHAnsi" w:hAnsiTheme="minorHAnsi" w:cstheme="minorHAnsi"/>
                <w:b/>
                <w:sz w:val="24"/>
                <w:szCs w:val="24"/>
              </w:rPr>
            </w:pPr>
            <w:r w:rsidRPr="00844418">
              <w:rPr>
                <w:rFonts w:asciiTheme="minorHAnsi" w:hAnsiTheme="minorHAnsi" w:cstheme="minorHAnsi"/>
                <w:b/>
                <w:sz w:val="24"/>
                <w:szCs w:val="24"/>
              </w:rPr>
              <w:t>If</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you</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use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a</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source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then</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short</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references</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should</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be</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added</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into</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your</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narrative</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below.</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Please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remember</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to</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only</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list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your</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long</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references</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in the</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reference</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box</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provided at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the</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end of</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this</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section.</w:t>
            </w:r>
          </w:p>
          <w:p w:rsidR="00455CD4" w:rsidRPr="00844418" w:rsidRDefault="00E56614">
            <w:pPr>
              <w:pStyle w:val="TableParagraph"/>
              <w:spacing w:before="2"/>
              <w:rPr>
                <w:rFonts w:asciiTheme="minorHAnsi" w:hAnsiTheme="minorHAnsi" w:cstheme="minorHAnsi"/>
                <w:b/>
                <w:sz w:val="24"/>
                <w:szCs w:val="24"/>
              </w:rPr>
            </w:pPr>
            <w:r w:rsidRPr="00844418">
              <w:rPr>
                <w:rFonts w:asciiTheme="minorHAnsi" w:hAnsiTheme="minorHAnsi" w:cstheme="minorHAnsi"/>
                <w:b/>
                <w:sz w:val="24"/>
                <w:szCs w:val="24"/>
              </w:rPr>
              <w:t>Word</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count:</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Approximately</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300</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words</w:t>
            </w:r>
          </w:p>
        </w:tc>
      </w:tr>
    </w:tbl>
    <w:p w:rsidR="00343871" w:rsidRPr="00844418" w:rsidRDefault="00343871">
      <w:pPr>
        <w:pStyle w:val="BodyText"/>
        <w:rPr>
          <w:rFonts w:asciiTheme="minorHAnsi" w:hAnsiTheme="minorHAnsi" w:cstheme="minorHAnsi"/>
          <w:sz w:val="24"/>
          <w:szCs w:val="24"/>
        </w:rPr>
      </w:pPr>
    </w:p>
    <w:p w:rsidR="00343871" w:rsidRPr="00844418" w:rsidRDefault="00343871">
      <w:pPr>
        <w:pStyle w:val="BodyText"/>
        <w:rPr>
          <w:rFonts w:asciiTheme="minorHAnsi" w:hAnsiTheme="minorHAnsi" w:cstheme="minorHAnsi"/>
          <w:sz w:val="24"/>
          <w:szCs w:val="24"/>
        </w:rPr>
      </w:pPr>
      <w:r w:rsidRPr="00844418">
        <w:rPr>
          <w:rFonts w:asciiTheme="minorHAnsi" w:hAnsiTheme="minorHAnsi" w:cstheme="minorHAnsi"/>
          <w:sz w:val="24"/>
          <w:szCs w:val="24"/>
        </w:rPr>
        <w:t xml:space="preserve">Managers and change leaders including the human resource practitioners and the organizational development specialists are important when it comes to managing change processes in </w:t>
      </w:r>
      <w:proofErr w:type="spellStart"/>
      <w:r w:rsidRPr="00844418">
        <w:rPr>
          <w:rFonts w:asciiTheme="minorHAnsi" w:hAnsiTheme="minorHAnsi" w:cstheme="minorHAnsi"/>
          <w:sz w:val="24"/>
          <w:szCs w:val="24"/>
        </w:rPr>
        <w:t>organisations</w:t>
      </w:r>
      <w:proofErr w:type="spellEnd"/>
      <w:r w:rsidR="004C052E">
        <w:rPr>
          <w:rFonts w:asciiTheme="minorHAnsi" w:hAnsiTheme="minorHAnsi" w:cstheme="minorHAnsi"/>
          <w:sz w:val="24"/>
          <w:szCs w:val="24"/>
        </w:rPr>
        <w:t xml:space="preserve"> (</w:t>
      </w:r>
      <w:r w:rsidR="004C052E">
        <w:rPr>
          <w:rFonts w:ascii="Inter" w:hAnsi="Inter"/>
          <w:color w:val="2B3545"/>
          <w:sz w:val="21"/>
          <w:szCs w:val="21"/>
          <w:shd w:val="clear" w:color="auto" w:fill="FFFFFF"/>
        </w:rPr>
        <w:t>Starbuck, 2023). </w:t>
      </w:r>
      <w:r w:rsidRPr="00844418">
        <w:rPr>
          <w:rFonts w:asciiTheme="minorHAnsi" w:hAnsiTheme="minorHAnsi" w:cstheme="minorHAnsi"/>
          <w:sz w:val="24"/>
          <w:szCs w:val="24"/>
        </w:rPr>
        <w:t xml:space="preserve"> This is important in guaranteeing that change initiatives not just achieved, but is also embraced by organizational members to support change sustainably. Their key duty is to be change champions, constantly linking organizational objectives to human capital interests. They are involved in developing change strategies that include the processes that involve individuals hence making change not to be about mere processes. It should be more about listening to the employees concerns, overcoming the resistance and building trust on the organizational culture. It is the people </w:t>
      </w:r>
      <w:proofErr w:type="gramStart"/>
      <w:r w:rsidRPr="00844418">
        <w:rPr>
          <w:rFonts w:asciiTheme="minorHAnsi" w:hAnsiTheme="minorHAnsi" w:cstheme="minorHAnsi"/>
          <w:sz w:val="24"/>
          <w:szCs w:val="24"/>
        </w:rPr>
        <w:t>professionals</w:t>
      </w:r>
      <w:proofErr w:type="gramEnd"/>
      <w:r w:rsidRPr="00844418">
        <w:rPr>
          <w:rFonts w:asciiTheme="minorHAnsi" w:hAnsiTheme="minorHAnsi" w:cstheme="minorHAnsi"/>
          <w:sz w:val="24"/>
          <w:szCs w:val="24"/>
        </w:rPr>
        <w:t xml:space="preserve"> duty to coordinate when it comes to training and development for the employees so that they are able to meet the changes in the system. They are very important in helping to cultivate growth mentality within the employees, hence enabling flexibility. Also, they ensure that the effects of change initiatives are reported from time to time providing information for leaders to note any harms likely to occur during change initiatives.</w:t>
      </w:r>
    </w:p>
    <w:p w:rsidR="00343871" w:rsidRPr="00844418" w:rsidRDefault="00343871">
      <w:pPr>
        <w:pStyle w:val="BodyText"/>
        <w:rPr>
          <w:rFonts w:asciiTheme="minorHAnsi" w:hAnsiTheme="minorHAnsi" w:cstheme="minorHAnsi"/>
          <w:sz w:val="24"/>
          <w:szCs w:val="24"/>
        </w:rPr>
      </w:pPr>
    </w:p>
    <w:p w:rsidR="00455CD4" w:rsidRPr="00844418" w:rsidRDefault="00343871">
      <w:pPr>
        <w:pStyle w:val="BodyText"/>
        <w:rPr>
          <w:rFonts w:asciiTheme="minorHAnsi" w:hAnsiTheme="minorHAnsi" w:cstheme="minorHAnsi"/>
          <w:sz w:val="24"/>
          <w:szCs w:val="24"/>
        </w:rPr>
      </w:pPr>
      <w:r w:rsidRPr="00844418">
        <w:rPr>
          <w:rFonts w:asciiTheme="minorHAnsi" w:hAnsiTheme="minorHAnsi" w:cstheme="minorHAnsi"/>
          <w:sz w:val="24"/>
          <w:szCs w:val="24"/>
        </w:rPr>
        <w:t>The people professional contribute in developing strategies that incorporate human element and therefore ensure that change process is not only process driven but is empathetic and is all inclusive</w:t>
      </w:r>
      <w:r w:rsidR="00844CA3">
        <w:rPr>
          <w:rFonts w:asciiTheme="minorHAnsi" w:hAnsiTheme="minorHAnsi" w:cstheme="minorHAnsi"/>
          <w:sz w:val="24"/>
          <w:szCs w:val="24"/>
        </w:rPr>
        <w:t xml:space="preserve"> (</w:t>
      </w:r>
      <w:r w:rsidR="00844CA3">
        <w:rPr>
          <w:rFonts w:ascii="Inter" w:hAnsi="Inter"/>
          <w:color w:val="2B3545"/>
          <w:sz w:val="21"/>
          <w:szCs w:val="21"/>
          <w:shd w:val="clear" w:color="auto" w:fill="FFFFFF"/>
        </w:rPr>
        <w:t>Starbuck, 2023). </w:t>
      </w:r>
      <w:r w:rsidRPr="00844418">
        <w:rPr>
          <w:rFonts w:asciiTheme="minorHAnsi" w:hAnsiTheme="minorHAnsi" w:cstheme="minorHAnsi"/>
          <w:sz w:val="24"/>
          <w:szCs w:val="24"/>
        </w:rPr>
        <w:t xml:space="preserve"> This involves comprehending the concerns of employees, handling resistance and establishing a culture of trust and open communication. Most importantly, people profession acts as a middle ground between the top management and the subordinates to deliberate on their behalf and vice versa. People professionals discuss the vision and reasons for change making the employees to embrace the process. So to sum it up, every organization that expects to effect change management has to include people professionals as one of their cornerstones. Their capacity to consider organizational objectives together with the employees’ welfare is a formula that makes change appropriate to guarantee sustainability.</w:t>
      </w:r>
    </w:p>
    <w:p w:rsidR="00455CD4" w:rsidRPr="00844418" w:rsidRDefault="00455CD4">
      <w:pPr>
        <w:pStyle w:val="BodyText"/>
        <w:spacing w:before="3" w:after="1"/>
        <w:rPr>
          <w:rFonts w:asciiTheme="minorHAnsi" w:hAnsiTheme="minorHAnsi" w:cstheme="minorHAnsi"/>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26"/>
      </w:tblGrid>
      <w:tr w:rsidR="00455CD4" w:rsidRPr="00844418">
        <w:trPr>
          <w:trHeight w:val="1343"/>
        </w:trPr>
        <w:tc>
          <w:tcPr>
            <w:tcW w:w="9626" w:type="dxa"/>
            <w:shd w:val="clear" w:color="auto" w:fill="BEBEBE"/>
          </w:tcPr>
          <w:p w:rsidR="00455CD4" w:rsidRPr="00844418" w:rsidRDefault="00E56614">
            <w:pPr>
              <w:pStyle w:val="TableParagraph"/>
              <w:spacing w:line="268" w:lineRule="exact"/>
              <w:rPr>
                <w:rFonts w:asciiTheme="minorHAnsi" w:hAnsiTheme="minorHAnsi" w:cstheme="minorHAnsi"/>
                <w:sz w:val="24"/>
                <w:szCs w:val="24"/>
              </w:rPr>
            </w:pPr>
            <w:r w:rsidRPr="00844418">
              <w:rPr>
                <w:rFonts w:asciiTheme="minorHAnsi" w:hAnsiTheme="minorHAnsi" w:cstheme="minorHAnsi"/>
                <w:sz w:val="24"/>
                <w:szCs w:val="24"/>
              </w:rPr>
              <w:t>(AC3.3)</w:t>
            </w:r>
            <w:r w:rsidRPr="00844418">
              <w:rPr>
                <w:rFonts w:asciiTheme="minorHAnsi" w:hAnsiTheme="minorHAnsi" w:cstheme="minorHAnsi"/>
                <w:spacing w:val="13"/>
                <w:sz w:val="24"/>
                <w:szCs w:val="24"/>
              </w:rPr>
              <w:t xml:space="preserve"> </w:t>
            </w:r>
            <w:r w:rsidRPr="00844418">
              <w:rPr>
                <w:rFonts w:asciiTheme="minorHAnsi" w:hAnsiTheme="minorHAnsi" w:cstheme="minorHAnsi"/>
                <w:sz w:val="24"/>
                <w:szCs w:val="24"/>
              </w:rPr>
              <w:t>Discuss</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how</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change can</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impact</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people in</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different</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ways.</w:t>
            </w:r>
          </w:p>
          <w:p w:rsidR="00455CD4" w:rsidRPr="00844418" w:rsidRDefault="00E56614">
            <w:pPr>
              <w:pStyle w:val="TableParagraph"/>
              <w:spacing w:before="24" w:line="259" w:lineRule="auto"/>
              <w:rPr>
                <w:rFonts w:asciiTheme="minorHAnsi" w:hAnsiTheme="minorHAnsi" w:cstheme="minorHAnsi"/>
                <w:b/>
                <w:sz w:val="24"/>
                <w:szCs w:val="24"/>
              </w:rPr>
            </w:pPr>
            <w:r w:rsidRPr="00844418">
              <w:rPr>
                <w:rFonts w:asciiTheme="minorHAnsi" w:hAnsiTheme="minorHAnsi" w:cstheme="minorHAnsi"/>
                <w:b/>
                <w:sz w:val="24"/>
                <w:szCs w:val="24"/>
              </w:rPr>
              <w:t>If</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you</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use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a</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source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then</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short</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references</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should</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be</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added</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into</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your</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narrative</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below.</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Please</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remember</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to</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only</w:t>
            </w:r>
            <w:r w:rsidRPr="00844418">
              <w:rPr>
                <w:rFonts w:asciiTheme="minorHAnsi" w:hAnsiTheme="minorHAnsi" w:cstheme="minorHAnsi"/>
                <w:b/>
                <w:spacing w:val="-6"/>
                <w:sz w:val="24"/>
                <w:szCs w:val="24"/>
              </w:rPr>
              <w:t xml:space="preserve"> </w:t>
            </w:r>
            <w:r w:rsidRPr="00844418">
              <w:rPr>
                <w:rFonts w:asciiTheme="minorHAnsi" w:hAnsiTheme="minorHAnsi" w:cstheme="minorHAnsi"/>
                <w:b/>
                <w:sz w:val="24"/>
                <w:szCs w:val="24"/>
              </w:rPr>
              <w:t>list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your</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long</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references</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in the</w:t>
            </w:r>
            <w:r w:rsidRPr="00844418">
              <w:rPr>
                <w:rFonts w:asciiTheme="minorHAnsi" w:hAnsiTheme="minorHAnsi" w:cstheme="minorHAnsi"/>
                <w:b/>
                <w:spacing w:val="-3"/>
                <w:sz w:val="24"/>
                <w:szCs w:val="24"/>
              </w:rPr>
              <w:t xml:space="preserve"> </w:t>
            </w:r>
            <w:r w:rsidRPr="00844418">
              <w:rPr>
                <w:rFonts w:asciiTheme="minorHAnsi" w:hAnsiTheme="minorHAnsi" w:cstheme="minorHAnsi"/>
                <w:b/>
                <w:sz w:val="24"/>
                <w:szCs w:val="24"/>
              </w:rPr>
              <w:t>reference</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box</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provided at</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the</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end of</w:t>
            </w:r>
            <w:r w:rsidRPr="00844418">
              <w:rPr>
                <w:rFonts w:asciiTheme="minorHAnsi" w:hAnsiTheme="minorHAnsi" w:cstheme="minorHAnsi"/>
                <w:b/>
                <w:spacing w:val="-2"/>
                <w:sz w:val="24"/>
                <w:szCs w:val="24"/>
              </w:rPr>
              <w:t xml:space="preserve"> </w:t>
            </w:r>
            <w:r w:rsidRPr="00844418">
              <w:rPr>
                <w:rFonts w:asciiTheme="minorHAnsi" w:hAnsiTheme="minorHAnsi" w:cstheme="minorHAnsi"/>
                <w:b/>
                <w:sz w:val="24"/>
                <w:szCs w:val="24"/>
              </w:rPr>
              <w:t>this</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section.</w:t>
            </w:r>
          </w:p>
          <w:p w:rsidR="00455CD4" w:rsidRPr="00844418" w:rsidRDefault="00E56614">
            <w:pPr>
              <w:pStyle w:val="TableParagraph"/>
              <w:spacing w:line="242" w:lineRule="exact"/>
              <w:rPr>
                <w:rFonts w:asciiTheme="minorHAnsi" w:hAnsiTheme="minorHAnsi" w:cstheme="minorHAnsi"/>
                <w:b/>
                <w:sz w:val="24"/>
                <w:szCs w:val="24"/>
              </w:rPr>
            </w:pPr>
            <w:r w:rsidRPr="00844418">
              <w:rPr>
                <w:rFonts w:asciiTheme="minorHAnsi" w:hAnsiTheme="minorHAnsi" w:cstheme="minorHAnsi"/>
                <w:b/>
                <w:sz w:val="24"/>
                <w:szCs w:val="24"/>
              </w:rPr>
              <w:t>Word</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count:</w:t>
            </w:r>
            <w:r w:rsidRPr="00844418">
              <w:rPr>
                <w:rFonts w:asciiTheme="minorHAnsi" w:hAnsiTheme="minorHAnsi" w:cstheme="minorHAnsi"/>
                <w:b/>
                <w:spacing w:val="-5"/>
                <w:sz w:val="24"/>
                <w:szCs w:val="24"/>
              </w:rPr>
              <w:t xml:space="preserve"> </w:t>
            </w:r>
            <w:r w:rsidRPr="00844418">
              <w:rPr>
                <w:rFonts w:asciiTheme="minorHAnsi" w:hAnsiTheme="minorHAnsi" w:cstheme="minorHAnsi"/>
                <w:b/>
                <w:sz w:val="24"/>
                <w:szCs w:val="24"/>
              </w:rPr>
              <w:t>Approximately</w:t>
            </w:r>
            <w:r w:rsidRPr="00844418">
              <w:rPr>
                <w:rFonts w:asciiTheme="minorHAnsi" w:hAnsiTheme="minorHAnsi" w:cstheme="minorHAnsi"/>
                <w:b/>
                <w:spacing w:val="-1"/>
                <w:sz w:val="24"/>
                <w:szCs w:val="24"/>
              </w:rPr>
              <w:t xml:space="preserve"> </w:t>
            </w:r>
            <w:r w:rsidRPr="00844418">
              <w:rPr>
                <w:rFonts w:asciiTheme="minorHAnsi" w:hAnsiTheme="minorHAnsi" w:cstheme="minorHAnsi"/>
                <w:b/>
                <w:sz w:val="24"/>
                <w:szCs w:val="24"/>
              </w:rPr>
              <w:t>250</w:t>
            </w:r>
            <w:r w:rsidRPr="00844418">
              <w:rPr>
                <w:rFonts w:asciiTheme="minorHAnsi" w:hAnsiTheme="minorHAnsi" w:cstheme="minorHAnsi"/>
                <w:b/>
                <w:spacing w:val="-4"/>
                <w:sz w:val="24"/>
                <w:szCs w:val="24"/>
              </w:rPr>
              <w:t xml:space="preserve"> </w:t>
            </w:r>
            <w:r w:rsidRPr="00844418">
              <w:rPr>
                <w:rFonts w:asciiTheme="minorHAnsi" w:hAnsiTheme="minorHAnsi" w:cstheme="minorHAnsi"/>
                <w:b/>
                <w:sz w:val="24"/>
                <w:szCs w:val="24"/>
              </w:rPr>
              <w:t>words</w:t>
            </w:r>
          </w:p>
        </w:tc>
      </w:tr>
    </w:tbl>
    <w:p w:rsidR="00455CD4" w:rsidRPr="00844418" w:rsidRDefault="00455CD4">
      <w:pPr>
        <w:pStyle w:val="BodyText"/>
        <w:ind w:left="273"/>
        <w:rPr>
          <w:rFonts w:asciiTheme="minorHAnsi" w:hAnsiTheme="minorHAnsi" w:cstheme="minorHAnsi"/>
          <w:sz w:val="24"/>
          <w:szCs w:val="24"/>
        </w:rPr>
      </w:pPr>
    </w:p>
    <w:p w:rsidR="007F6DEF" w:rsidRPr="00844418" w:rsidRDefault="007F6DEF">
      <w:pPr>
        <w:pStyle w:val="BodyText"/>
        <w:ind w:left="273"/>
        <w:rPr>
          <w:rFonts w:asciiTheme="minorHAnsi" w:hAnsiTheme="minorHAnsi" w:cstheme="minorHAnsi"/>
          <w:sz w:val="24"/>
          <w:szCs w:val="24"/>
        </w:rPr>
      </w:pPr>
      <w:r w:rsidRPr="00844418">
        <w:rPr>
          <w:rFonts w:asciiTheme="minorHAnsi" w:hAnsiTheme="minorHAnsi" w:cstheme="minorHAnsi"/>
          <w:sz w:val="24"/>
          <w:szCs w:val="24"/>
        </w:rPr>
        <w:t>Change can be perceived differently across people, depending on how they see things, what their past experiences have been, and what function they serve in the firm. To some, change can be an opportunity and excitement to foster innovation and seek personal development. For some individuals and even entire organizations, it might feel unsettling, distressing, or resistance might set in, particularly when there are shifts in the status quo such as common patterns, functions, and interactions. The most typical response to any change is to worry about what lies ahead. It’s natural for employees to be concerned about job security, meeting new expectations, and not having to deal with old systems again. Such responses could bring about resistance in one form or another, whether that will be through low engagement levels or low output. On the other hand, change may fuel motivation and creativity and act as a leaver</w:t>
      </w:r>
      <w:r w:rsidR="006A7529">
        <w:rPr>
          <w:rFonts w:asciiTheme="minorHAnsi" w:hAnsiTheme="minorHAnsi" w:cstheme="minorHAnsi"/>
          <w:sz w:val="24"/>
          <w:szCs w:val="24"/>
        </w:rPr>
        <w:t xml:space="preserve"> (</w:t>
      </w:r>
      <w:r w:rsidR="006A7529">
        <w:rPr>
          <w:rFonts w:ascii="Inter" w:hAnsi="Inter"/>
          <w:color w:val="2B3545"/>
          <w:sz w:val="21"/>
          <w:szCs w:val="21"/>
          <w:shd w:val="clear" w:color="auto" w:fill="FFFFFF"/>
        </w:rPr>
        <w:t>Starbuck, 2023). </w:t>
      </w:r>
      <w:r w:rsidRPr="00844418">
        <w:rPr>
          <w:rFonts w:asciiTheme="minorHAnsi" w:hAnsiTheme="minorHAnsi" w:cstheme="minorHAnsi"/>
          <w:sz w:val="24"/>
          <w:szCs w:val="24"/>
        </w:rPr>
        <w:t xml:space="preserve"> Some of the individuals that regard change as an opportunity would see it as such and embrace change by the use of new systems or </w:t>
      </w:r>
      <w:r w:rsidRPr="00844418">
        <w:rPr>
          <w:rFonts w:asciiTheme="minorHAnsi" w:hAnsiTheme="minorHAnsi" w:cstheme="minorHAnsi"/>
          <w:sz w:val="24"/>
          <w:szCs w:val="24"/>
        </w:rPr>
        <w:lastRenderedPageBreak/>
        <w:t>fitting into new roles to outgrow their career. The people professionals are also reliable advocates for change since they are able to see its importance. The alteration is also experienced in the context of intercession and endorsement. Open and honest communication reduces the barrier to risk-taking and helps in building confidence, but more often than not absence of any communication increases uncertainty. Likewise, training and emotional support as economic resources can play an indispensable role in how people cope with the change. However, organizational change may be experienced differently by various groups throughout the organization.</w:t>
      </w: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spacing w:before="4"/>
        <w:rPr>
          <w:rFonts w:asciiTheme="minorHAnsi" w:hAnsiTheme="minorHAnsi" w:cstheme="minorHAnsi"/>
          <w:sz w:val="24"/>
          <w:szCs w:val="24"/>
        </w:rPr>
      </w:pPr>
    </w:p>
    <w:p w:rsidR="00455CD4" w:rsidRDefault="00E56614">
      <w:pPr>
        <w:pStyle w:val="Heading2"/>
        <w:rPr>
          <w:rFonts w:asciiTheme="minorHAnsi" w:hAnsiTheme="minorHAnsi" w:cstheme="minorHAnsi"/>
          <w:color w:val="520D5D"/>
          <w:sz w:val="24"/>
          <w:szCs w:val="24"/>
        </w:rPr>
      </w:pPr>
      <w:r w:rsidRPr="00844418">
        <w:rPr>
          <w:rFonts w:asciiTheme="minorHAnsi" w:hAnsiTheme="minorHAnsi" w:cstheme="minorHAnsi"/>
          <w:color w:val="520D5D"/>
          <w:sz w:val="24"/>
          <w:szCs w:val="24"/>
        </w:rPr>
        <w:t>References</w:t>
      </w:r>
    </w:p>
    <w:p w:rsidR="007A02EC" w:rsidRPr="007A02EC" w:rsidRDefault="007A02EC" w:rsidP="007A02EC">
      <w:pPr>
        <w:pStyle w:val="Heading2"/>
        <w:ind w:left="0"/>
        <w:rPr>
          <w:rFonts w:asciiTheme="minorHAnsi" w:hAnsiTheme="minorHAnsi" w:cstheme="minorHAnsi"/>
          <w:b w:val="0"/>
          <w:sz w:val="24"/>
          <w:szCs w:val="24"/>
        </w:rPr>
      </w:pPr>
      <w:proofErr w:type="spellStart"/>
      <w:r w:rsidRPr="007A02EC">
        <w:rPr>
          <w:rFonts w:asciiTheme="minorHAnsi" w:hAnsiTheme="minorHAnsi" w:cstheme="minorHAnsi"/>
          <w:b w:val="0"/>
          <w:color w:val="2B3545"/>
          <w:sz w:val="24"/>
          <w:szCs w:val="24"/>
          <w:shd w:val="clear" w:color="auto" w:fill="FFFFFF"/>
        </w:rPr>
        <w:t>Chemma</w:t>
      </w:r>
      <w:proofErr w:type="spellEnd"/>
      <w:r w:rsidRPr="007A02EC">
        <w:rPr>
          <w:rFonts w:asciiTheme="minorHAnsi" w:hAnsiTheme="minorHAnsi" w:cstheme="minorHAnsi"/>
          <w:b w:val="0"/>
          <w:color w:val="2B3545"/>
          <w:sz w:val="24"/>
          <w:szCs w:val="24"/>
          <w:shd w:val="clear" w:color="auto" w:fill="FFFFFF"/>
        </w:rPr>
        <w:t xml:space="preserve">, N., </w:t>
      </w:r>
      <w:proofErr w:type="spellStart"/>
      <w:r w:rsidRPr="007A02EC">
        <w:rPr>
          <w:rFonts w:asciiTheme="minorHAnsi" w:hAnsiTheme="minorHAnsi" w:cstheme="minorHAnsi"/>
          <w:b w:val="0"/>
          <w:color w:val="2B3545"/>
          <w:sz w:val="24"/>
          <w:szCs w:val="24"/>
          <w:shd w:val="clear" w:color="auto" w:fill="FFFFFF"/>
        </w:rPr>
        <w:t>Abdelli</w:t>
      </w:r>
      <w:proofErr w:type="spellEnd"/>
      <w:r w:rsidRPr="007A02EC">
        <w:rPr>
          <w:rFonts w:asciiTheme="minorHAnsi" w:hAnsiTheme="minorHAnsi" w:cstheme="minorHAnsi"/>
          <w:b w:val="0"/>
          <w:color w:val="2B3545"/>
          <w:sz w:val="24"/>
          <w:szCs w:val="24"/>
          <w:shd w:val="clear" w:color="auto" w:fill="FFFFFF"/>
        </w:rPr>
        <w:t xml:space="preserve">, M. E. A., </w:t>
      </w:r>
      <w:proofErr w:type="spellStart"/>
      <w:r w:rsidRPr="007A02EC">
        <w:rPr>
          <w:rFonts w:asciiTheme="minorHAnsi" w:hAnsiTheme="minorHAnsi" w:cstheme="minorHAnsi"/>
          <w:b w:val="0"/>
          <w:color w:val="2B3545"/>
          <w:sz w:val="24"/>
          <w:szCs w:val="24"/>
          <w:shd w:val="clear" w:color="auto" w:fill="FFFFFF"/>
        </w:rPr>
        <w:t>Awasthi</w:t>
      </w:r>
      <w:proofErr w:type="spellEnd"/>
      <w:r w:rsidRPr="007A02EC">
        <w:rPr>
          <w:rFonts w:asciiTheme="minorHAnsi" w:hAnsiTheme="minorHAnsi" w:cstheme="minorHAnsi"/>
          <w:b w:val="0"/>
          <w:color w:val="2B3545"/>
          <w:sz w:val="24"/>
          <w:szCs w:val="24"/>
          <w:shd w:val="clear" w:color="auto" w:fill="FFFFFF"/>
        </w:rPr>
        <w:t xml:space="preserve">, A., &amp; </w:t>
      </w:r>
      <w:proofErr w:type="spellStart"/>
      <w:r w:rsidRPr="007A02EC">
        <w:rPr>
          <w:rFonts w:asciiTheme="minorHAnsi" w:hAnsiTheme="minorHAnsi" w:cstheme="minorHAnsi"/>
          <w:b w:val="0"/>
          <w:color w:val="2B3545"/>
          <w:sz w:val="24"/>
          <w:szCs w:val="24"/>
          <w:shd w:val="clear" w:color="auto" w:fill="FFFFFF"/>
        </w:rPr>
        <w:t>Mogaji</w:t>
      </w:r>
      <w:proofErr w:type="spellEnd"/>
      <w:r w:rsidRPr="007A02EC">
        <w:rPr>
          <w:rFonts w:asciiTheme="minorHAnsi" w:hAnsiTheme="minorHAnsi" w:cstheme="minorHAnsi"/>
          <w:b w:val="0"/>
          <w:color w:val="2B3545"/>
          <w:sz w:val="24"/>
          <w:szCs w:val="24"/>
          <w:shd w:val="clear" w:color="auto" w:fill="FFFFFF"/>
        </w:rPr>
        <w:t>, E. (2022). </w:t>
      </w:r>
      <w:r w:rsidRPr="007A02EC">
        <w:rPr>
          <w:rFonts w:asciiTheme="minorHAnsi" w:hAnsiTheme="minorHAnsi" w:cstheme="minorHAnsi"/>
          <w:b w:val="0"/>
          <w:i/>
          <w:iCs/>
          <w:color w:val="2B3545"/>
          <w:sz w:val="24"/>
          <w:szCs w:val="24"/>
          <w:shd w:val="clear" w:color="auto" w:fill="FFFFFF"/>
        </w:rPr>
        <w:t xml:space="preserve">Management and information </w:t>
      </w:r>
      <w:r>
        <w:rPr>
          <w:rFonts w:asciiTheme="minorHAnsi" w:hAnsiTheme="minorHAnsi" w:cstheme="minorHAnsi"/>
          <w:b w:val="0"/>
          <w:i/>
          <w:iCs/>
          <w:color w:val="2B3545"/>
          <w:sz w:val="24"/>
          <w:szCs w:val="24"/>
          <w:shd w:val="clear" w:color="auto" w:fill="FFFFFF"/>
        </w:rPr>
        <w:tab/>
      </w:r>
      <w:r w:rsidRPr="007A02EC">
        <w:rPr>
          <w:rFonts w:asciiTheme="minorHAnsi" w:hAnsiTheme="minorHAnsi" w:cstheme="minorHAnsi"/>
          <w:b w:val="0"/>
          <w:i/>
          <w:iCs/>
          <w:color w:val="2B3545"/>
          <w:sz w:val="24"/>
          <w:szCs w:val="24"/>
          <w:shd w:val="clear" w:color="auto" w:fill="FFFFFF"/>
        </w:rPr>
        <w:t xml:space="preserve">technology in the digital </w:t>
      </w:r>
      <w:proofErr w:type="gramStart"/>
      <w:r w:rsidRPr="007A02EC">
        <w:rPr>
          <w:rFonts w:asciiTheme="minorHAnsi" w:hAnsiTheme="minorHAnsi" w:cstheme="minorHAnsi"/>
          <w:b w:val="0"/>
          <w:i/>
          <w:iCs/>
          <w:color w:val="2B3545"/>
          <w:sz w:val="24"/>
          <w:szCs w:val="24"/>
          <w:shd w:val="clear" w:color="auto" w:fill="FFFFFF"/>
        </w:rPr>
        <w:t>era :</w:t>
      </w:r>
      <w:proofErr w:type="gramEnd"/>
      <w:r w:rsidRPr="007A02EC">
        <w:rPr>
          <w:rFonts w:asciiTheme="minorHAnsi" w:hAnsiTheme="minorHAnsi" w:cstheme="minorHAnsi"/>
          <w:b w:val="0"/>
          <w:i/>
          <w:iCs/>
          <w:color w:val="2B3545"/>
          <w:sz w:val="24"/>
          <w:szCs w:val="24"/>
          <w:shd w:val="clear" w:color="auto" w:fill="FFFFFF"/>
        </w:rPr>
        <w:t xml:space="preserve"> challenges and perspectives</w:t>
      </w:r>
      <w:r w:rsidRPr="007A02EC">
        <w:rPr>
          <w:rFonts w:asciiTheme="minorHAnsi" w:hAnsiTheme="minorHAnsi" w:cstheme="minorHAnsi"/>
          <w:b w:val="0"/>
          <w:color w:val="2B3545"/>
          <w:sz w:val="24"/>
          <w:szCs w:val="24"/>
          <w:shd w:val="clear" w:color="auto" w:fill="FFFFFF"/>
        </w:rPr>
        <w:t>. Emerald Publishing</w:t>
      </w:r>
    </w:p>
    <w:p w:rsidR="00455CD4" w:rsidRDefault="00844418" w:rsidP="00844418">
      <w:pPr>
        <w:pStyle w:val="BodyText"/>
        <w:spacing w:before="7"/>
        <w:rPr>
          <w:rFonts w:ascii="Inter" w:hAnsi="Inter"/>
          <w:color w:val="2B3545"/>
          <w:sz w:val="21"/>
          <w:szCs w:val="21"/>
          <w:shd w:val="clear" w:color="auto" w:fill="FFFFFF"/>
        </w:rPr>
      </w:pPr>
      <w:proofErr w:type="spellStart"/>
      <w:r w:rsidRPr="007A02EC">
        <w:rPr>
          <w:rFonts w:asciiTheme="minorHAnsi" w:hAnsiTheme="minorHAnsi" w:cstheme="minorHAnsi"/>
          <w:color w:val="2B3545"/>
          <w:sz w:val="24"/>
          <w:szCs w:val="24"/>
          <w:shd w:val="clear" w:color="auto" w:fill="FFFFFF"/>
        </w:rPr>
        <w:t>Dinçer</w:t>
      </w:r>
      <w:proofErr w:type="spellEnd"/>
      <w:r w:rsidRPr="007A02EC">
        <w:rPr>
          <w:rFonts w:asciiTheme="minorHAnsi" w:hAnsiTheme="minorHAnsi" w:cstheme="minorHAnsi"/>
          <w:color w:val="2B3545"/>
          <w:sz w:val="24"/>
          <w:szCs w:val="24"/>
          <w:shd w:val="clear" w:color="auto" w:fill="FFFFFF"/>
        </w:rPr>
        <w:t xml:space="preserve">, H., &amp; </w:t>
      </w:r>
      <w:proofErr w:type="spellStart"/>
      <w:r w:rsidRPr="007A02EC">
        <w:rPr>
          <w:rFonts w:asciiTheme="minorHAnsi" w:hAnsiTheme="minorHAnsi" w:cstheme="minorHAnsi"/>
          <w:color w:val="2B3545"/>
          <w:sz w:val="24"/>
          <w:szCs w:val="24"/>
          <w:shd w:val="clear" w:color="auto" w:fill="FFFFFF"/>
        </w:rPr>
        <w:t>Yuksel</w:t>
      </w:r>
      <w:proofErr w:type="spellEnd"/>
      <w:r w:rsidRPr="007A02EC">
        <w:rPr>
          <w:rFonts w:asciiTheme="minorHAnsi" w:hAnsiTheme="minorHAnsi" w:cstheme="minorHAnsi"/>
          <w:color w:val="2B3545"/>
          <w:sz w:val="24"/>
          <w:szCs w:val="24"/>
          <w:shd w:val="clear" w:color="auto" w:fill="FFFFFF"/>
        </w:rPr>
        <w:t>, S. (2020). </w:t>
      </w:r>
      <w:r w:rsidRPr="007A02EC">
        <w:rPr>
          <w:rFonts w:asciiTheme="minorHAnsi" w:hAnsiTheme="minorHAnsi" w:cstheme="minorHAnsi"/>
          <w:i/>
          <w:iCs/>
          <w:color w:val="2B3545"/>
          <w:sz w:val="24"/>
          <w:szCs w:val="24"/>
          <w:shd w:val="clear" w:color="auto" w:fill="FFFFFF"/>
        </w:rPr>
        <w:t xml:space="preserve">Strategic priorities in competitive </w:t>
      </w:r>
      <w:proofErr w:type="gramStart"/>
      <w:r w:rsidRPr="007A02EC">
        <w:rPr>
          <w:rFonts w:asciiTheme="minorHAnsi" w:hAnsiTheme="minorHAnsi" w:cstheme="minorHAnsi"/>
          <w:i/>
          <w:iCs/>
          <w:color w:val="2B3545"/>
          <w:sz w:val="24"/>
          <w:szCs w:val="24"/>
          <w:shd w:val="clear" w:color="auto" w:fill="FFFFFF"/>
        </w:rPr>
        <w:t>environments :</w:t>
      </w:r>
      <w:proofErr w:type="gramEnd"/>
      <w:r w:rsidRPr="007A02EC">
        <w:rPr>
          <w:rFonts w:asciiTheme="minorHAnsi" w:hAnsiTheme="minorHAnsi" w:cstheme="minorHAnsi"/>
          <w:i/>
          <w:iCs/>
          <w:color w:val="2B3545"/>
          <w:sz w:val="24"/>
          <w:szCs w:val="24"/>
          <w:shd w:val="clear" w:color="auto" w:fill="FFFFFF"/>
        </w:rPr>
        <w:t xml:space="preserve"> multidimensional </w:t>
      </w:r>
      <w:r w:rsidRPr="007A02EC">
        <w:rPr>
          <w:rFonts w:asciiTheme="minorHAnsi" w:hAnsiTheme="minorHAnsi" w:cstheme="minorHAnsi"/>
          <w:i/>
          <w:iCs/>
          <w:color w:val="2B3545"/>
          <w:sz w:val="24"/>
          <w:szCs w:val="24"/>
          <w:shd w:val="clear" w:color="auto" w:fill="FFFFFF"/>
        </w:rPr>
        <w:tab/>
        <w:t>approaches for business</w:t>
      </w:r>
      <w:r>
        <w:rPr>
          <w:rFonts w:ascii="Inter" w:hAnsi="Inter"/>
          <w:i/>
          <w:iCs/>
          <w:color w:val="2B3545"/>
          <w:sz w:val="21"/>
          <w:szCs w:val="21"/>
          <w:shd w:val="clear" w:color="auto" w:fill="FFFFFF"/>
        </w:rPr>
        <w:t xml:space="preserve"> success</w:t>
      </w:r>
      <w:r>
        <w:rPr>
          <w:rFonts w:ascii="Inter" w:hAnsi="Inter"/>
          <w:color w:val="2B3545"/>
          <w:sz w:val="21"/>
          <w:szCs w:val="21"/>
          <w:shd w:val="clear" w:color="auto" w:fill="FFFFFF"/>
        </w:rPr>
        <w:t xml:space="preserve">. Springer. </w:t>
      </w:r>
    </w:p>
    <w:p w:rsidR="000744E1" w:rsidRDefault="000744E1" w:rsidP="00844418">
      <w:pPr>
        <w:pStyle w:val="BodyText"/>
        <w:spacing w:before="7"/>
        <w:rPr>
          <w:rFonts w:ascii="Inter" w:hAnsi="Inter"/>
          <w:color w:val="2B3545"/>
          <w:sz w:val="21"/>
          <w:szCs w:val="21"/>
          <w:shd w:val="clear" w:color="auto" w:fill="FFFFFF"/>
        </w:rPr>
      </w:pPr>
      <w:r>
        <w:rPr>
          <w:rFonts w:ascii="Inter" w:hAnsi="Inter"/>
          <w:color w:val="2B3545"/>
          <w:sz w:val="21"/>
          <w:szCs w:val="21"/>
          <w:shd w:val="clear" w:color="auto" w:fill="FFFFFF"/>
        </w:rPr>
        <w:t>Information Resources Management Association. (2018). </w:t>
      </w:r>
      <w:r>
        <w:rPr>
          <w:rFonts w:ascii="Inter" w:hAnsi="Inter"/>
          <w:i/>
          <w:iCs/>
          <w:color w:val="2B3545"/>
          <w:sz w:val="21"/>
          <w:szCs w:val="21"/>
          <w:shd w:val="clear" w:color="auto" w:fill="FFFFFF"/>
        </w:rPr>
        <w:t xml:space="preserve">Computer systems and software engineering </w:t>
      </w:r>
      <w:r>
        <w:rPr>
          <w:rFonts w:ascii="Inter" w:hAnsi="Inter"/>
          <w:i/>
          <w:iCs/>
          <w:color w:val="2B3545"/>
          <w:sz w:val="21"/>
          <w:szCs w:val="21"/>
          <w:shd w:val="clear" w:color="auto" w:fill="FFFFFF"/>
        </w:rPr>
        <w:tab/>
        <w:t>: concepts, methodologies, tools, and applications</w:t>
      </w:r>
      <w:r>
        <w:rPr>
          <w:rFonts w:ascii="Inter" w:hAnsi="Inter"/>
          <w:color w:val="2B3545"/>
          <w:sz w:val="21"/>
          <w:szCs w:val="21"/>
          <w:shd w:val="clear" w:color="auto" w:fill="FFFFFF"/>
        </w:rPr>
        <w:t xml:space="preserve">. IGI Global. </w:t>
      </w:r>
      <w:hyperlink r:id="rId14" w:history="1">
        <w:r w:rsidRPr="008F0557">
          <w:rPr>
            <w:rStyle w:val="Hyperlink"/>
            <w:rFonts w:ascii="Inter" w:hAnsi="Inter"/>
            <w:sz w:val="21"/>
            <w:szCs w:val="21"/>
            <w:shd w:val="clear" w:color="auto" w:fill="FFFFFF"/>
          </w:rPr>
          <w:t>https://doi.org/10.4018/978-1-</w:t>
        </w:r>
      </w:hyperlink>
      <w:r>
        <w:rPr>
          <w:rFonts w:ascii="Inter" w:hAnsi="Inter"/>
          <w:color w:val="2B3545"/>
          <w:sz w:val="21"/>
          <w:szCs w:val="21"/>
          <w:shd w:val="clear" w:color="auto" w:fill="FFFFFF"/>
        </w:rPr>
        <w:tab/>
        <w:t>5225-3923-0</w:t>
      </w:r>
    </w:p>
    <w:p w:rsidR="00A05DE3" w:rsidRDefault="00A05DE3" w:rsidP="00844418">
      <w:pPr>
        <w:pStyle w:val="BodyText"/>
        <w:spacing w:before="7"/>
        <w:rPr>
          <w:rFonts w:ascii="Inter" w:hAnsi="Inter"/>
          <w:color w:val="2B3545"/>
          <w:sz w:val="21"/>
          <w:szCs w:val="21"/>
          <w:shd w:val="clear" w:color="auto" w:fill="FFFFFF"/>
        </w:rPr>
      </w:pPr>
      <w:r>
        <w:rPr>
          <w:rFonts w:ascii="Inter" w:hAnsi="Inter"/>
          <w:color w:val="2B3545"/>
          <w:sz w:val="21"/>
          <w:szCs w:val="21"/>
          <w:shd w:val="clear" w:color="auto" w:fill="FFFFFF"/>
        </w:rPr>
        <w:t>Mahoney, J. A. (2013). </w:t>
      </w:r>
      <w:r>
        <w:rPr>
          <w:rFonts w:ascii="Inter" w:hAnsi="Inter"/>
          <w:i/>
          <w:iCs/>
          <w:color w:val="2B3545"/>
          <w:sz w:val="21"/>
          <w:szCs w:val="21"/>
          <w:shd w:val="clear" w:color="auto" w:fill="FFFFFF"/>
        </w:rPr>
        <w:t xml:space="preserve">Strategic </w:t>
      </w:r>
      <w:proofErr w:type="gramStart"/>
      <w:r>
        <w:rPr>
          <w:rFonts w:ascii="Inter" w:hAnsi="Inter"/>
          <w:i/>
          <w:iCs/>
          <w:color w:val="2B3545"/>
          <w:sz w:val="21"/>
          <w:szCs w:val="21"/>
          <w:shd w:val="clear" w:color="auto" w:fill="FFFFFF"/>
        </w:rPr>
        <w:t>communication :</w:t>
      </w:r>
      <w:proofErr w:type="gramEnd"/>
      <w:r>
        <w:rPr>
          <w:rFonts w:ascii="Inter" w:hAnsi="Inter"/>
          <w:i/>
          <w:iCs/>
          <w:color w:val="2B3545"/>
          <w:sz w:val="21"/>
          <w:szCs w:val="21"/>
          <w:shd w:val="clear" w:color="auto" w:fill="FFFFFF"/>
        </w:rPr>
        <w:t xml:space="preserve"> principles and practice</w:t>
      </w:r>
      <w:r>
        <w:rPr>
          <w:rFonts w:ascii="Inter" w:hAnsi="Inter"/>
          <w:color w:val="2B3545"/>
          <w:sz w:val="21"/>
          <w:szCs w:val="21"/>
          <w:shd w:val="clear" w:color="auto" w:fill="FFFFFF"/>
        </w:rPr>
        <w:t>. Oxford University Press.</w:t>
      </w:r>
    </w:p>
    <w:p w:rsidR="000744E1" w:rsidRDefault="000744E1" w:rsidP="00844418">
      <w:pPr>
        <w:pStyle w:val="BodyText"/>
        <w:spacing w:before="7"/>
        <w:rPr>
          <w:rFonts w:ascii="Inter" w:hAnsi="Inter"/>
          <w:color w:val="2B3545"/>
          <w:sz w:val="21"/>
          <w:szCs w:val="21"/>
          <w:shd w:val="clear" w:color="auto" w:fill="FFFFFF"/>
        </w:rPr>
      </w:pPr>
      <w:r>
        <w:rPr>
          <w:rFonts w:ascii="Inter" w:hAnsi="Inter"/>
          <w:color w:val="2B3545"/>
          <w:sz w:val="21"/>
          <w:szCs w:val="21"/>
          <w:shd w:val="clear" w:color="auto" w:fill="FFFFFF"/>
        </w:rPr>
        <w:t>Mullins, L. J., &amp; McLean, J. E. (2019). </w:t>
      </w:r>
      <w:proofErr w:type="spellStart"/>
      <w:r>
        <w:rPr>
          <w:rFonts w:ascii="Inter" w:hAnsi="Inter"/>
          <w:i/>
          <w:iCs/>
          <w:color w:val="2B3545"/>
          <w:sz w:val="21"/>
          <w:szCs w:val="21"/>
          <w:shd w:val="clear" w:color="auto" w:fill="FFFFFF"/>
        </w:rPr>
        <w:t>Organisational</w:t>
      </w:r>
      <w:proofErr w:type="spellEnd"/>
      <w:r>
        <w:rPr>
          <w:rFonts w:ascii="Inter" w:hAnsi="Inter"/>
          <w:i/>
          <w:iCs/>
          <w:color w:val="2B3545"/>
          <w:sz w:val="21"/>
          <w:szCs w:val="21"/>
          <w:shd w:val="clear" w:color="auto" w:fill="FFFFFF"/>
        </w:rPr>
        <w:t xml:space="preserve"> </w:t>
      </w:r>
      <w:proofErr w:type="spellStart"/>
      <w:r>
        <w:rPr>
          <w:rFonts w:ascii="Inter" w:hAnsi="Inter"/>
          <w:i/>
          <w:iCs/>
          <w:color w:val="2B3545"/>
          <w:sz w:val="21"/>
          <w:szCs w:val="21"/>
          <w:shd w:val="clear" w:color="auto" w:fill="FFFFFF"/>
        </w:rPr>
        <w:t>behaviour</w:t>
      </w:r>
      <w:proofErr w:type="spellEnd"/>
      <w:r>
        <w:rPr>
          <w:rFonts w:ascii="Inter" w:hAnsi="Inter"/>
          <w:i/>
          <w:iCs/>
          <w:color w:val="2B3545"/>
          <w:sz w:val="21"/>
          <w:szCs w:val="21"/>
          <w:shd w:val="clear" w:color="auto" w:fill="FFFFFF"/>
        </w:rPr>
        <w:t xml:space="preserve"> in the workplace</w:t>
      </w:r>
      <w:r>
        <w:rPr>
          <w:rFonts w:ascii="Inter" w:hAnsi="Inter"/>
          <w:color w:val="2B3545"/>
          <w:sz w:val="21"/>
          <w:szCs w:val="21"/>
          <w:shd w:val="clear" w:color="auto" w:fill="FFFFFF"/>
        </w:rPr>
        <w:t xml:space="preserve"> (Twelfth edition). </w:t>
      </w:r>
      <w:r>
        <w:rPr>
          <w:rFonts w:ascii="Inter" w:hAnsi="Inter"/>
          <w:color w:val="2B3545"/>
          <w:sz w:val="21"/>
          <w:szCs w:val="21"/>
          <w:shd w:val="clear" w:color="auto" w:fill="FFFFFF"/>
        </w:rPr>
        <w:tab/>
        <w:t>Pearson Education Limited.</w:t>
      </w:r>
    </w:p>
    <w:p w:rsidR="004B7225" w:rsidRDefault="004B7225" w:rsidP="00844418">
      <w:pPr>
        <w:pStyle w:val="BodyText"/>
        <w:spacing w:before="7"/>
        <w:rPr>
          <w:rFonts w:ascii="Inter" w:hAnsi="Inter"/>
          <w:color w:val="2B3545"/>
          <w:sz w:val="21"/>
          <w:szCs w:val="21"/>
          <w:shd w:val="clear" w:color="auto" w:fill="FFFFFF"/>
        </w:rPr>
      </w:pPr>
      <w:proofErr w:type="spellStart"/>
      <w:r>
        <w:rPr>
          <w:rFonts w:ascii="Inter" w:hAnsi="Inter"/>
          <w:color w:val="2B3545"/>
          <w:sz w:val="21"/>
          <w:szCs w:val="21"/>
          <w:shd w:val="clear" w:color="auto" w:fill="FFFFFF"/>
        </w:rPr>
        <w:t>Nayani</w:t>
      </w:r>
      <w:proofErr w:type="spellEnd"/>
      <w:r>
        <w:rPr>
          <w:rFonts w:ascii="Inter" w:hAnsi="Inter"/>
          <w:color w:val="2B3545"/>
          <w:sz w:val="21"/>
          <w:szCs w:val="21"/>
          <w:shd w:val="clear" w:color="auto" w:fill="FFFFFF"/>
        </w:rPr>
        <w:t>, F. (2022). </w:t>
      </w:r>
      <w:r>
        <w:rPr>
          <w:rFonts w:ascii="Inter" w:hAnsi="Inter"/>
          <w:i/>
          <w:iCs/>
          <w:color w:val="2B3545"/>
          <w:sz w:val="21"/>
          <w:szCs w:val="21"/>
          <w:shd w:val="clear" w:color="auto" w:fill="FFFFFF"/>
        </w:rPr>
        <w:t xml:space="preserve">The power of employee resource </w:t>
      </w:r>
      <w:proofErr w:type="gramStart"/>
      <w:r>
        <w:rPr>
          <w:rFonts w:ascii="Inter" w:hAnsi="Inter"/>
          <w:i/>
          <w:iCs/>
          <w:color w:val="2B3545"/>
          <w:sz w:val="21"/>
          <w:szCs w:val="21"/>
          <w:shd w:val="clear" w:color="auto" w:fill="FFFFFF"/>
        </w:rPr>
        <w:t>groups :</w:t>
      </w:r>
      <w:proofErr w:type="gramEnd"/>
      <w:r>
        <w:rPr>
          <w:rFonts w:ascii="Inter" w:hAnsi="Inter"/>
          <w:i/>
          <w:iCs/>
          <w:color w:val="2B3545"/>
          <w:sz w:val="21"/>
          <w:szCs w:val="21"/>
          <w:shd w:val="clear" w:color="auto" w:fill="FFFFFF"/>
        </w:rPr>
        <w:t xml:space="preserve"> how people create authentic </w:t>
      </w:r>
      <w:r>
        <w:rPr>
          <w:rFonts w:ascii="Inter" w:hAnsi="Inter"/>
          <w:i/>
          <w:iCs/>
          <w:color w:val="2B3545"/>
          <w:sz w:val="21"/>
          <w:szCs w:val="21"/>
          <w:shd w:val="clear" w:color="auto" w:fill="FFFFFF"/>
        </w:rPr>
        <w:tab/>
        <w:t>change</w:t>
      </w:r>
      <w:r>
        <w:rPr>
          <w:rFonts w:ascii="Inter" w:hAnsi="Inter"/>
          <w:color w:val="2B3545"/>
          <w:sz w:val="21"/>
          <w:szCs w:val="21"/>
          <w:shd w:val="clear" w:color="auto" w:fill="FFFFFF"/>
        </w:rPr>
        <w:t xml:space="preserve"> (First Edition). </w:t>
      </w:r>
      <w:proofErr w:type="spellStart"/>
      <w:r>
        <w:rPr>
          <w:rFonts w:ascii="Inter" w:hAnsi="Inter"/>
          <w:color w:val="2B3545"/>
          <w:sz w:val="21"/>
          <w:szCs w:val="21"/>
          <w:shd w:val="clear" w:color="auto" w:fill="FFFFFF"/>
        </w:rPr>
        <w:t>Berrett</w:t>
      </w:r>
      <w:proofErr w:type="spellEnd"/>
      <w:r>
        <w:rPr>
          <w:rFonts w:ascii="Inter" w:hAnsi="Inter"/>
          <w:color w:val="2B3545"/>
          <w:sz w:val="21"/>
          <w:szCs w:val="21"/>
          <w:shd w:val="clear" w:color="auto" w:fill="FFFFFF"/>
        </w:rPr>
        <w:t>-Koehler Publishers.</w:t>
      </w:r>
    </w:p>
    <w:p w:rsidR="008358BE" w:rsidRDefault="008358BE" w:rsidP="00844418">
      <w:pPr>
        <w:pStyle w:val="BodyText"/>
        <w:spacing w:before="7"/>
        <w:rPr>
          <w:rFonts w:ascii="Inter" w:hAnsi="Inter"/>
          <w:color w:val="2B3545"/>
          <w:sz w:val="21"/>
          <w:szCs w:val="21"/>
          <w:shd w:val="clear" w:color="auto" w:fill="FFFFFF"/>
        </w:rPr>
      </w:pPr>
      <w:proofErr w:type="spellStart"/>
      <w:r>
        <w:rPr>
          <w:rFonts w:ascii="Inter" w:hAnsi="Inter"/>
          <w:color w:val="2B3545"/>
          <w:sz w:val="21"/>
          <w:szCs w:val="21"/>
          <w:shd w:val="clear" w:color="auto" w:fill="FFFFFF"/>
        </w:rPr>
        <w:t>Schmulian</w:t>
      </w:r>
      <w:proofErr w:type="spellEnd"/>
      <w:r>
        <w:rPr>
          <w:rFonts w:ascii="Inter" w:hAnsi="Inter"/>
          <w:color w:val="2B3545"/>
          <w:sz w:val="21"/>
          <w:szCs w:val="21"/>
          <w:shd w:val="clear" w:color="auto" w:fill="FFFFFF"/>
        </w:rPr>
        <w:t>, S. (2013). </w:t>
      </w:r>
      <w:r>
        <w:rPr>
          <w:rFonts w:ascii="Inter" w:hAnsi="Inter"/>
          <w:i/>
          <w:iCs/>
          <w:color w:val="2B3545"/>
          <w:sz w:val="21"/>
          <w:szCs w:val="21"/>
          <w:shd w:val="clear" w:color="auto" w:fill="FFFFFF"/>
        </w:rPr>
        <w:t xml:space="preserve">Multinational subsidiary </w:t>
      </w:r>
      <w:proofErr w:type="gramStart"/>
      <w:r>
        <w:rPr>
          <w:rFonts w:ascii="Inter" w:hAnsi="Inter"/>
          <w:i/>
          <w:iCs/>
          <w:color w:val="2B3545"/>
          <w:sz w:val="21"/>
          <w:szCs w:val="21"/>
          <w:shd w:val="clear" w:color="auto" w:fill="FFFFFF"/>
        </w:rPr>
        <w:t>evolution :</w:t>
      </w:r>
      <w:proofErr w:type="gramEnd"/>
      <w:r>
        <w:rPr>
          <w:rFonts w:ascii="Inter" w:hAnsi="Inter"/>
          <w:i/>
          <w:iCs/>
          <w:color w:val="2B3545"/>
          <w:sz w:val="21"/>
          <w:szCs w:val="21"/>
          <w:shd w:val="clear" w:color="auto" w:fill="FFFFFF"/>
        </w:rPr>
        <w:t xml:space="preserve"> Vodafone and its South African subsidiary, </w:t>
      </w:r>
      <w:r>
        <w:rPr>
          <w:rFonts w:ascii="Inter" w:hAnsi="Inter"/>
          <w:i/>
          <w:iCs/>
          <w:color w:val="2B3545"/>
          <w:sz w:val="21"/>
          <w:szCs w:val="21"/>
          <w:shd w:val="clear" w:color="auto" w:fill="FFFFFF"/>
        </w:rPr>
        <w:tab/>
        <w:t>Vodacom</w:t>
      </w:r>
      <w:r>
        <w:rPr>
          <w:rFonts w:ascii="Inter" w:hAnsi="Inter"/>
          <w:color w:val="2B3545"/>
          <w:sz w:val="21"/>
          <w:szCs w:val="21"/>
          <w:shd w:val="clear" w:color="auto" w:fill="FFFFFF"/>
        </w:rPr>
        <w:t> </w:t>
      </w:r>
      <w:r w:rsidR="004C052E">
        <w:rPr>
          <w:rFonts w:ascii="Inter" w:hAnsi="Inter"/>
          <w:color w:val="2B3545"/>
          <w:sz w:val="21"/>
          <w:szCs w:val="21"/>
          <w:shd w:val="clear" w:color="auto" w:fill="FFFFFF"/>
        </w:rPr>
        <w:t>.</w:t>
      </w:r>
    </w:p>
    <w:p w:rsidR="004C052E" w:rsidRPr="00844418" w:rsidRDefault="004C052E" w:rsidP="00844418">
      <w:pPr>
        <w:pStyle w:val="BodyText"/>
        <w:spacing w:before="7"/>
        <w:rPr>
          <w:rFonts w:asciiTheme="minorHAnsi" w:hAnsiTheme="minorHAnsi" w:cstheme="minorHAnsi"/>
          <w:b/>
          <w:sz w:val="24"/>
          <w:szCs w:val="24"/>
        </w:rPr>
      </w:pPr>
      <w:r>
        <w:rPr>
          <w:rFonts w:ascii="Inter" w:hAnsi="Inter"/>
          <w:color w:val="2B3545"/>
          <w:sz w:val="21"/>
          <w:szCs w:val="21"/>
          <w:shd w:val="clear" w:color="auto" w:fill="FFFFFF"/>
        </w:rPr>
        <w:t>Starbuck, C. (2023). </w:t>
      </w:r>
      <w:r>
        <w:rPr>
          <w:rFonts w:ascii="Inter" w:hAnsi="Inter"/>
          <w:i/>
          <w:iCs/>
          <w:color w:val="2B3545"/>
          <w:sz w:val="21"/>
          <w:szCs w:val="21"/>
          <w:shd w:val="clear" w:color="auto" w:fill="FFFFFF"/>
        </w:rPr>
        <w:t xml:space="preserve">The fundamentals of people </w:t>
      </w:r>
      <w:proofErr w:type="gramStart"/>
      <w:r>
        <w:rPr>
          <w:rFonts w:ascii="Inter" w:hAnsi="Inter"/>
          <w:i/>
          <w:iCs/>
          <w:color w:val="2B3545"/>
          <w:sz w:val="21"/>
          <w:szCs w:val="21"/>
          <w:shd w:val="clear" w:color="auto" w:fill="FFFFFF"/>
        </w:rPr>
        <w:t>analytics :</w:t>
      </w:r>
      <w:proofErr w:type="gramEnd"/>
      <w:r>
        <w:rPr>
          <w:rFonts w:ascii="Inter" w:hAnsi="Inter"/>
          <w:i/>
          <w:iCs/>
          <w:color w:val="2B3545"/>
          <w:sz w:val="21"/>
          <w:szCs w:val="21"/>
          <w:shd w:val="clear" w:color="auto" w:fill="FFFFFF"/>
        </w:rPr>
        <w:t xml:space="preserve"> with applications in R</w:t>
      </w:r>
      <w:r>
        <w:rPr>
          <w:rFonts w:ascii="Inter" w:hAnsi="Inter"/>
          <w:color w:val="2B3545"/>
          <w:sz w:val="21"/>
          <w:szCs w:val="21"/>
          <w:shd w:val="clear" w:color="auto" w:fill="FFFFFF"/>
        </w:rPr>
        <w:t xml:space="preserve">. Springer. </w:t>
      </w:r>
      <w:r>
        <w:rPr>
          <w:rFonts w:ascii="Inter" w:hAnsi="Inter"/>
          <w:color w:val="2B3545"/>
          <w:sz w:val="21"/>
          <w:szCs w:val="21"/>
          <w:shd w:val="clear" w:color="auto" w:fill="FFFFFF"/>
        </w:rPr>
        <w:tab/>
        <w:t>https://doi.org/10.1007/978-3-031-28674-2</w:t>
      </w:r>
    </w:p>
    <w:p w:rsidR="00455CD4" w:rsidRPr="00844418" w:rsidRDefault="00455CD4">
      <w:pPr>
        <w:pStyle w:val="BodyText"/>
        <w:spacing w:before="9"/>
        <w:rPr>
          <w:rFonts w:asciiTheme="minorHAnsi" w:hAnsiTheme="minorHAnsi" w:cstheme="minorHAnsi"/>
          <w:b/>
          <w:sz w:val="24"/>
          <w:szCs w:val="24"/>
        </w:rPr>
      </w:pPr>
    </w:p>
    <w:p w:rsidR="00455CD4" w:rsidRPr="00844418" w:rsidRDefault="00E56614">
      <w:pPr>
        <w:spacing w:before="35"/>
        <w:ind w:left="273"/>
        <w:rPr>
          <w:rFonts w:asciiTheme="minorHAnsi" w:hAnsiTheme="minorHAnsi" w:cstheme="minorHAnsi"/>
          <w:b/>
          <w:sz w:val="24"/>
          <w:szCs w:val="24"/>
        </w:rPr>
      </w:pPr>
      <w:r w:rsidRPr="00844418">
        <w:rPr>
          <w:rFonts w:asciiTheme="minorHAnsi" w:hAnsiTheme="minorHAnsi" w:cstheme="minorHAnsi"/>
          <w:b/>
          <w:color w:val="520D5D"/>
          <w:sz w:val="24"/>
          <w:szCs w:val="24"/>
        </w:rPr>
        <w:t>Assessment</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Criteria</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Evidence</w:t>
      </w:r>
      <w:r w:rsidRPr="00844418">
        <w:rPr>
          <w:rFonts w:asciiTheme="minorHAnsi" w:hAnsiTheme="minorHAnsi" w:cstheme="minorHAnsi"/>
          <w:b/>
          <w:color w:val="520D5D"/>
          <w:spacing w:val="-2"/>
          <w:sz w:val="24"/>
          <w:szCs w:val="24"/>
        </w:rPr>
        <w:t xml:space="preserve"> </w:t>
      </w:r>
      <w:r w:rsidRPr="00844418">
        <w:rPr>
          <w:rFonts w:asciiTheme="minorHAnsi" w:hAnsiTheme="minorHAnsi" w:cstheme="minorHAnsi"/>
          <w:b/>
          <w:color w:val="520D5D"/>
          <w:sz w:val="24"/>
          <w:szCs w:val="24"/>
        </w:rPr>
        <w:t>Checklist</w:t>
      </w:r>
    </w:p>
    <w:p w:rsidR="00455CD4" w:rsidRPr="00844418" w:rsidRDefault="00E56614">
      <w:pPr>
        <w:spacing w:before="161" w:line="264" w:lineRule="auto"/>
        <w:ind w:left="273" w:right="447"/>
        <w:rPr>
          <w:rFonts w:asciiTheme="minorHAnsi" w:hAnsiTheme="minorHAnsi" w:cstheme="minorHAnsi"/>
          <w:sz w:val="24"/>
          <w:szCs w:val="24"/>
        </w:rPr>
      </w:pPr>
      <w:r w:rsidRPr="00844418">
        <w:rPr>
          <w:rFonts w:asciiTheme="minorHAnsi" w:hAnsiTheme="minorHAnsi" w:cstheme="minorHAnsi"/>
          <w:sz w:val="24"/>
          <w:szCs w:val="24"/>
        </w:rPr>
        <w:t>You may find the following checklist helpful to make sure that you have included the required evidence to</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meet the task. This is not a mandatory requirement as long as it is clear in your submission where the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assessment</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criteria have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been</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met.</w:t>
      </w:r>
    </w:p>
    <w:p w:rsidR="00455CD4" w:rsidRPr="00844418" w:rsidRDefault="00455CD4">
      <w:pPr>
        <w:pStyle w:val="BodyText"/>
        <w:spacing w:before="12"/>
        <w:rPr>
          <w:rFonts w:asciiTheme="minorHAnsi" w:hAnsiTheme="minorHAnsi" w:cstheme="minorHAnsi"/>
          <w:sz w:val="24"/>
          <w:szCs w:val="24"/>
        </w:rPr>
      </w:pPr>
    </w:p>
    <w:tbl>
      <w:tblPr>
        <w:tblW w:w="0" w:type="auto"/>
        <w:tblInd w:w="280" w:type="dxa"/>
        <w:tblBorders>
          <w:top w:val="single" w:sz="4" w:space="0" w:color="520D5D"/>
          <w:left w:val="single" w:sz="4" w:space="0" w:color="520D5D"/>
          <w:bottom w:val="single" w:sz="4" w:space="0" w:color="520D5D"/>
          <w:right w:val="single" w:sz="4" w:space="0" w:color="520D5D"/>
          <w:insideH w:val="single" w:sz="4" w:space="0" w:color="520D5D"/>
          <w:insideV w:val="single" w:sz="4" w:space="0" w:color="520D5D"/>
        </w:tblBorders>
        <w:tblLayout w:type="fixed"/>
        <w:tblCellMar>
          <w:left w:w="0" w:type="dxa"/>
          <w:right w:w="0" w:type="dxa"/>
        </w:tblCellMar>
        <w:tblLook w:val="01E0" w:firstRow="1" w:lastRow="1" w:firstColumn="1" w:lastColumn="1" w:noHBand="0" w:noVBand="0"/>
      </w:tblPr>
      <w:tblGrid>
        <w:gridCol w:w="514"/>
        <w:gridCol w:w="4370"/>
        <w:gridCol w:w="1341"/>
        <w:gridCol w:w="3579"/>
      </w:tblGrid>
      <w:tr w:rsidR="00455CD4" w:rsidRPr="00844418">
        <w:trPr>
          <w:trHeight w:val="1024"/>
        </w:trPr>
        <w:tc>
          <w:tcPr>
            <w:tcW w:w="4884" w:type="dxa"/>
            <w:gridSpan w:val="2"/>
            <w:tcBorders>
              <w:left w:val="nil"/>
              <w:right w:val="nil"/>
            </w:tcBorders>
            <w:shd w:val="clear" w:color="auto" w:fill="DDCCE6"/>
          </w:tcPr>
          <w:p w:rsidR="00455CD4" w:rsidRPr="00844418" w:rsidRDefault="00E56614">
            <w:pPr>
              <w:pStyle w:val="TableParagraph"/>
              <w:spacing w:before="85" w:line="408" w:lineRule="auto"/>
              <w:ind w:left="107" w:right="2619"/>
              <w:rPr>
                <w:rFonts w:asciiTheme="minorHAnsi" w:hAnsiTheme="minorHAnsi" w:cstheme="minorHAnsi"/>
                <w:b/>
                <w:sz w:val="24"/>
                <w:szCs w:val="24"/>
              </w:rPr>
            </w:pPr>
            <w:r w:rsidRPr="00844418">
              <w:rPr>
                <w:rFonts w:asciiTheme="minorHAnsi" w:hAnsiTheme="minorHAnsi" w:cstheme="minorHAnsi"/>
                <w:b/>
                <w:color w:val="520D5D"/>
                <w:sz w:val="24"/>
                <w:szCs w:val="24"/>
              </w:rPr>
              <w:t>Task – Written answers</w:t>
            </w:r>
            <w:r w:rsidRPr="00844418">
              <w:rPr>
                <w:rFonts w:asciiTheme="minorHAnsi" w:hAnsiTheme="minorHAnsi" w:cstheme="minorHAnsi"/>
                <w:b/>
                <w:color w:val="520D5D"/>
                <w:spacing w:val="-47"/>
                <w:sz w:val="24"/>
                <w:szCs w:val="24"/>
              </w:rPr>
              <w:t xml:space="preserve"> </w:t>
            </w:r>
            <w:r w:rsidRPr="00844418">
              <w:rPr>
                <w:rFonts w:asciiTheme="minorHAnsi" w:hAnsiTheme="minorHAnsi" w:cstheme="minorHAnsi"/>
                <w:b/>
                <w:color w:val="520D5D"/>
                <w:sz w:val="24"/>
                <w:szCs w:val="24"/>
              </w:rPr>
              <w:t>Assessment</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criteria</w:t>
            </w:r>
          </w:p>
        </w:tc>
        <w:tc>
          <w:tcPr>
            <w:tcW w:w="1341" w:type="dxa"/>
            <w:tcBorders>
              <w:left w:val="nil"/>
              <w:right w:val="nil"/>
            </w:tcBorders>
            <w:shd w:val="clear" w:color="auto" w:fill="DDCCE6"/>
          </w:tcPr>
          <w:p w:rsidR="00455CD4" w:rsidRPr="00844418" w:rsidRDefault="00455CD4">
            <w:pPr>
              <w:pStyle w:val="TableParagraph"/>
              <w:spacing w:before="2"/>
              <w:ind w:left="0"/>
              <w:rPr>
                <w:rFonts w:asciiTheme="minorHAnsi" w:hAnsiTheme="minorHAnsi" w:cstheme="minorHAnsi"/>
                <w:sz w:val="24"/>
                <w:szCs w:val="24"/>
              </w:rPr>
            </w:pPr>
          </w:p>
          <w:p w:rsidR="00455CD4" w:rsidRPr="00844418" w:rsidRDefault="00E56614">
            <w:pPr>
              <w:pStyle w:val="TableParagraph"/>
              <w:spacing w:line="264" w:lineRule="auto"/>
              <w:ind w:left="495" w:right="183" w:hanging="291"/>
              <w:rPr>
                <w:rFonts w:asciiTheme="minorHAnsi" w:hAnsiTheme="minorHAnsi" w:cstheme="minorHAnsi"/>
                <w:b/>
                <w:sz w:val="24"/>
                <w:szCs w:val="24"/>
              </w:rPr>
            </w:pPr>
            <w:r w:rsidRPr="00844418">
              <w:rPr>
                <w:rFonts w:asciiTheme="minorHAnsi" w:hAnsiTheme="minorHAnsi" w:cstheme="minorHAnsi"/>
                <w:b/>
                <w:color w:val="520D5D"/>
                <w:sz w:val="24"/>
                <w:szCs w:val="24"/>
              </w:rPr>
              <w:t>Evidenced</w:t>
            </w:r>
            <w:r w:rsidRPr="00844418">
              <w:rPr>
                <w:rFonts w:asciiTheme="minorHAnsi" w:hAnsiTheme="minorHAnsi" w:cstheme="minorHAnsi"/>
                <w:b/>
                <w:color w:val="520D5D"/>
                <w:spacing w:val="-47"/>
                <w:sz w:val="24"/>
                <w:szCs w:val="24"/>
              </w:rPr>
              <w:t xml:space="preserve"> </w:t>
            </w:r>
            <w:r w:rsidRPr="00844418">
              <w:rPr>
                <w:rFonts w:asciiTheme="minorHAnsi" w:hAnsiTheme="minorHAnsi" w:cstheme="minorHAnsi"/>
                <w:b/>
                <w:color w:val="520D5D"/>
                <w:sz w:val="24"/>
                <w:szCs w:val="24"/>
              </w:rPr>
              <w:t>Y/N</w:t>
            </w:r>
          </w:p>
        </w:tc>
        <w:tc>
          <w:tcPr>
            <w:tcW w:w="3579" w:type="dxa"/>
            <w:tcBorders>
              <w:left w:val="nil"/>
              <w:right w:val="nil"/>
            </w:tcBorders>
            <w:shd w:val="clear" w:color="auto" w:fill="DDCCE6"/>
          </w:tcPr>
          <w:p w:rsidR="00455CD4" w:rsidRPr="00844418" w:rsidRDefault="00455CD4">
            <w:pPr>
              <w:pStyle w:val="TableParagraph"/>
              <w:ind w:left="0"/>
              <w:rPr>
                <w:rFonts w:asciiTheme="minorHAnsi" w:hAnsiTheme="minorHAnsi" w:cstheme="minorHAnsi"/>
                <w:sz w:val="24"/>
                <w:szCs w:val="24"/>
              </w:rPr>
            </w:pPr>
          </w:p>
          <w:p w:rsidR="00455CD4" w:rsidRPr="00844418" w:rsidRDefault="00455CD4">
            <w:pPr>
              <w:pStyle w:val="TableParagraph"/>
              <w:spacing w:before="4"/>
              <w:ind w:left="0"/>
              <w:rPr>
                <w:rFonts w:asciiTheme="minorHAnsi" w:hAnsiTheme="minorHAnsi" w:cstheme="minorHAnsi"/>
                <w:sz w:val="24"/>
                <w:szCs w:val="24"/>
              </w:rPr>
            </w:pPr>
          </w:p>
          <w:p w:rsidR="00455CD4" w:rsidRPr="00844418" w:rsidRDefault="00E56614">
            <w:pPr>
              <w:pStyle w:val="TableParagraph"/>
              <w:ind w:left="918"/>
              <w:rPr>
                <w:rFonts w:asciiTheme="minorHAnsi" w:hAnsiTheme="minorHAnsi" w:cstheme="minorHAnsi"/>
                <w:b/>
                <w:sz w:val="24"/>
                <w:szCs w:val="24"/>
              </w:rPr>
            </w:pPr>
            <w:r w:rsidRPr="00844418">
              <w:rPr>
                <w:rFonts w:asciiTheme="minorHAnsi" w:hAnsiTheme="minorHAnsi" w:cstheme="minorHAnsi"/>
                <w:b/>
                <w:color w:val="520D5D"/>
                <w:sz w:val="24"/>
                <w:szCs w:val="24"/>
              </w:rPr>
              <w:t>Evidence</w:t>
            </w:r>
            <w:r w:rsidRPr="00844418">
              <w:rPr>
                <w:rFonts w:asciiTheme="minorHAnsi" w:hAnsiTheme="minorHAnsi" w:cstheme="minorHAnsi"/>
                <w:b/>
                <w:color w:val="520D5D"/>
                <w:spacing w:val="-4"/>
                <w:sz w:val="24"/>
                <w:szCs w:val="24"/>
              </w:rPr>
              <w:t xml:space="preserve"> </w:t>
            </w:r>
            <w:r w:rsidRPr="00844418">
              <w:rPr>
                <w:rFonts w:asciiTheme="minorHAnsi" w:hAnsiTheme="minorHAnsi" w:cstheme="minorHAnsi"/>
                <w:b/>
                <w:color w:val="520D5D"/>
                <w:sz w:val="24"/>
                <w:szCs w:val="24"/>
              </w:rPr>
              <w:t>reference</w:t>
            </w:r>
          </w:p>
        </w:tc>
      </w:tr>
      <w:tr w:rsidR="00455CD4" w:rsidRPr="00844418">
        <w:trPr>
          <w:trHeight w:val="864"/>
        </w:trPr>
        <w:tc>
          <w:tcPr>
            <w:tcW w:w="514" w:type="dxa"/>
            <w:tcBorders>
              <w:left w:val="nil"/>
              <w:bottom w:val="single" w:sz="4" w:space="0" w:color="3C0945"/>
              <w:right w:val="nil"/>
            </w:tcBorders>
            <w:shd w:val="clear" w:color="auto" w:fill="F5EDF8"/>
          </w:tcPr>
          <w:p w:rsidR="00455CD4" w:rsidRPr="00844418" w:rsidRDefault="00E56614">
            <w:pPr>
              <w:pStyle w:val="TableParagraph"/>
              <w:spacing w:before="86"/>
              <w:ind w:left="90" w:right="105"/>
              <w:jc w:val="center"/>
              <w:rPr>
                <w:rFonts w:asciiTheme="minorHAnsi" w:hAnsiTheme="minorHAnsi" w:cstheme="minorHAnsi"/>
                <w:sz w:val="24"/>
                <w:szCs w:val="24"/>
              </w:rPr>
            </w:pPr>
            <w:r w:rsidRPr="00844418">
              <w:rPr>
                <w:rFonts w:asciiTheme="minorHAnsi" w:hAnsiTheme="minorHAnsi" w:cstheme="minorHAnsi"/>
                <w:color w:val="520D5D"/>
                <w:sz w:val="24"/>
                <w:szCs w:val="24"/>
              </w:rPr>
              <w:t>1.1</w:t>
            </w:r>
          </w:p>
        </w:tc>
        <w:tc>
          <w:tcPr>
            <w:tcW w:w="4370" w:type="dxa"/>
            <w:tcBorders>
              <w:left w:val="nil"/>
              <w:bottom w:val="single" w:sz="4" w:space="0" w:color="3C0945"/>
              <w:right w:val="single" w:sz="4" w:space="0" w:color="DDCCE6"/>
            </w:tcBorders>
            <w:shd w:val="clear" w:color="auto" w:fill="F5EDF8"/>
          </w:tcPr>
          <w:p w:rsidR="00455CD4" w:rsidRPr="00844418" w:rsidRDefault="00E56614">
            <w:pPr>
              <w:pStyle w:val="TableParagraph"/>
              <w:spacing w:before="86" w:line="264" w:lineRule="auto"/>
              <w:ind w:left="126" w:right="585"/>
              <w:rPr>
                <w:rFonts w:asciiTheme="minorHAnsi" w:hAnsiTheme="minorHAnsi" w:cstheme="minorHAnsi"/>
                <w:sz w:val="24"/>
                <w:szCs w:val="24"/>
              </w:rPr>
            </w:pPr>
            <w:r w:rsidRPr="00844418">
              <w:rPr>
                <w:rFonts w:asciiTheme="minorHAnsi" w:hAnsiTheme="minorHAnsi" w:cstheme="minorHAnsi"/>
                <w:color w:val="520D5D"/>
                <w:sz w:val="24"/>
                <w:szCs w:val="24"/>
              </w:rPr>
              <w:t>Examine the key external influences that</w:t>
            </w:r>
            <w:r w:rsidRPr="00844418">
              <w:rPr>
                <w:rFonts w:asciiTheme="minorHAnsi" w:hAnsiTheme="minorHAnsi" w:cstheme="minorHAnsi"/>
                <w:color w:val="520D5D"/>
                <w:spacing w:val="-47"/>
                <w:sz w:val="24"/>
                <w:szCs w:val="24"/>
              </w:rPr>
              <w:t xml:space="preserve"> </w:t>
            </w:r>
            <w:r w:rsidRPr="00844418">
              <w:rPr>
                <w:rFonts w:asciiTheme="minorHAnsi" w:hAnsiTheme="minorHAnsi" w:cstheme="minorHAnsi"/>
                <w:color w:val="520D5D"/>
                <w:sz w:val="24"/>
                <w:szCs w:val="24"/>
              </w:rPr>
              <w:t>impact</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on</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business environments.</w:t>
            </w:r>
          </w:p>
        </w:tc>
        <w:tc>
          <w:tcPr>
            <w:tcW w:w="1341" w:type="dxa"/>
            <w:tcBorders>
              <w:left w:val="single" w:sz="4" w:space="0" w:color="DDCCE6"/>
              <w:bottom w:val="single" w:sz="4" w:space="0" w:color="3C0945"/>
              <w:right w:val="single" w:sz="4" w:space="0" w:color="DDCCE6"/>
            </w:tcBorders>
          </w:tcPr>
          <w:p w:rsidR="00455CD4" w:rsidRPr="00844418" w:rsidRDefault="00E56614">
            <w:pPr>
              <w:pStyle w:val="TableParagraph"/>
              <w:spacing w:before="86"/>
              <w:ind w:left="103"/>
              <w:rPr>
                <w:rFonts w:asciiTheme="minorHAnsi" w:hAnsiTheme="minorHAnsi" w:cstheme="minorHAnsi"/>
                <w:sz w:val="24"/>
                <w:szCs w:val="24"/>
              </w:rPr>
            </w:pPr>
            <w:r w:rsidRPr="00844418">
              <w:rPr>
                <w:rFonts w:asciiTheme="minorHAnsi" w:hAnsiTheme="minorHAnsi" w:cstheme="minorHAnsi"/>
                <w:sz w:val="24"/>
                <w:szCs w:val="24"/>
              </w:rPr>
              <w:t>N</w:t>
            </w:r>
          </w:p>
        </w:tc>
        <w:tc>
          <w:tcPr>
            <w:tcW w:w="3579" w:type="dxa"/>
            <w:tcBorders>
              <w:left w:val="single" w:sz="4" w:space="0" w:color="DDCCE6"/>
              <w:bottom w:val="single" w:sz="4" w:space="0" w:color="3C0945"/>
              <w:right w:val="nil"/>
            </w:tcBorders>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863"/>
        </w:trPr>
        <w:tc>
          <w:tcPr>
            <w:tcW w:w="514" w:type="dxa"/>
            <w:tcBorders>
              <w:top w:val="single" w:sz="4" w:space="0" w:color="3C0945"/>
              <w:left w:val="nil"/>
              <w:bottom w:val="single" w:sz="4" w:space="0" w:color="3C0945"/>
              <w:right w:val="nil"/>
            </w:tcBorders>
            <w:shd w:val="clear" w:color="auto" w:fill="F5EDF8"/>
          </w:tcPr>
          <w:p w:rsidR="00455CD4" w:rsidRPr="00844418" w:rsidRDefault="00E56614">
            <w:pPr>
              <w:pStyle w:val="TableParagraph"/>
              <w:spacing w:before="85"/>
              <w:ind w:left="90" w:right="105"/>
              <w:jc w:val="center"/>
              <w:rPr>
                <w:rFonts w:asciiTheme="minorHAnsi" w:hAnsiTheme="minorHAnsi" w:cstheme="minorHAnsi"/>
                <w:sz w:val="24"/>
                <w:szCs w:val="24"/>
              </w:rPr>
            </w:pPr>
            <w:r w:rsidRPr="00844418">
              <w:rPr>
                <w:rFonts w:asciiTheme="minorHAnsi" w:hAnsiTheme="minorHAnsi" w:cstheme="minorHAnsi"/>
                <w:color w:val="520D5D"/>
                <w:sz w:val="24"/>
                <w:szCs w:val="24"/>
              </w:rPr>
              <w:t>1.2</w:t>
            </w:r>
          </w:p>
        </w:tc>
        <w:tc>
          <w:tcPr>
            <w:tcW w:w="4370" w:type="dxa"/>
            <w:tcBorders>
              <w:top w:val="single" w:sz="4" w:space="0" w:color="3C0945"/>
              <w:left w:val="nil"/>
              <w:bottom w:val="single" w:sz="4" w:space="0" w:color="3C0945"/>
              <w:right w:val="single" w:sz="4" w:space="0" w:color="DDCCE6"/>
            </w:tcBorders>
            <w:shd w:val="clear" w:color="auto" w:fill="F5EDF8"/>
          </w:tcPr>
          <w:p w:rsidR="00455CD4" w:rsidRPr="00844418" w:rsidRDefault="00E56614">
            <w:pPr>
              <w:pStyle w:val="TableParagraph"/>
              <w:spacing w:before="85" w:line="264" w:lineRule="auto"/>
              <w:ind w:left="126" w:right="566"/>
              <w:rPr>
                <w:rFonts w:asciiTheme="minorHAnsi" w:hAnsiTheme="minorHAnsi" w:cstheme="minorHAnsi"/>
                <w:sz w:val="24"/>
                <w:szCs w:val="24"/>
              </w:rPr>
            </w:pPr>
            <w:r w:rsidRPr="00844418">
              <w:rPr>
                <w:rFonts w:asciiTheme="minorHAnsi" w:hAnsiTheme="minorHAnsi" w:cstheme="minorHAnsi"/>
                <w:color w:val="520D5D"/>
                <w:sz w:val="24"/>
                <w:szCs w:val="24"/>
              </w:rPr>
              <w:t xml:space="preserve">Discuss </w:t>
            </w:r>
            <w:proofErr w:type="spellStart"/>
            <w:r w:rsidRPr="00844418">
              <w:rPr>
                <w:rFonts w:asciiTheme="minorHAnsi" w:hAnsiTheme="minorHAnsi" w:cstheme="minorHAnsi"/>
                <w:color w:val="520D5D"/>
                <w:sz w:val="24"/>
                <w:szCs w:val="24"/>
              </w:rPr>
              <w:t>organisational</w:t>
            </w:r>
            <w:proofErr w:type="spellEnd"/>
            <w:r w:rsidRPr="00844418">
              <w:rPr>
                <w:rFonts w:asciiTheme="minorHAnsi" w:hAnsiTheme="minorHAnsi" w:cstheme="minorHAnsi"/>
                <w:color w:val="520D5D"/>
                <w:sz w:val="24"/>
                <w:szCs w:val="24"/>
              </w:rPr>
              <w:t xml:space="preserve"> goals and why it is</w:t>
            </w:r>
            <w:r w:rsidRPr="00844418">
              <w:rPr>
                <w:rFonts w:asciiTheme="minorHAnsi" w:hAnsiTheme="minorHAnsi" w:cstheme="minorHAnsi"/>
                <w:color w:val="520D5D"/>
                <w:spacing w:val="-47"/>
                <w:sz w:val="24"/>
                <w:szCs w:val="24"/>
              </w:rPr>
              <w:t xml:space="preserve"> </w:t>
            </w:r>
            <w:r w:rsidRPr="00844418">
              <w:rPr>
                <w:rFonts w:asciiTheme="minorHAnsi" w:hAnsiTheme="minorHAnsi" w:cstheme="minorHAnsi"/>
                <w:color w:val="520D5D"/>
                <w:sz w:val="24"/>
                <w:szCs w:val="24"/>
              </w:rPr>
              <w:t>important</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for</w:t>
            </w:r>
            <w:r w:rsidRPr="00844418">
              <w:rPr>
                <w:rFonts w:asciiTheme="minorHAnsi" w:hAnsiTheme="minorHAnsi" w:cstheme="minorHAnsi"/>
                <w:color w:val="520D5D"/>
                <w:spacing w:val="-2"/>
                <w:sz w:val="24"/>
                <w:szCs w:val="24"/>
              </w:rPr>
              <w:t xml:space="preserve"> </w:t>
            </w:r>
            <w:proofErr w:type="spellStart"/>
            <w:r w:rsidRPr="00844418">
              <w:rPr>
                <w:rFonts w:asciiTheme="minorHAnsi" w:hAnsiTheme="minorHAnsi" w:cstheme="minorHAnsi"/>
                <w:color w:val="520D5D"/>
                <w:sz w:val="24"/>
                <w:szCs w:val="24"/>
              </w:rPr>
              <w:t>organisations</w:t>
            </w:r>
            <w:proofErr w:type="spellEnd"/>
            <w:r w:rsidRPr="00844418">
              <w:rPr>
                <w:rFonts w:asciiTheme="minorHAnsi" w:hAnsiTheme="minorHAnsi" w:cstheme="minorHAnsi"/>
                <w:color w:val="520D5D"/>
                <w:sz w:val="24"/>
                <w:szCs w:val="24"/>
              </w:rPr>
              <w:t xml:space="preserve"> to</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plan.</w:t>
            </w:r>
          </w:p>
        </w:tc>
        <w:tc>
          <w:tcPr>
            <w:tcW w:w="1341" w:type="dxa"/>
            <w:tcBorders>
              <w:top w:val="single" w:sz="4" w:space="0" w:color="3C0945"/>
              <w:left w:val="single" w:sz="4" w:space="0" w:color="DDCCE6"/>
              <w:bottom w:val="single" w:sz="4" w:space="0" w:color="3C0945"/>
              <w:right w:val="single" w:sz="4" w:space="0" w:color="DDCCE6"/>
            </w:tcBorders>
          </w:tcPr>
          <w:p w:rsidR="00455CD4" w:rsidRPr="00844418" w:rsidRDefault="00E56614">
            <w:pPr>
              <w:pStyle w:val="TableParagraph"/>
              <w:spacing w:before="85"/>
              <w:ind w:left="103"/>
              <w:rPr>
                <w:rFonts w:asciiTheme="minorHAnsi" w:hAnsiTheme="minorHAnsi" w:cstheme="minorHAnsi"/>
                <w:sz w:val="24"/>
                <w:szCs w:val="24"/>
              </w:rPr>
            </w:pPr>
            <w:r w:rsidRPr="00844418">
              <w:rPr>
                <w:rFonts w:asciiTheme="minorHAnsi" w:hAnsiTheme="minorHAnsi" w:cstheme="minorHAnsi"/>
                <w:sz w:val="24"/>
                <w:szCs w:val="24"/>
              </w:rPr>
              <w:t>N</w:t>
            </w:r>
          </w:p>
        </w:tc>
        <w:tc>
          <w:tcPr>
            <w:tcW w:w="3579" w:type="dxa"/>
            <w:tcBorders>
              <w:top w:val="single" w:sz="4" w:space="0" w:color="3C0945"/>
              <w:left w:val="single" w:sz="4" w:space="0" w:color="DDCCE6"/>
              <w:bottom w:val="single" w:sz="4" w:space="0" w:color="3C0945"/>
              <w:right w:val="nil"/>
            </w:tcBorders>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1120"/>
        </w:trPr>
        <w:tc>
          <w:tcPr>
            <w:tcW w:w="514" w:type="dxa"/>
            <w:tcBorders>
              <w:top w:val="single" w:sz="4" w:space="0" w:color="3C0945"/>
              <w:left w:val="nil"/>
              <w:bottom w:val="single" w:sz="4" w:space="0" w:color="3C0945"/>
              <w:right w:val="nil"/>
            </w:tcBorders>
            <w:shd w:val="clear" w:color="auto" w:fill="F5EDF8"/>
          </w:tcPr>
          <w:p w:rsidR="00455CD4" w:rsidRPr="00844418" w:rsidRDefault="00E56614">
            <w:pPr>
              <w:pStyle w:val="TableParagraph"/>
              <w:spacing w:before="85"/>
              <w:ind w:left="90" w:right="105"/>
              <w:jc w:val="center"/>
              <w:rPr>
                <w:rFonts w:asciiTheme="minorHAnsi" w:hAnsiTheme="minorHAnsi" w:cstheme="minorHAnsi"/>
                <w:sz w:val="24"/>
                <w:szCs w:val="24"/>
              </w:rPr>
            </w:pPr>
            <w:r w:rsidRPr="00844418">
              <w:rPr>
                <w:rFonts w:asciiTheme="minorHAnsi" w:hAnsiTheme="minorHAnsi" w:cstheme="minorHAnsi"/>
                <w:color w:val="520D5D"/>
                <w:sz w:val="24"/>
                <w:szCs w:val="24"/>
              </w:rPr>
              <w:t>1.3</w:t>
            </w:r>
          </w:p>
        </w:tc>
        <w:tc>
          <w:tcPr>
            <w:tcW w:w="4370" w:type="dxa"/>
            <w:tcBorders>
              <w:top w:val="single" w:sz="4" w:space="0" w:color="3C0945"/>
              <w:left w:val="nil"/>
              <w:bottom w:val="single" w:sz="4" w:space="0" w:color="3C0945"/>
              <w:right w:val="single" w:sz="4" w:space="0" w:color="DDCCE6"/>
            </w:tcBorders>
            <w:shd w:val="clear" w:color="auto" w:fill="F5EDF8"/>
          </w:tcPr>
          <w:p w:rsidR="00455CD4" w:rsidRPr="00844418" w:rsidRDefault="00E56614">
            <w:pPr>
              <w:pStyle w:val="TableParagraph"/>
              <w:spacing w:before="85" w:line="264" w:lineRule="auto"/>
              <w:ind w:left="126" w:right="157"/>
              <w:rPr>
                <w:rFonts w:asciiTheme="minorHAnsi" w:hAnsiTheme="minorHAnsi" w:cstheme="minorHAnsi"/>
                <w:sz w:val="24"/>
                <w:szCs w:val="24"/>
              </w:rPr>
            </w:pPr>
            <w:r w:rsidRPr="00844418">
              <w:rPr>
                <w:rFonts w:asciiTheme="minorHAnsi" w:hAnsiTheme="minorHAnsi" w:cstheme="minorHAnsi"/>
                <w:color w:val="520D5D"/>
                <w:sz w:val="24"/>
                <w:szCs w:val="24"/>
              </w:rPr>
              <w:t>Discuss the products and/or services the</w:t>
            </w:r>
            <w:r w:rsidRPr="00844418">
              <w:rPr>
                <w:rFonts w:asciiTheme="minorHAnsi" w:hAnsiTheme="minorHAnsi" w:cstheme="minorHAnsi"/>
                <w:color w:val="520D5D"/>
                <w:spacing w:val="1"/>
                <w:sz w:val="24"/>
                <w:szCs w:val="24"/>
              </w:rPr>
              <w:t xml:space="preserve"> </w:t>
            </w:r>
            <w:proofErr w:type="spellStart"/>
            <w:r w:rsidRPr="00844418">
              <w:rPr>
                <w:rFonts w:asciiTheme="minorHAnsi" w:hAnsiTheme="minorHAnsi" w:cstheme="minorHAnsi"/>
                <w:color w:val="520D5D"/>
                <w:sz w:val="24"/>
                <w:szCs w:val="24"/>
              </w:rPr>
              <w:t>organisation</w:t>
            </w:r>
            <w:proofErr w:type="spellEnd"/>
            <w:r w:rsidRPr="00844418">
              <w:rPr>
                <w:rFonts w:asciiTheme="minorHAnsi" w:hAnsiTheme="minorHAnsi" w:cstheme="minorHAnsi"/>
                <w:color w:val="520D5D"/>
                <w:sz w:val="24"/>
                <w:szCs w:val="24"/>
              </w:rPr>
              <w:t xml:space="preserve"> delivers, including who the main</w:t>
            </w:r>
            <w:r w:rsidRPr="00844418">
              <w:rPr>
                <w:rFonts w:asciiTheme="minorHAnsi" w:hAnsiTheme="minorHAnsi" w:cstheme="minorHAnsi"/>
                <w:color w:val="520D5D"/>
                <w:spacing w:val="-47"/>
                <w:sz w:val="24"/>
                <w:szCs w:val="24"/>
              </w:rPr>
              <w:t xml:space="preserve"> </w:t>
            </w:r>
            <w:r w:rsidRPr="00844418">
              <w:rPr>
                <w:rFonts w:asciiTheme="minorHAnsi" w:hAnsiTheme="minorHAnsi" w:cstheme="minorHAnsi"/>
                <w:color w:val="520D5D"/>
                <w:sz w:val="24"/>
                <w:szCs w:val="24"/>
              </w:rPr>
              <w:t>customers are.</w:t>
            </w:r>
          </w:p>
        </w:tc>
        <w:tc>
          <w:tcPr>
            <w:tcW w:w="1341" w:type="dxa"/>
            <w:tcBorders>
              <w:top w:val="single" w:sz="4" w:space="0" w:color="3C0945"/>
              <w:left w:val="single" w:sz="4" w:space="0" w:color="DDCCE6"/>
              <w:bottom w:val="single" w:sz="4" w:space="0" w:color="3C0945"/>
              <w:right w:val="single" w:sz="4" w:space="0" w:color="DDCCE6"/>
            </w:tcBorders>
          </w:tcPr>
          <w:p w:rsidR="00455CD4" w:rsidRPr="00844418" w:rsidRDefault="00E56614">
            <w:pPr>
              <w:pStyle w:val="TableParagraph"/>
              <w:spacing w:before="85"/>
              <w:ind w:left="103"/>
              <w:rPr>
                <w:rFonts w:asciiTheme="minorHAnsi" w:hAnsiTheme="minorHAnsi" w:cstheme="minorHAnsi"/>
                <w:sz w:val="24"/>
                <w:szCs w:val="24"/>
              </w:rPr>
            </w:pPr>
            <w:r w:rsidRPr="00844418">
              <w:rPr>
                <w:rFonts w:asciiTheme="minorHAnsi" w:hAnsiTheme="minorHAnsi" w:cstheme="minorHAnsi"/>
                <w:sz w:val="24"/>
                <w:szCs w:val="24"/>
              </w:rPr>
              <w:t>N</w:t>
            </w:r>
          </w:p>
        </w:tc>
        <w:tc>
          <w:tcPr>
            <w:tcW w:w="3579" w:type="dxa"/>
            <w:tcBorders>
              <w:top w:val="single" w:sz="4" w:space="0" w:color="3C0945"/>
              <w:left w:val="single" w:sz="4" w:space="0" w:color="DDCCE6"/>
              <w:bottom w:val="single" w:sz="4" w:space="0" w:color="3C0945"/>
              <w:right w:val="nil"/>
            </w:tcBorders>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703"/>
        </w:trPr>
        <w:tc>
          <w:tcPr>
            <w:tcW w:w="514" w:type="dxa"/>
            <w:tcBorders>
              <w:top w:val="single" w:sz="4" w:space="0" w:color="3C0945"/>
              <w:left w:val="nil"/>
              <w:bottom w:val="single" w:sz="4" w:space="0" w:color="3C0945"/>
              <w:right w:val="nil"/>
            </w:tcBorders>
            <w:shd w:val="clear" w:color="auto" w:fill="F5EDF8"/>
          </w:tcPr>
          <w:p w:rsidR="00455CD4" w:rsidRPr="00844418" w:rsidRDefault="00E56614">
            <w:pPr>
              <w:pStyle w:val="TableParagraph"/>
              <w:spacing w:before="83"/>
              <w:ind w:left="90" w:right="105"/>
              <w:jc w:val="center"/>
              <w:rPr>
                <w:rFonts w:asciiTheme="minorHAnsi" w:hAnsiTheme="minorHAnsi" w:cstheme="minorHAnsi"/>
                <w:sz w:val="24"/>
                <w:szCs w:val="24"/>
              </w:rPr>
            </w:pPr>
            <w:r w:rsidRPr="00844418">
              <w:rPr>
                <w:rFonts w:asciiTheme="minorHAnsi" w:hAnsiTheme="minorHAnsi" w:cstheme="minorHAnsi"/>
                <w:color w:val="520D5D"/>
                <w:sz w:val="24"/>
                <w:szCs w:val="24"/>
              </w:rPr>
              <w:lastRenderedPageBreak/>
              <w:t>1.4</w:t>
            </w:r>
          </w:p>
        </w:tc>
        <w:tc>
          <w:tcPr>
            <w:tcW w:w="4370" w:type="dxa"/>
            <w:tcBorders>
              <w:top w:val="single" w:sz="4" w:space="0" w:color="3C0945"/>
              <w:left w:val="nil"/>
              <w:bottom w:val="single" w:sz="4" w:space="0" w:color="3C0945"/>
              <w:right w:val="single" w:sz="4" w:space="0" w:color="DDCCE6"/>
            </w:tcBorders>
            <w:shd w:val="clear" w:color="auto" w:fill="F5EDF8"/>
          </w:tcPr>
          <w:p w:rsidR="00455CD4" w:rsidRPr="00844418" w:rsidRDefault="00E56614">
            <w:pPr>
              <w:pStyle w:val="TableParagraph"/>
              <w:spacing w:before="83" w:line="266" w:lineRule="auto"/>
              <w:ind w:left="126" w:right="135"/>
              <w:rPr>
                <w:rFonts w:asciiTheme="minorHAnsi" w:hAnsiTheme="minorHAnsi" w:cstheme="minorHAnsi"/>
                <w:sz w:val="24"/>
                <w:szCs w:val="24"/>
              </w:rPr>
            </w:pPr>
            <w:r w:rsidRPr="00844418">
              <w:rPr>
                <w:rFonts w:asciiTheme="minorHAnsi" w:hAnsiTheme="minorHAnsi" w:cstheme="minorHAnsi"/>
                <w:color w:val="520D5D"/>
                <w:sz w:val="24"/>
                <w:szCs w:val="24"/>
              </w:rPr>
              <w:t>Review the range of technology available</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within</w:t>
            </w:r>
            <w:r w:rsidRPr="00844418">
              <w:rPr>
                <w:rFonts w:asciiTheme="minorHAnsi" w:hAnsiTheme="minorHAnsi" w:cstheme="minorHAnsi"/>
                <w:color w:val="520D5D"/>
                <w:spacing w:val="-4"/>
                <w:sz w:val="24"/>
                <w:szCs w:val="24"/>
              </w:rPr>
              <w:t xml:space="preserve"> </w:t>
            </w:r>
            <w:r w:rsidRPr="00844418">
              <w:rPr>
                <w:rFonts w:asciiTheme="minorHAnsi" w:hAnsiTheme="minorHAnsi" w:cstheme="minorHAnsi"/>
                <w:color w:val="520D5D"/>
                <w:sz w:val="24"/>
                <w:szCs w:val="24"/>
              </w:rPr>
              <w:t>the people</w:t>
            </w:r>
            <w:r w:rsidRPr="00844418">
              <w:rPr>
                <w:rFonts w:asciiTheme="minorHAnsi" w:hAnsiTheme="minorHAnsi" w:cstheme="minorHAnsi"/>
                <w:color w:val="520D5D"/>
                <w:spacing w:val="-4"/>
                <w:sz w:val="24"/>
                <w:szCs w:val="24"/>
              </w:rPr>
              <w:t xml:space="preserve"> </w:t>
            </w:r>
            <w:r w:rsidRPr="00844418">
              <w:rPr>
                <w:rFonts w:asciiTheme="minorHAnsi" w:hAnsiTheme="minorHAnsi" w:cstheme="minorHAnsi"/>
                <w:color w:val="520D5D"/>
                <w:sz w:val="24"/>
                <w:szCs w:val="24"/>
              </w:rPr>
              <w:t>profession,</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including</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how it</w:t>
            </w:r>
          </w:p>
        </w:tc>
        <w:tc>
          <w:tcPr>
            <w:tcW w:w="1341" w:type="dxa"/>
            <w:tcBorders>
              <w:top w:val="single" w:sz="4" w:space="0" w:color="3C0945"/>
              <w:left w:val="single" w:sz="4" w:space="0" w:color="DDCCE6"/>
              <w:bottom w:val="single" w:sz="4" w:space="0" w:color="3C0945"/>
              <w:right w:val="single" w:sz="4" w:space="0" w:color="DDCCE6"/>
            </w:tcBorders>
          </w:tcPr>
          <w:p w:rsidR="00455CD4" w:rsidRPr="00844418" w:rsidRDefault="00E56614">
            <w:pPr>
              <w:pStyle w:val="TableParagraph"/>
              <w:spacing w:before="83"/>
              <w:ind w:left="103"/>
              <w:rPr>
                <w:rFonts w:asciiTheme="minorHAnsi" w:hAnsiTheme="minorHAnsi" w:cstheme="minorHAnsi"/>
                <w:sz w:val="24"/>
                <w:szCs w:val="24"/>
              </w:rPr>
            </w:pPr>
            <w:r w:rsidRPr="00844418">
              <w:rPr>
                <w:rFonts w:asciiTheme="minorHAnsi" w:hAnsiTheme="minorHAnsi" w:cstheme="minorHAnsi"/>
                <w:sz w:val="24"/>
                <w:szCs w:val="24"/>
              </w:rPr>
              <w:t>N</w:t>
            </w:r>
          </w:p>
        </w:tc>
        <w:tc>
          <w:tcPr>
            <w:tcW w:w="3579" w:type="dxa"/>
            <w:tcBorders>
              <w:top w:val="single" w:sz="4" w:space="0" w:color="3C0945"/>
              <w:left w:val="single" w:sz="4" w:space="0" w:color="DDCCE6"/>
              <w:bottom w:val="single" w:sz="4" w:space="0" w:color="3C0945"/>
              <w:right w:val="nil"/>
            </w:tcBorders>
          </w:tcPr>
          <w:p w:rsidR="00455CD4" w:rsidRPr="00844418" w:rsidRDefault="00455CD4">
            <w:pPr>
              <w:pStyle w:val="TableParagraph"/>
              <w:ind w:left="0"/>
              <w:rPr>
                <w:rFonts w:asciiTheme="minorHAnsi" w:hAnsiTheme="minorHAnsi" w:cstheme="minorHAnsi"/>
                <w:sz w:val="24"/>
                <w:szCs w:val="24"/>
              </w:rPr>
            </w:pPr>
          </w:p>
        </w:tc>
      </w:tr>
    </w:tbl>
    <w:p w:rsidR="00455CD4" w:rsidRPr="00844418" w:rsidRDefault="00455CD4">
      <w:pPr>
        <w:rPr>
          <w:rFonts w:asciiTheme="minorHAnsi" w:hAnsiTheme="minorHAnsi" w:cstheme="minorHAnsi"/>
          <w:sz w:val="24"/>
          <w:szCs w:val="24"/>
        </w:rPr>
        <w:sectPr w:rsidR="00455CD4" w:rsidRPr="00844418">
          <w:headerReference w:type="default" r:id="rId15"/>
          <w:footerReference w:type="default" r:id="rId16"/>
          <w:pgSz w:w="11900" w:h="16850"/>
          <w:pgMar w:top="960" w:right="840" w:bottom="1440" w:left="860" w:header="709" w:footer="1312" w:gutter="0"/>
          <w:cols w:space="720"/>
        </w:sectPr>
      </w:pPr>
    </w:p>
    <w:p w:rsidR="00455CD4" w:rsidRPr="00844418" w:rsidRDefault="00455CD4">
      <w:pPr>
        <w:pStyle w:val="BodyText"/>
        <w:spacing w:before="1" w:after="1"/>
        <w:rPr>
          <w:rFonts w:asciiTheme="minorHAnsi" w:hAnsiTheme="minorHAnsi" w:cstheme="minorHAnsi"/>
          <w:sz w:val="24"/>
          <w:szCs w:val="24"/>
        </w:rPr>
      </w:pPr>
    </w:p>
    <w:tbl>
      <w:tblPr>
        <w:tblW w:w="0" w:type="auto"/>
        <w:tblInd w:w="280" w:type="dxa"/>
        <w:tblBorders>
          <w:top w:val="single" w:sz="4" w:space="0" w:color="520D5D"/>
          <w:left w:val="single" w:sz="4" w:space="0" w:color="520D5D"/>
          <w:bottom w:val="single" w:sz="4" w:space="0" w:color="520D5D"/>
          <w:right w:val="single" w:sz="4" w:space="0" w:color="520D5D"/>
          <w:insideH w:val="single" w:sz="4" w:space="0" w:color="520D5D"/>
          <w:insideV w:val="single" w:sz="4" w:space="0" w:color="520D5D"/>
        </w:tblBorders>
        <w:tblLayout w:type="fixed"/>
        <w:tblCellMar>
          <w:left w:w="0" w:type="dxa"/>
          <w:right w:w="0" w:type="dxa"/>
        </w:tblCellMar>
        <w:tblLook w:val="01E0" w:firstRow="1" w:lastRow="1" w:firstColumn="1" w:lastColumn="1" w:noHBand="0" w:noVBand="0"/>
      </w:tblPr>
      <w:tblGrid>
        <w:gridCol w:w="514"/>
        <w:gridCol w:w="4370"/>
        <w:gridCol w:w="1341"/>
        <w:gridCol w:w="3579"/>
      </w:tblGrid>
      <w:tr w:rsidR="00455CD4" w:rsidRPr="00844418">
        <w:trPr>
          <w:trHeight w:val="1024"/>
        </w:trPr>
        <w:tc>
          <w:tcPr>
            <w:tcW w:w="4884" w:type="dxa"/>
            <w:gridSpan w:val="2"/>
            <w:tcBorders>
              <w:left w:val="nil"/>
              <w:bottom w:val="single" w:sz="4" w:space="0" w:color="3C0945"/>
              <w:right w:val="nil"/>
            </w:tcBorders>
            <w:shd w:val="clear" w:color="auto" w:fill="DDCCE6"/>
          </w:tcPr>
          <w:p w:rsidR="00455CD4" w:rsidRPr="00844418" w:rsidRDefault="00E56614">
            <w:pPr>
              <w:pStyle w:val="TableParagraph"/>
              <w:spacing w:before="83" w:line="408" w:lineRule="auto"/>
              <w:ind w:left="107" w:right="2619"/>
              <w:rPr>
                <w:rFonts w:asciiTheme="minorHAnsi" w:hAnsiTheme="minorHAnsi" w:cstheme="minorHAnsi"/>
                <w:b/>
                <w:sz w:val="24"/>
                <w:szCs w:val="24"/>
              </w:rPr>
            </w:pPr>
            <w:r w:rsidRPr="00844418">
              <w:rPr>
                <w:rFonts w:asciiTheme="minorHAnsi" w:hAnsiTheme="minorHAnsi" w:cstheme="minorHAnsi"/>
                <w:b/>
                <w:color w:val="520D5D"/>
                <w:sz w:val="24"/>
                <w:szCs w:val="24"/>
              </w:rPr>
              <w:t>Task – Written answers</w:t>
            </w:r>
            <w:r w:rsidRPr="00844418">
              <w:rPr>
                <w:rFonts w:asciiTheme="minorHAnsi" w:hAnsiTheme="minorHAnsi" w:cstheme="minorHAnsi"/>
                <w:b/>
                <w:color w:val="520D5D"/>
                <w:spacing w:val="-47"/>
                <w:sz w:val="24"/>
                <w:szCs w:val="24"/>
              </w:rPr>
              <w:t xml:space="preserve"> </w:t>
            </w:r>
            <w:r w:rsidRPr="00844418">
              <w:rPr>
                <w:rFonts w:asciiTheme="minorHAnsi" w:hAnsiTheme="minorHAnsi" w:cstheme="minorHAnsi"/>
                <w:b/>
                <w:color w:val="520D5D"/>
                <w:sz w:val="24"/>
                <w:szCs w:val="24"/>
              </w:rPr>
              <w:t>Assessment</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criteria</w:t>
            </w:r>
          </w:p>
        </w:tc>
        <w:tc>
          <w:tcPr>
            <w:tcW w:w="1341" w:type="dxa"/>
            <w:tcBorders>
              <w:left w:val="nil"/>
              <w:bottom w:val="single" w:sz="4" w:space="0" w:color="3C0945"/>
              <w:right w:val="nil"/>
            </w:tcBorders>
            <w:shd w:val="clear" w:color="auto" w:fill="DDCCE6"/>
          </w:tcPr>
          <w:p w:rsidR="00455CD4" w:rsidRPr="00844418" w:rsidRDefault="00455CD4">
            <w:pPr>
              <w:pStyle w:val="TableParagraph"/>
              <w:spacing w:before="12"/>
              <w:ind w:left="0"/>
              <w:rPr>
                <w:rFonts w:asciiTheme="minorHAnsi" w:hAnsiTheme="minorHAnsi" w:cstheme="minorHAnsi"/>
                <w:sz w:val="24"/>
                <w:szCs w:val="24"/>
              </w:rPr>
            </w:pPr>
          </w:p>
          <w:p w:rsidR="00455CD4" w:rsidRPr="00844418" w:rsidRDefault="00E56614">
            <w:pPr>
              <w:pStyle w:val="TableParagraph"/>
              <w:spacing w:line="264" w:lineRule="auto"/>
              <w:ind w:left="495" w:right="183" w:hanging="291"/>
              <w:rPr>
                <w:rFonts w:asciiTheme="minorHAnsi" w:hAnsiTheme="minorHAnsi" w:cstheme="minorHAnsi"/>
                <w:b/>
                <w:sz w:val="24"/>
                <w:szCs w:val="24"/>
              </w:rPr>
            </w:pPr>
            <w:r w:rsidRPr="00844418">
              <w:rPr>
                <w:rFonts w:asciiTheme="minorHAnsi" w:hAnsiTheme="minorHAnsi" w:cstheme="minorHAnsi"/>
                <w:b/>
                <w:color w:val="520D5D"/>
                <w:sz w:val="24"/>
                <w:szCs w:val="24"/>
              </w:rPr>
              <w:t>Evidenced</w:t>
            </w:r>
            <w:r w:rsidRPr="00844418">
              <w:rPr>
                <w:rFonts w:asciiTheme="minorHAnsi" w:hAnsiTheme="minorHAnsi" w:cstheme="minorHAnsi"/>
                <w:b/>
                <w:color w:val="520D5D"/>
                <w:spacing w:val="-47"/>
                <w:sz w:val="24"/>
                <w:szCs w:val="24"/>
              </w:rPr>
              <w:t xml:space="preserve"> </w:t>
            </w:r>
            <w:r w:rsidRPr="00844418">
              <w:rPr>
                <w:rFonts w:asciiTheme="minorHAnsi" w:hAnsiTheme="minorHAnsi" w:cstheme="minorHAnsi"/>
                <w:b/>
                <w:color w:val="520D5D"/>
                <w:sz w:val="24"/>
                <w:szCs w:val="24"/>
              </w:rPr>
              <w:t>Y/N</w:t>
            </w:r>
          </w:p>
        </w:tc>
        <w:tc>
          <w:tcPr>
            <w:tcW w:w="3579" w:type="dxa"/>
            <w:tcBorders>
              <w:left w:val="nil"/>
              <w:bottom w:val="single" w:sz="4" w:space="0" w:color="3C0945"/>
              <w:right w:val="nil"/>
            </w:tcBorders>
            <w:shd w:val="clear" w:color="auto" w:fill="DDCCE6"/>
          </w:tcPr>
          <w:p w:rsidR="00455CD4" w:rsidRPr="00844418" w:rsidRDefault="00455CD4">
            <w:pPr>
              <w:pStyle w:val="TableParagraph"/>
              <w:ind w:left="0"/>
              <w:rPr>
                <w:rFonts w:asciiTheme="minorHAnsi" w:hAnsiTheme="minorHAnsi" w:cstheme="minorHAnsi"/>
                <w:sz w:val="24"/>
                <w:szCs w:val="24"/>
              </w:rPr>
            </w:pPr>
          </w:p>
          <w:p w:rsidR="00455CD4" w:rsidRPr="00844418" w:rsidRDefault="00455CD4">
            <w:pPr>
              <w:pStyle w:val="TableParagraph"/>
              <w:spacing w:before="2"/>
              <w:ind w:left="0"/>
              <w:rPr>
                <w:rFonts w:asciiTheme="minorHAnsi" w:hAnsiTheme="minorHAnsi" w:cstheme="minorHAnsi"/>
                <w:sz w:val="24"/>
                <w:szCs w:val="24"/>
              </w:rPr>
            </w:pPr>
          </w:p>
          <w:p w:rsidR="00455CD4" w:rsidRPr="00844418" w:rsidRDefault="00E56614">
            <w:pPr>
              <w:pStyle w:val="TableParagraph"/>
              <w:ind w:left="918"/>
              <w:rPr>
                <w:rFonts w:asciiTheme="minorHAnsi" w:hAnsiTheme="minorHAnsi" w:cstheme="minorHAnsi"/>
                <w:b/>
                <w:sz w:val="24"/>
                <w:szCs w:val="24"/>
              </w:rPr>
            </w:pPr>
            <w:r w:rsidRPr="00844418">
              <w:rPr>
                <w:rFonts w:asciiTheme="minorHAnsi" w:hAnsiTheme="minorHAnsi" w:cstheme="minorHAnsi"/>
                <w:b/>
                <w:color w:val="520D5D"/>
                <w:sz w:val="24"/>
                <w:szCs w:val="24"/>
              </w:rPr>
              <w:t>Evidence</w:t>
            </w:r>
            <w:r w:rsidRPr="00844418">
              <w:rPr>
                <w:rFonts w:asciiTheme="minorHAnsi" w:hAnsiTheme="minorHAnsi" w:cstheme="minorHAnsi"/>
                <w:b/>
                <w:color w:val="520D5D"/>
                <w:spacing w:val="-4"/>
                <w:sz w:val="24"/>
                <w:szCs w:val="24"/>
              </w:rPr>
              <w:t xml:space="preserve"> </w:t>
            </w:r>
            <w:r w:rsidRPr="00844418">
              <w:rPr>
                <w:rFonts w:asciiTheme="minorHAnsi" w:hAnsiTheme="minorHAnsi" w:cstheme="minorHAnsi"/>
                <w:b/>
                <w:color w:val="520D5D"/>
                <w:sz w:val="24"/>
                <w:szCs w:val="24"/>
              </w:rPr>
              <w:t>reference</w:t>
            </w:r>
          </w:p>
        </w:tc>
      </w:tr>
      <w:tr w:rsidR="00455CD4" w:rsidRPr="00844418">
        <w:trPr>
          <w:trHeight w:val="863"/>
        </w:trPr>
        <w:tc>
          <w:tcPr>
            <w:tcW w:w="4884" w:type="dxa"/>
            <w:gridSpan w:val="2"/>
            <w:tcBorders>
              <w:top w:val="single" w:sz="4" w:space="0" w:color="3C0945"/>
              <w:left w:val="nil"/>
              <w:bottom w:val="single" w:sz="4" w:space="0" w:color="3C0945"/>
              <w:right w:val="single" w:sz="4" w:space="0" w:color="DDCCE6"/>
            </w:tcBorders>
            <w:shd w:val="clear" w:color="auto" w:fill="F5EDF8"/>
          </w:tcPr>
          <w:p w:rsidR="00455CD4" w:rsidRPr="00844418" w:rsidRDefault="00E56614">
            <w:pPr>
              <w:pStyle w:val="TableParagraph"/>
              <w:spacing w:before="83" w:line="264" w:lineRule="auto"/>
              <w:ind w:left="640" w:right="273"/>
              <w:rPr>
                <w:rFonts w:asciiTheme="minorHAnsi" w:hAnsiTheme="minorHAnsi" w:cstheme="minorHAnsi"/>
                <w:sz w:val="24"/>
                <w:szCs w:val="24"/>
              </w:rPr>
            </w:pPr>
            <w:proofErr w:type="gramStart"/>
            <w:r w:rsidRPr="00844418">
              <w:rPr>
                <w:rFonts w:asciiTheme="minorHAnsi" w:hAnsiTheme="minorHAnsi" w:cstheme="minorHAnsi"/>
                <w:color w:val="520D5D"/>
                <w:sz w:val="24"/>
                <w:szCs w:val="24"/>
              </w:rPr>
              <w:t>can</w:t>
            </w:r>
            <w:proofErr w:type="gramEnd"/>
            <w:r w:rsidRPr="00844418">
              <w:rPr>
                <w:rFonts w:asciiTheme="minorHAnsi" w:hAnsiTheme="minorHAnsi" w:cstheme="minorHAnsi"/>
                <w:color w:val="520D5D"/>
                <w:sz w:val="24"/>
                <w:szCs w:val="24"/>
              </w:rPr>
              <w:t xml:space="preserve"> be </w:t>
            </w:r>
            <w:proofErr w:type="spellStart"/>
            <w:r w:rsidRPr="00844418">
              <w:rPr>
                <w:rFonts w:asciiTheme="minorHAnsi" w:hAnsiTheme="minorHAnsi" w:cstheme="minorHAnsi"/>
                <w:color w:val="520D5D"/>
                <w:sz w:val="24"/>
                <w:szCs w:val="24"/>
              </w:rPr>
              <w:t>utilised</w:t>
            </w:r>
            <w:proofErr w:type="spellEnd"/>
            <w:r w:rsidRPr="00844418">
              <w:rPr>
                <w:rFonts w:asciiTheme="minorHAnsi" w:hAnsiTheme="minorHAnsi" w:cstheme="minorHAnsi"/>
                <w:color w:val="520D5D"/>
                <w:sz w:val="24"/>
                <w:szCs w:val="24"/>
              </w:rPr>
              <w:t xml:space="preserve"> to improve working practices</w:t>
            </w:r>
            <w:r w:rsidRPr="00844418">
              <w:rPr>
                <w:rFonts w:asciiTheme="minorHAnsi" w:hAnsiTheme="minorHAnsi" w:cstheme="minorHAnsi"/>
                <w:color w:val="520D5D"/>
                <w:spacing w:val="-47"/>
                <w:sz w:val="24"/>
                <w:szCs w:val="24"/>
              </w:rPr>
              <w:t xml:space="preserve"> </w:t>
            </w:r>
            <w:r w:rsidRPr="00844418">
              <w:rPr>
                <w:rFonts w:asciiTheme="minorHAnsi" w:hAnsiTheme="minorHAnsi" w:cstheme="minorHAnsi"/>
                <w:color w:val="520D5D"/>
                <w:sz w:val="24"/>
                <w:szCs w:val="24"/>
              </w:rPr>
              <w:t>and</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collaboration.</w:t>
            </w:r>
          </w:p>
        </w:tc>
        <w:tc>
          <w:tcPr>
            <w:tcW w:w="1341" w:type="dxa"/>
            <w:tcBorders>
              <w:top w:val="single" w:sz="4" w:space="0" w:color="3C0945"/>
              <w:left w:val="single" w:sz="4" w:space="0" w:color="DDCCE6"/>
              <w:bottom w:val="single" w:sz="4" w:space="0" w:color="3C0945"/>
              <w:right w:val="single" w:sz="4" w:space="0" w:color="DDCCE6"/>
            </w:tcBorders>
          </w:tcPr>
          <w:p w:rsidR="00455CD4" w:rsidRPr="00844418" w:rsidRDefault="00455CD4">
            <w:pPr>
              <w:pStyle w:val="TableParagraph"/>
              <w:ind w:left="0"/>
              <w:rPr>
                <w:rFonts w:asciiTheme="minorHAnsi" w:hAnsiTheme="minorHAnsi" w:cstheme="minorHAnsi"/>
                <w:sz w:val="24"/>
                <w:szCs w:val="24"/>
              </w:rPr>
            </w:pPr>
          </w:p>
        </w:tc>
        <w:tc>
          <w:tcPr>
            <w:tcW w:w="3579" w:type="dxa"/>
            <w:tcBorders>
              <w:top w:val="single" w:sz="4" w:space="0" w:color="3C0945"/>
              <w:left w:val="single" w:sz="4" w:space="0" w:color="DDCCE6"/>
              <w:bottom w:val="single" w:sz="4" w:space="0" w:color="3C0945"/>
              <w:right w:val="nil"/>
            </w:tcBorders>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1158"/>
        </w:trPr>
        <w:tc>
          <w:tcPr>
            <w:tcW w:w="514" w:type="dxa"/>
            <w:tcBorders>
              <w:top w:val="single" w:sz="4" w:space="0" w:color="3C0945"/>
              <w:left w:val="nil"/>
              <w:bottom w:val="single" w:sz="4" w:space="0" w:color="3C0945"/>
              <w:right w:val="nil"/>
            </w:tcBorders>
            <w:shd w:val="clear" w:color="auto" w:fill="F5EDF8"/>
          </w:tcPr>
          <w:p w:rsidR="00455CD4" w:rsidRPr="00844418" w:rsidRDefault="00E56614">
            <w:pPr>
              <w:pStyle w:val="TableParagraph"/>
              <w:spacing w:before="83"/>
              <w:ind w:left="90" w:right="105"/>
              <w:jc w:val="center"/>
              <w:rPr>
                <w:rFonts w:asciiTheme="minorHAnsi" w:hAnsiTheme="minorHAnsi" w:cstheme="minorHAnsi"/>
                <w:sz w:val="24"/>
                <w:szCs w:val="24"/>
              </w:rPr>
            </w:pPr>
            <w:r w:rsidRPr="00844418">
              <w:rPr>
                <w:rFonts w:asciiTheme="minorHAnsi" w:hAnsiTheme="minorHAnsi" w:cstheme="minorHAnsi"/>
                <w:color w:val="520D5D"/>
                <w:sz w:val="24"/>
                <w:szCs w:val="24"/>
              </w:rPr>
              <w:t>2.1</w:t>
            </w:r>
          </w:p>
        </w:tc>
        <w:tc>
          <w:tcPr>
            <w:tcW w:w="4370" w:type="dxa"/>
            <w:tcBorders>
              <w:top w:val="single" w:sz="4" w:space="0" w:color="3C0945"/>
              <w:left w:val="nil"/>
              <w:bottom w:val="single" w:sz="4" w:space="0" w:color="3C0945"/>
              <w:right w:val="single" w:sz="4" w:space="0" w:color="DDCCE6"/>
            </w:tcBorders>
            <w:shd w:val="clear" w:color="auto" w:fill="F5EDF8"/>
          </w:tcPr>
          <w:p w:rsidR="00455CD4" w:rsidRPr="00844418" w:rsidRDefault="00E56614">
            <w:pPr>
              <w:pStyle w:val="TableParagraph"/>
              <w:spacing w:before="83" w:line="264" w:lineRule="auto"/>
              <w:ind w:left="126" w:right="437"/>
              <w:rPr>
                <w:rFonts w:asciiTheme="minorHAnsi" w:hAnsiTheme="minorHAnsi" w:cstheme="minorHAnsi"/>
                <w:sz w:val="24"/>
                <w:szCs w:val="24"/>
              </w:rPr>
            </w:pPr>
            <w:r w:rsidRPr="00844418">
              <w:rPr>
                <w:rFonts w:asciiTheme="minorHAnsi" w:hAnsiTheme="minorHAnsi" w:cstheme="minorHAnsi"/>
                <w:color w:val="520D5D"/>
                <w:sz w:val="24"/>
                <w:szCs w:val="24"/>
              </w:rPr>
              <w:t xml:space="preserve">Define workplace culture in </w:t>
            </w:r>
            <w:proofErr w:type="spellStart"/>
            <w:r w:rsidRPr="00844418">
              <w:rPr>
                <w:rFonts w:asciiTheme="minorHAnsi" w:hAnsiTheme="minorHAnsi" w:cstheme="minorHAnsi"/>
                <w:color w:val="520D5D"/>
                <w:sz w:val="24"/>
                <w:szCs w:val="24"/>
              </w:rPr>
              <w:t>organisational</w:t>
            </w:r>
            <w:proofErr w:type="spellEnd"/>
            <w:r w:rsidRPr="00844418">
              <w:rPr>
                <w:rFonts w:asciiTheme="minorHAnsi" w:hAnsiTheme="minorHAnsi" w:cstheme="minorHAnsi"/>
                <w:color w:val="520D5D"/>
                <w:spacing w:val="-47"/>
                <w:sz w:val="24"/>
                <w:szCs w:val="24"/>
              </w:rPr>
              <w:t xml:space="preserve"> </w:t>
            </w:r>
            <w:r w:rsidRPr="00844418">
              <w:rPr>
                <w:rFonts w:asciiTheme="minorHAnsi" w:hAnsiTheme="minorHAnsi" w:cstheme="minorHAnsi"/>
                <w:color w:val="520D5D"/>
                <w:sz w:val="24"/>
                <w:szCs w:val="24"/>
              </w:rPr>
              <w:t>settings and the importance of fostering</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positive approaches</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towards it.</w:t>
            </w:r>
          </w:p>
        </w:tc>
        <w:tc>
          <w:tcPr>
            <w:tcW w:w="1341" w:type="dxa"/>
            <w:tcBorders>
              <w:top w:val="single" w:sz="4" w:space="0" w:color="3C0945"/>
              <w:left w:val="single" w:sz="4" w:space="0" w:color="DDCCE6"/>
              <w:bottom w:val="single" w:sz="4" w:space="0" w:color="3C0945"/>
              <w:right w:val="single" w:sz="4" w:space="0" w:color="DDCCE6"/>
            </w:tcBorders>
          </w:tcPr>
          <w:p w:rsidR="00455CD4" w:rsidRPr="00844418" w:rsidRDefault="00E56614">
            <w:pPr>
              <w:pStyle w:val="TableParagraph"/>
              <w:spacing w:before="83"/>
              <w:ind w:left="103"/>
              <w:rPr>
                <w:rFonts w:asciiTheme="minorHAnsi" w:hAnsiTheme="minorHAnsi" w:cstheme="minorHAnsi"/>
                <w:sz w:val="24"/>
                <w:szCs w:val="24"/>
              </w:rPr>
            </w:pPr>
            <w:r w:rsidRPr="00844418">
              <w:rPr>
                <w:rFonts w:asciiTheme="minorHAnsi" w:hAnsiTheme="minorHAnsi" w:cstheme="minorHAnsi"/>
                <w:sz w:val="24"/>
                <w:szCs w:val="24"/>
              </w:rPr>
              <w:t>N</w:t>
            </w:r>
          </w:p>
        </w:tc>
        <w:tc>
          <w:tcPr>
            <w:tcW w:w="3579" w:type="dxa"/>
            <w:tcBorders>
              <w:top w:val="single" w:sz="4" w:space="0" w:color="3C0945"/>
              <w:left w:val="single" w:sz="4" w:space="0" w:color="DDCCE6"/>
              <w:bottom w:val="single" w:sz="4" w:space="0" w:color="3C0945"/>
              <w:right w:val="nil"/>
            </w:tcBorders>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1454"/>
        </w:trPr>
        <w:tc>
          <w:tcPr>
            <w:tcW w:w="514" w:type="dxa"/>
            <w:tcBorders>
              <w:top w:val="single" w:sz="4" w:space="0" w:color="3C0945"/>
              <w:left w:val="nil"/>
              <w:bottom w:val="single" w:sz="4" w:space="0" w:color="3C0945"/>
              <w:right w:val="nil"/>
            </w:tcBorders>
            <w:shd w:val="clear" w:color="auto" w:fill="F5EDF8"/>
          </w:tcPr>
          <w:p w:rsidR="00455CD4" w:rsidRPr="00844418" w:rsidRDefault="00E56614">
            <w:pPr>
              <w:pStyle w:val="TableParagraph"/>
              <w:spacing w:before="83"/>
              <w:ind w:left="90" w:right="105"/>
              <w:jc w:val="center"/>
              <w:rPr>
                <w:rFonts w:asciiTheme="minorHAnsi" w:hAnsiTheme="minorHAnsi" w:cstheme="minorHAnsi"/>
                <w:sz w:val="24"/>
                <w:szCs w:val="24"/>
              </w:rPr>
            </w:pPr>
            <w:r w:rsidRPr="00844418">
              <w:rPr>
                <w:rFonts w:asciiTheme="minorHAnsi" w:hAnsiTheme="minorHAnsi" w:cstheme="minorHAnsi"/>
                <w:color w:val="520D5D"/>
                <w:sz w:val="24"/>
                <w:szCs w:val="24"/>
              </w:rPr>
              <w:t>2.2</w:t>
            </w:r>
          </w:p>
        </w:tc>
        <w:tc>
          <w:tcPr>
            <w:tcW w:w="4370" w:type="dxa"/>
            <w:tcBorders>
              <w:top w:val="single" w:sz="4" w:space="0" w:color="3C0945"/>
              <w:left w:val="nil"/>
              <w:bottom w:val="single" w:sz="4" w:space="0" w:color="3C0945"/>
              <w:right w:val="single" w:sz="4" w:space="0" w:color="DDCCE6"/>
            </w:tcBorders>
            <w:shd w:val="clear" w:color="auto" w:fill="F5EDF8"/>
          </w:tcPr>
          <w:p w:rsidR="00455CD4" w:rsidRPr="00844418" w:rsidRDefault="00E56614">
            <w:pPr>
              <w:pStyle w:val="TableParagraph"/>
              <w:spacing w:before="83" w:line="264" w:lineRule="auto"/>
              <w:ind w:left="126" w:right="128"/>
              <w:rPr>
                <w:rFonts w:asciiTheme="minorHAnsi" w:hAnsiTheme="minorHAnsi" w:cstheme="minorHAnsi"/>
                <w:sz w:val="24"/>
                <w:szCs w:val="24"/>
              </w:rPr>
            </w:pPr>
            <w:r w:rsidRPr="00844418">
              <w:rPr>
                <w:rFonts w:asciiTheme="minorHAnsi" w:hAnsiTheme="minorHAnsi" w:cstheme="minorHAnsi"/>
                <w:color w:val="520D5D"/>
                <w:sz w:val="24"/>
                <w:szCs w:val="24"/>
              </w:rPr>
              <w:t xml:space="preserve">Explain how </w:t>
            </w:r>
            <w:proofErr w:type="spellStart"/>
            <w:r w:rsidRPr="00844418">
              <w:rPr>
                <w:rFonts w:asciiTheme="minorHAnsi" w:hAnsiTheme="minorHAnsi" w:cstheme="minorHAnsi"/>
                <w:color w:val="520D5D"/>
                <w:sz w:val="24"/>
                <w:szCs w:val="24"/>
              </w:rPr>
              <w:t>organisations</w:t>
            </w:r>
            <w:proofErr w:type="spellEnd"/>
            <w:r w:rsidRPr="00844418">
              <w:rPr>
                <w:rFonts w:asciiTheme="minorHAnsi" w:hAnsiTheme="minorHAnsi" w:cstheme="minorHAnsi"/>
                <w:color w:val="520D5D"/>
                <w:sz w:val="24"/>
                <w:szCs w:val="24"/>
              </w:rPr>
              <w:t xml:space="preserve"> are whole systems,</w:t>
            </w:r>
            <w:r w:rsidRPr="00844418">
              <w:rPr>
                <w:rFonts w:asciiTheme="minorHAnsi" w:hAnsiTheme="minorHAnsi" w:cstheme="minorHAnsi"/>
                <w:color w:val="520D5D"/>
                <w:spacing w:val="-48"/>
                <w:sz w:val="24"/>
                <w:szCs w:val="24"/>
              </w:rPr>
              <w:t xml:space="preserve"> </w:t>
            </w:r>
            <w:r w:rsidRPr="00844418">
              <w:rPr>
                <w:rFonts w:asciiTheme="minorHAnsi" w:hAnsiTheme="minorHAnsi" w:cstheme="minorHAnsi"/>
                <w:color w:val="520D5D"/>
                <w:sz w:val="24"/>
                <w:szCs w:val="24"/>
              </w:rPr>
              <w:t>and how work and actions as a people</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professional could impact elsewhere in the</w:t>
            </w:r>
            <w:r w:rsidRPr="00844418">
              <w:rPr>
                <w:rFonts w:asciiTheme="minorHAnsi" w:hAnsiTheme="minorHAnsi" w:cstheme="minorHAnsi"/>
                <w:color w:val="520D5D"/>
                <w:spacing w:val="1"/>
                <w:sz w:val="24"/>
                <w:szCs w:val="24"/>
              </w:rPr>
              <w:t xml:space="preserve"> </w:t>
            </w:r>
            <w:proofErr w:type="spellStart"/>
            <w:r w:rsidRPr="00844418">
              <w:rPr>
                <w:rFonts w:asciiTheme="minorHAnsi" w:hAnsiTheme="minorHAnsi" w:cstheme="minorHAnsi"/>
                <w:color w:val="520D5D"/>
                <w:sz w:val="24"/>
                <w:szCs w:val="24"/>
              </w:rPr>
              <w:t>organisation</w:t>
            </w:r>
            <w:proofErr w:type="spellEnd"/>
            <w:r w:rsidRPr="00844418">
              <w:rPr>
                <w:rFonts w:asciiTheme="minorHAnsi" w:hAnsiTheme="minorHAnsi" w:cstheme="minorHAnsi"/>
                <w:color w:val="520D5D"/>
                <w:sz w:val="24"/>
                <w:szCs w:val="24"/>
              </w:rPr>
              <w:t>.</w:t>
            </w:r>
          </w:p>
        </w:tc>
        <w:tc>
          <w:tcPr>
            <w:tcW w:w="1341" w:type="dxa"/>
            <w:tcBorders>
              <w:top w:val="single" w:sz="4" w:space="0" w:color="3C0945"/>
              <w:left w:val="single" w:sz="4" w:space="0" w:color="DDCCE6"/>
              <w:bottom w:val="single" w:sz="4" w:space="0" w:color="3C0945"/>
              <w:right w:val="single" w:sz="4" w:space="0" w:color="DDCCE6"/>
            </w:tcBorders>
          </w:tcPr>
          <w:p w:rsidR="00455CD4" w:rsidRPr="00844418" w:rsidRDefault="00E56614">
            <w:pPr>
              <w:pStyle w:val="TableParagraph"/>
              <w:spacing w:before="83"/>
              <w:ind w:left="103"/>
              <w:rPr>
                <w:rFonts w:asciiTheme="minorHAnsi" w:hAnsiTheme="minorHAnsi" w:cstheme="minorHAnsi"/>
                <w:sz w:val="24"/>
                <w:szCs w:val="24"/>
              </w:rPr>
            </w:pPr>
            <w:r w:rsidRPr="00844418">
              <w:rPr>
                <w:rFonts w:asciiTheme="minorHAnsi" w:hAnsiTheme="minorHAnsi" w:cstheme="minorHAnsi"/>
                <w:sz w:val="24"/>
                <w:szCs w:val="24"/>
              </w:rPr>
              <w:t>N</w:t>
            </w:r>
          </w:p>
        </w:tc>
        <w:tc>
          <w:tcPr>
            <w:tcW w:w="3579" w:type="dxa"/>
            <w:tcBorders>
              <w:top w:val="single" w:sz="4" w:space="0" w:color="3C0945"/>
              <w:left w:val="single" w:sz="4" w:space="0" w:color="DDCCE6"/>
              <w:bottom w:val="single" w:sz="4" w:space="0" w:color="3C0945"/>
              <w:right w:val="nil"/>
            </w:tcBorders>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863"/>
        </w:trPr>
        <w:tc>
          <w:tcPr>
            <w:tcW w:w="514" w:type="dxa"/>
            <w:tcBorders>
              <w:top w:val="single" w:sz="4" w:space="0" w:color="3C0945"/>
              <w:left w:val="nil"/>
              <w:bottom w:val="single" w:sz="4" w:space="0" w:color="3C0945"/>
              <w:right w:val="nil"/>
            </w:tcBorders>
            <w:shd w:val="clear" w:color="auto" w:fill="F5EDF8"/>
          </w:tcPr>
          <w:p w:rsidR="00455CD4" w:rsidRPr="00844418" w:rsidRDefault="00E56614">
            <w:pPr>
              <w:pStyle w:val="TableParagraph"/>
              <w:spacing w:before="85"/>
              <w:ind w:left="90" w:right="105"/>
              <w:jc w:val="center"/>
              <w:rPr>
                <w:rFonts w:asciiTheme="minorHAnsi" w:hAnsiTheme="minorHAnsi" w:cstheme="minorHAnsi"/>
                <w:sz w:val="24"/>
                <w:szCs w:val="24"/>
              </w:rPr>
            </w:pPr>
            <w:r w:rsidRPr="00844418">
              <w:rPr>
                <w:rFonts w:asciiTheme="minorHAnsi" w:hAnsiTheme="minorHAnsi" w:cstheme="minorHAnsi"/>
                <w:color w:val="520D5D"/>
                <w:sz w:val="24"/>
                <w:szCs w:val="24"/>
              </w:rPr>
              <w:t>3.1</w:t>
            </w:r>
          </w:p>
        </w:tc>
        <w:tc>
          <w:tcPr>
            <w:tcW w:w="4370" w:type="dxa"/>
            <w:tcBorders>
              <w:top w:val="single" w:sz="4" w:space="0" w:color="3C0945"/>
              <w:left w:val="nil"/>
              <w:bottom w:val="single" w:sz="4" w:space="0" w:color="3C0945"/>
              <w:right w:val="single" w:sz="4" w:space="0" w:color="DDCCE6"/>
            </w:tcBorders>
            <w:shd w:val="clear" w:color="auto" w:fill="F5EDF8"/>
          </w:tcPr>
          <w:p w:rsidR="00455CD4" w:rsidRPr="00844418" w:rsidRDefault="00E56614">
            <w:pPr>
              <w:pStyle w:val="TableParagraph"/>
              <w:spacing w:before="85" w:line="264" w:lineRule="auto"/>
              <w:ind w:left="126" w:right="668"/>
              <w:rPr>
                <w:rFonts w:asciiTheme="minorHAnsi" w:hAnsiTheme="minorHAnsi" w:cstheme="minorHAnsi"/>
                <w:sz w:val="24"/>
                <w:szCs w:val="24"/>
              </w:rPr>
            </w:pPr>
            <w:r w:rsidRPr="00844418">
              <w:rPr>
                <w:rFonts w:asciiTheme="minorHAnsi" w:hAnsiTheme="minorHAnsi" w:cstheme="minorHAnsi"/>
                <w:color w:val="520D5D"/>
                <w:sz w:val="24"/>
                <w:szCs w:val="24"/>
              </w:rPr>
              <w:t>Explain the importance of planning and</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managing</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change</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within</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the workplace.</w:t>
            </w:r>
          </w:p>
        </w:tc>
        <w:tc>
          <w:tcPr>
            <w:tcW w:w="1341" w:type="dxa"/>
            <w:tcBorders>
              <w:top w:val="single" w:sz="4" w:space="0" w:color="3C0945"/>
              <w:left w:val="single" w:sz="4" w:space="0" w:color="DDCCE6"/>
              <w:bottom w:val="single" w:sz="4" w:space="0" w:color="3C0945"/>
              <w:right w:val="single" w:sz="4" w:space="0" w:color="DDCCE6"/>
            </w:tcBorders>
          </w:tcPr>
          <w:p w:rsidR="00455CD4" w:rsidRPr="00844418" w:rsidRDefault="00E56614">
            <w:pPr>
              <w:pStyle w:val="TableParagraph"/>
              <w:spacing w:before="85"/>
              <w:ind w:left="103"/>
              <w:rPr>
                <w:rFonts w:asciiTheme="minorHAnsi" w:hAnsiTheme="minorHAnsi" w:cstheme="minorHAnsi"/>
                <w:sz w:val="24"/>
                <w:szCs w:val="24"/>
              </w:rPr>
            </w:pPr>
            <w:r w:rsidRPr="00844418">
              <w:rPr>
                <w:rFonts w:asciiTheme="minorHAnsi" w:hAnsiTheme="minorHAnsi" w:cstheme="minorHAnsi"/>
                <w:sz w:val="24"/>
                <w:szCs w:val="24"/>
              </w:rPr>
              <w:t>N</w:t>
            </w:r>
          </w:p>
        </w:tc>
        <w:tc>
          <w:tcPr>
            <w:tcW w:w="3579" w:type="dxa"/>
            <w:tcBorders>
              <w:top w:val="single" w:sz="4" w:space="0" w:color="3C0945"/>
              <w:left w:val="single" w:sz="4" w:space="0" w:color="DDCCE6"/>
              <w:bottom w:val="single" w:sz="4" w:space="0" w:color="3C0945"/>
              <w:right w:val="nil"/>
            </w:tcBorders>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863"/>
        </w:trPr>
        <w:tc>
          <w:tcPr>
            <w:tcW w:w="514" w:type="dxa"/>
            <w:tcBorders>
              <w:top w:val="single" w:sz="4" w:space="0" w:color="3C0945"/>
              <w:left w:val="nil"/>
              <w:bottom w:val="single" w:sz="4" w:space="0" w:color="3C0945"/>
              <w:right w:val="nil"/>
            </w:tcBorders>
            <w:shd w:val="clear" w:color="auto" w:fill="F5EDF8"/>
          </w:tcPr>
          <w:p w:rsidR="00455CD4" w:rsidRPr="00844418" w:rsidRDefault="00E56614">
            <w:pPr>
              <w:pStyle w:val="TableParagraph"/>
              <w:spacing w:before="85"/>
              <w:ind w:left="90" w:right="105"/>
              <w:jc w:val="center"/>
              <w:rPr>
                <w:rFonts w:asciiTheme="minorHAnsi" w:hAnsiTheme="minorHAnsi" w:cstheme="minorHAnsi"/>
                <w:sz w:val="24"/>
                <w:szCs w:val="24"/>
              </w:rPr>
            </w:pPr>
            <w:r w:rsidRPr="00844418">
              <w:rPr>
                <w:rFonts w:asciiTheme="minorHAnsi" w:hAnsiTheme="minorHAnsi" w:cstheme="minorHAnsi"/>
                <w:color w:val="520D5D"/>
                <w:sz w:val="24"/>
                <w:szCs w:val="24"/>
              </w:rPr>
              <w:t>3.2</w:t>
            </w:r>
          </w:p>
        </w:tc>
        <w:tc>
          <w:tcPr>
            <w:tcW w:w="4370" w:type="dxa"/>
            <w:tcBorders>
              <w:top w:val="single" w:sz="4" w:space="0" w:color="3C0945"/>
              <w:left w:val="nil"/>
              <w:bottom w:val="single" w:sz="4" w:space="0" w:color="3C0945"/>
              <w:right w:val="single" w:sz="4" w:space="0" w:color="DDCCE6"/>
            </w:tcBorders>
            <w:shd w:val="clear" w:color="auto" w:fill="F5EDF8"/>
          </w:tcPr>
          <w:p w:rsidR="00455CD4" w:rsidRPr="00844418" w:rsidRDefault="00E56614">
            <w:pPr>
              <w:pStyle w:val="TableParagraph"/>
              <w:spacing w:before="85" w:line="264" w:lineRule="auto"/>
              <w:ind w:left="126" w:right="128"/>
              <w:rPr>
                <w:rFonts w:asciiTheme="minorHAnsi" w:hAnsiTheme="minorHAnsi" w:cstheme="minorHAnsi"/>
                <w:sz w:val="24"/>
                <w:szCs w:val="24"/>
              </w:rPr>
            </w:pPr>
            <w:r w:rsidRPr="00844418">
              <w:rPr>
                <w:rFonts w:asciiTheme="minorHAnsi" w:hAnsiTheme="minorHAnsi" w:cstheme="minorHAnsi"/>
                <w:color w:val="520D5D"/>
                <w:sz w:val="24"/>
                <w:szCs w:val="24"/>
              </w:rPr>
              <w:t>Consider the importance and role that people</w:t>
            </w:r>
            <w:r w:rsidRPr="00844418">
              <w:rPr>
                <w:rFonts w:asciiTheme="minorHAnsi" w:hAnsiTheme="minorHAnsi" w:cstheme="minorHAnsi"/>
                <w:color w:val="520D5D"/>
                <w:spacing w:val="-47"/>
                <w:sz w:val="24"/>
                <w:szCs w:val="24"/>
              </w:rPr>
              <w:t xml:space="preserve"> </w:t>
            </w:r>
            <w:r w:rsidRPr="00844418">
              <w:rPr>
                <w:rFonts w:asciiTheme="minorHAnsi" w:hAnsiTheme="minorHAnsi" w:cstheme="minorHAnsi"/>
                <w:color w:val="520D5D"/>
                <w:sz w:val="24"/>
                <w:szCs w:val="24"/>
              </w:rPr>
              <w:t>professionals</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play within</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change.</w:t>
            </w:r>
          </w:p>
        </w:tc>
        <w:tc>
          <w:tcPr>
            <w:tcW w:w="1341" w:type="dxa"/>
            <w:tcBorders>
              <w:top w:val="single" w:sz="4" w:space="0" w:color="3C0945"/>
              <w:left w:val="single" w:sz="4" w:space="0" w:color="DDCCE6"/>
              <w:bottom w:val="single" w:sz="4" w:space="0" w:color="3C0945"/>
              <w:right w:val="single" w:sz="4" w:space="0" w:color="DDCCE6"/>
            </w:tcBorders>
          </w:tcPr>
          <w:p w:rsidR="00455CD4" w:rsidRPr="00844418" w:rsidRDefault="00E56614">
            <w:pPr>
              <w:pStyle w:val="TableParagraph"/>
              <w:spacing w:before="85"/>
              <w:ind w:left="103"/>
              <w:rPr>
                <w:rFonts w:asciiTheme="minorHAnsi" w:hAnsiTheme="minorHAnsi" w:cstheme="minorHAnsi"/>
                <w:sz w:val="24"/>
                <w:szCs w:val="24"/>
              </w:rPr>
            </w:pPr>
            <w:r w:rsidRPr="00844418">
              <w:rPr>
                <w:rFonts w:asciiTheme="minorHAnsi" w:hAnsiTheme="minorHAnsi" w:cstheme="minorHAnsi"/>
                <w:sz w:val="24"/>
                <w:szCs w:val="24"/>
              </w:rPr>
              <w:t>N</w:t>
            </w:r>
          </w:p>
        </w:tc>
        <w:tc>
          <w:tcPr>
            <w:tcW w:w="3579" w:type="dxa"/>
            <w:tcBorders>
              <w:top w:val="single" w:sz="4" w:space="0" w:color="3C0945"/>
              <w:left w:val="single" w:sz="4" w:space="0" w:color="DDCCE6"/>
              <w:bottom w:val="single" w:sz="4" w:space="0" w:color="3C0945"/>
              <w:right w:val="nil"/>
            </w:tcBorders>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863"/>
        </w:trPr>
        <w:tc>
          <w:tcPr>
            <w:tcW w:w="514" w:type="dxa"/>
            <w:tcBorders>
              <w:top w:val="single" w:sz="4" w:space="0" w:color="3C0945"/>
              <w:left w:val="nil"/>
              <w:bottom w:val="single" w:sz="4" w:space="0" w:color="3C0945"/>
              <w:right w:val="nil"/>
            </w:tcBorders>
            <w:shd w:val="clear" w:color="auto" w:fill="F5EDF8"/>
          </w:tcPr>
          <w:p w:rsidR="00455CD4" w:rsidRPr="00844418" w:rsidRDefault="00E56614">
            <w:pPr>
              <w:pStyle w:val="TableParagraph"/>
              <w:spacing w:before="85"/>
              <w:ind w:left="90" w:right="105"/>
              <w:jc w:val="center"/>
              <w:rPr>
                <w:rFonts w:asciiTheme="minorHAnsi" w:hAnsiTheme="minorHAnsi" w:cstheme="minorHAnsi"/>
                <w:sz w:val="24"/>
                <w:szCs w:val="24"/>
              </w:rPr>
            </w:pPr>
            <w:r w:rsidRPr="00844418">
              <w:rPr>
                <w:rFonts w:asciiTheme="minorHAnsi" w:hAnsiTheme="minorHAnsi" w:cstheme="minorHAnsi"/>
                <w:color w:val="520D5D"/>
                <w:sz w:val="24"/>
                <w:szCs w:val="24"/>
              </w:rPr>
              <w:t>3.3</w:t>
            </w:r>
          </w:p>
        </w:tc>
        <w:tc>
          <w:tcPr>
            <w:tcW w:w="4370" w:type="dxa"/>
            <w:tcBorders>
              <w:top w:val="single" w:sz="4" w:space="0" w:color="3C0945"/>
              <w:left w:val="nil"/>
              <w:bottom w:val="single" w:sz="4" w:space="0" w:color="3C0945"/>
              <w:right w:val="single" w:sz="4" w:space="0" w:color="DDCCE6"/>
            </w:tcBorders>
            <w:shd w:val="clear" w:color="auto" w:fill="F5EDF8"/>
          </w:tcPr>
          <w:p w:rsidR="00455CD4" w:rsidRPr="00844418" w:rsidRDefault="00E56614">
            <w:pPr>
              <w:pStyle w:val="TableParagraph"/>
              <w:spacing w:before="85" w:line="264" w:lineRule="auto"/>
              <w:ind w:left="126" w:right="525"/>
              <w:rPr>
                <w:rFonts w:asciiTheme="minorHAnsi" w:hAnsiTheme="minorHAnsi" w:cstheme="minorHAnsi"/>
                <w:sz w:val="24"/>
                <w:szCs w:val="24"/>
              </w:rPr>
            </w:pPr>
            <w:r w:rsidRPr="00844418">
              <w:rPr>
                <w:rFonts w:asciiTheme="minorHAnsi" w:hAnsiTheme="minorHAnsi" w:cstheme="minorHAnsi"/>
                <w:color w:val="520D5D"/>
                <w:sz w:val="24"/>
                <w:szCs w:val="24"/>
              </w:rPr>
              <w:t>Discuss how change can impact people in</w:t>
            </w:r>
            <w:r w:rsidRPr="00844418">
              <w:rPr>
                <w:rFonts w:asciiTheme="minorHAnsi" w:hAnsiTheme="minorHAnsi" w:cstheme="minorHAnsi"/>
                <w:color w:val="520D5D"/>
                <w:spacing w:val="-47"/>
                <w:sz w:val="24"/>
                <w:szCs w:val="24"/>
              </w:rPr>
              <w:t xml:space="preserve"> </w:t>
            </w:r>
            <w:r w:rsidRPr="00844418">
              <w:rPr>
                <w:rFonts w:asciiTheme="minorHAnsi" w:hAnsiTheme="minorHAnsi" w:cstheme="minorHAnsi"/>
                <w:color w:val="520D5D"/>
                <w:sz w:val="24"/>
                <w:szCs w:val="24"/>
              </w:rPr>
              <w:t>different</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ways.</w:t>
            </w:r>
          </w:p>
        </w:tc>
        <w:tc>
          <w:tcPr>
            <w:tcW w:w="1341" w:type="dxa"/>
            <w:tcBorders>
              <w:top w:val="single" w:sz="4" w:space="0" w:color="3C0945"/>
              <w:left w:val="single" w:sz="4" w:space="0" w:color="DDCCE6"/>
              <w:bottom w:val="single" w:sz="4" w:space="0" w:color="3C0945"/>
              <w:right w:val="single" w:sz="4" w:space="0" w:color="DDCCE6"/>
            </w:tcBorders>
          </w:tcPr>
          <w:p w:rsidR="00455CD4" w:rsidRPr="00844418" w:rsidRDefault="00E56614">
            <w:pPr>
              <w:pStyle w:val="TableParagraph"/>
              <w:spacing w:before="85"/>
              <w:ind w:left="103"/>
              <w:rPr>
                <w:rFonts w:asciiTheme="minorHAnsi" w:hAnsiTheme="minorHAnsi" w:cstheme="minorHAnsi"/>
                <w:sz w:val="24"/>
                <w:szCs w:val="24"/>
              </w:rPr>
            </w:pPr>
            <w:r w:rsidRPr="00844418">
              <w:rPr>
                <w:rFonts w:asciiTheme="minorHAnsi" w:hAnsiTheme="minorHAnsi" w:cstheme="minorHAnsi"/>
                <w:sz w:val="24"/>
                <w:szCs w:val="24"/>
              </w:rPr>
              <w:t>N</w:t>
            </w:r>
          </w:p>
        </w:tc>
        <w:tc>
          <w:tcPr>
            <w:tcW w:w="3579" w:type="dxa"/>
            <w:tcBorders>
              <w:top w:val="single" w:sz="4" w:space="0" w:color="3C0945"/>
              <w:left w:val="single" w:sz="4" w:space="0" w:color="DDCCE6"/>
              <w:bottom w:val="single" w:sz="4" w:space="0" w:color="3C0945"/>
              <w:right w:val="nil"/>
            </w:tcBorders>
          </w:tcPr>
          <w:p w:rsidR="00455CD4" w:rsidRPr="00844418" w:rsidRDefault="00455CD4">
            <w:pPr>
              <w:pStyle w:val="TableParagraph"/>
              <w:ind w:left="0"/>
              <w:rPr>
                <w:rFonts w:asciiTheme="minorHAnsi" w:hAnsiTheme="minorHAnsi" w:cstheme="minorHAnsi"/>
                <w:sz w:val="24"/>
                <w:szCs w:val="24"/>
              </w:rPr>
            </w:pPr>
          </w:p>
        </w:tc>
      </w:tr>
    </w:tbl>
    <w:p w:rsidR="00455CD4" w:rsidRPr="00844418" w:rsidRDefault="00455CD4">
      <w:pPr>
        <w:rPr>
          <w:rFonts w:asciiTheme="minorHAnsi" w:hAnsiTheme="minorHAnsi" w:cstheme="minorHAnsi"/>
          <w:sz w:val="24"/>
          <w:szCs w:val="24"/>
        </w:rPr>
        <w:sectPr w:rsidR="00455CD4" w:rsidRPr="00844418">
          <w:pgSz w:w="11900" w:h="16850"/>
          <w:pgMar w:top="960" w:right="840" w:bottom="1440" w:left="860" w:header="709" w:footer="1312" w:gutter="0"/>
          <w:cols w:space="720"/>
        </w:sectPr>
      </w:pPr>
    </w:p>
    <w:p w:rsidR="00455CD4" w:rsidRPr="00844418" w:rsidRDefault="00E56614">
      <w:pPr>
        <w:pStyle w:val="Heading2"/>
        <w:spacing w:before="112"/>
        <w:rPr>
          <w:rFonts w:asciiTheme="minorHAnsi" w:hAnsiTheme="minorHAnsi" w:cstheme="minorHAnsi"/>
          <w:sz w:val="24"/>
          <w:szCs w:val="24"/>
        </w:rPr>
      </w:pPr>
      <w:r w:rsidRPr="00844418">
        <w:rPr>
          <w:rFonts w:asciiTheme="minorHAnsi" w:hAnsiTheme="minorHAnsi" w:cstheme="minorHAnsi"/>
          <w:color w:val="520D5D"/>
          <w:sz w:val="24"/>
          <w:szCs w:val="24"/>
        </w:rPr>
        <w:lastRenderedPageBreak/>
        <w:t>Declaration</w:t>
      </w:r>
      <w:r w:rsidRPr="00844418">
        <w:rPr>
          <w:rFonts w:asciiTheme="minorHAnsi" w:hAnsiTheme="minorHAnsi" w:cstheme="minorHAnsi"/>
          <w:color w:val="520D5D"/>
          <w:spacing w:val="-7"/>
          <w:sz w:val="24"/>
          <w:szCs w:val="24"/>
        </w:rPr>
        <w:t xml:space="preserve"> </w:t>
      </w:r>
      <w:r w:rsidRPr="00844418">
        <w:rPr>
          <w:rFonts w:asciiTheme="minorHAnsi" w:hAnsiTheme="minorHAnsi" w:cstheme="minorHAnsi"/>
          <w:color w:val="520D5D"/>
          <w:sz w:val="24"/>
          <w:szCs w:val="24"/>
        </w:rPr>
        <w:t>of</w:t>
      </w:r>
      <w:r w:rsidRPr="00844418">
        <w:rPr>
          <w:rFonts w:asciiTheme="minorHAnsi" w:hAnsiTheme="minorHAnsi" w:cstheme="minorHAnsi"/>
          <w:color w:val="520D5D"/>
          <w:spacing w:val="-4"/>
          <w:sz w:val="24"/>
          <w:szCs w:val="24"/>
        </w:rPr>
        <w:t xml:space="preserve"> </w:t>
      </w:r>
      <w:r w:rsidRPr="00844418">
        <w:rPr>
          <w:rFonts w:asciiTheme="minorHAnsi" w:hAnsiTheme="minorHAnsi" w:cstheme="minorHAnsi"/>
          <w:color w:val="520D5D"/>
          <w:sz w:val="24"/>
          <w:szCs w:val="24"/>
        </w:rPr>
        <w:t>Authentication</w:t>
      </w:r>
    </w:p>
    <w:p w:rsidR="00455CD4" w:rsidRPr="00844418" w:rsidRDefault="00455CD4">
      <w:pPr>
        <w:pStyle w:val="BodyText"/>
        <w:spacing w:before="10"/>
        <w:rPr>
          <w:rFonts w:asciiTheme="minorHAnsi" w:hAnsiTheme="minorHAnsi" w:cstheme="minorHAnsi"/>
          <w:b/>
          <w:sz w:val="24"/>
          <w:szCs w:val="24"/>
        </w:rPr>
      </w:pPr>
    </w:p>
    <w:p w:rsidR="00455CD4" w:rsidRPr="00844418" w:rsidRDefault="00E56614">
      <w:pPr>
        <w:pStyle w:val="BodyText"/>
        <w:ind w:left="273"/>
        <w:rPr>
          <w:rFonts w:asciiTheme="minorHAnsi" w:hAnsiTheme="minorHAnsi" w:cstheme="minorHAnsi"/>
          <w:sz w:val="24"/>
          <w:szCs w:val="24"/>
        </w:rPr>
      </w:pPr>
      <w:r w:rsidRPr="00844418">
        <w:rPr>
          <w:rFonts w:asciiTheme="minorHAnsi" w:hAnsiTheme="minorHAnsi" w:cstheme="minorHAnsi"/>
          <w:color w:val="7E7E7E"/>
          <w:sz w:val="24"/>
          <w:szCs w:val="24"/>
        </w:rPr>
        <w:t>Declaration</w:t>
      </w:r>
      <w:r w:rsidRPr="00844418">
        <w:rPr>
          <w:rFonts w:asciiTheme="minorHAnsi" w:hAnsiTheme="minorHAnsi" w:cstheme="minorHAnsi"/>
          <w:color w:val="7E7E7E"/>
          <w:spacing w:val="-4"/>
          <w:sz w:val="24"/>
          <w:szCs w:val="24"/>
        </w:rPr>
        <w:t xml:space="preserve"> </w:t>
      </w:r>
      <w:r w:rsidRPr="00844418">
        <w:rPr>
          <w:rFonts w:asciiTheme="minorHAnsi" w:hAnsiTheme="minorHAnsi" w:cstheme="minorHAnsi"/>
          <w:color w:val="7E7E7E"/>
          <w:sz w:val="24"/>
          <w:szCs w:val="24"/>
        </w:rPr>
        <w:t>by</w:t>
      </w:r>
      <w:r w:rsidRPr="00844418">
        <w:rPr>
          <w:rFonts w:asciiTheme="minorHAnsi" w:hAnsiTheme="minorHAnsi" w:cstheme="minorHAnsi"/>
          <w:color w:val="7E7E7E"/>
          <w:spacing w:val="-1"/>
          <w:sz w:val="24"/>
          <w:szCs w:val="24"/>
        </w:rPr>
        <w:t xml:space="preserve"> </w:t>
      </w:r>
      <w:r w:rsidRPr="00844418">
        <w:rPr>
          <w:rFonts w:asciiTheme="minorHAnsi" w:hAnsiTheme="minorHAnsi" w:cstheme="minorHAnsi"/>
          <w:color w:val="7E7E7E"/>
          <w:sz w:val="24"/>
          <w:szCs w:val="24"/>
        </w:rPr>
        <w:t>learner</w:t>
      </w:r>
    </w:p>
    <w:p w:rsidR="00455CD4" w:rsidRPr="00844418" w:rsidRDefault="00455CD4">
      <w:pPr>
        <w:pStyle w:val="BodyText"/>
        <w:rPr>
          <w:rFonts w:asciiTheme="minorHAnsi" w:hAnsiTheme="minorHAnsi" w:cstheme="minorHAnsi"/>
          <w:sz w:val="24"/>
          <w:szCs w:val="24"/>
        </w:rPr>
      </w:pPr>
    </w:p>
    <w:p w:rsidR="00455CD4" w:rsidRPr="00844418" w:rsidRDefault="000E198A">
      <w:pPr>
        <w:pStyle w:val="BodyText"/>
        <w:spacing w:before="2"/>
        <w:rPr>
          <w:rFonts w:asciiTheme="minorHAnsi" w:hAnsiTheme="minorHAnsi" w:cstheme="minorHAnsi"/>
          <w:sz w:val="24"/>
          <w:szCs w:val="24"/>
        </w:rPr>
      </w:pPr>
      <w:r>
        <w:rPr>
          <w:rFonts w:asciiTheme="minorHAnsi" w:hAnsiTheme="minorHAnsi" w:cstheme="minorHAnsi"/>
          <w:sz w:val="24"/>
          <w:szCs w:val="24"/>
        </w:rPr>
        <w:pict>
          <v:group id="_x0000_s1030" style="position:absolute;margin-left:56.65pt;margin-top:15.5pt;width:490.2pt;height:402.3pt;z-index:-15720960;mso-wrap-distance-left:0;mso-wrap-distance-right:0;mso-position-horizontal-relative:page" coordorigin="1133,310" coordsize="9804,8046">
            <v:shape id="_x0000_s1032" type="#_x0000_t75" style="position:absolute;left:3128;top:3962;width:1890;height:428">
              <v:imagedata r:id="rId17" o:title=""/>
            </v:shape>
            <v:shape id="_x0000_s1031" type="#_x0000_t202" style="position:absolute;left:1138;top:314;width:9794;height:8037" filled="f" strokeweight=".16936mm">
              <v:textbox inset="0,0,0,0">
                <w:txbxContent>
                  <w:p w:rsidR="00AE41BF" w:rsidRDefault="00AE41BF">
                    <w:pPr>
                      <w:spacing w:line="268" w:lineRule="exact"/>
                      <w:ind w:left="2"/>
                      <w:rPr>
                        <w:rFonts w:ascii="Calibri"/>
                        <w:b/>
                      </w:rPr>
                    </w:pPr>
                    <w:r>
                      <w:rPr>
                        <w:rFonts w:ascii="Calibri"/>
                        <w:b/>
                      </w:rPr>
                      <w:t>I can</w:t>
                    </w:r>
                    <w:r>
                      <w:rPr>
                        <w:rFonts w:ascii="Calibri"/>
                        <w:b/>
                        <w:spacing w:val="-4"/>
                      </w:rPr>
                      <w:t xml:space="preserve"> </w:t>
                    </w:r>
                    <w:r>
                      <w:rPr>
                        <w:rFonts w:ascii="Calibri"/>
                        <w:b/>
                      </w:rPr>
                      <w:t>confirm</w:t>
                    </w:r>
                    <w:r>
                      <w:rPr>
                        <w:rFonts w:ascii="Calibri"/>
                        <w:b/>
                        <w:spacing w:val="-3"/>
                      </w:rPr>
                      <w:t xml:space="preserve"> </w:t>
                    </w:r>
                    <w:r>
                      <w:rPr>
                        <w:rFonts w:ascii="Calibri"/>
                        <w:b/>
                      </w:rPr>
                      <w:t>that:</w:t>
                    </w:r>
                  </w:p>
                  <w:p w:rsidR="00AE41BF" w:rsidRDefault="00AE41BF">
                    <w:pPr>
                      <w:rPr>
                        <w:rFonts w:ascii="Calibri"/>
                        <w:b/>
                      </w:rPr>
                    </w:pPr>
                  </w:p>
                  <w:p w:rsidR="00AE41BF" w:rsidRDefault="00AE41BF">
                    <w:pPr>
                      <w:numPr>
                        <w:ilvl w:val="0"/>
                        <w:numId w:val="1"/>
                      </w:numPr>
                      <w:tabs>
                        <w:tab w:val="left" w:pos="723"/>
                      </w:tabs>
                      <w:spacing w:line="290" w:lineRule="exact"/>
                      <w:ind w:hanging="361"/>
                      <w:rPr>
                        <w:rFonts w:ascii="Calibri"/>
                        <w:sz w:val="24"/>
                      </w:rPr>
                    </w:pPr>
                    <w:proofErr w:type="gramStart"/>
                    <w:r>
                      <w:rPr>
                        <w:rFonts w:ascii="Calibri"/>
                      </w:rPr>
                      <w:t>this</w:t>
                    </w:r>
                    <w:proofErr w:type="gramEnd"/>
                    <w:r>
                      <w:rPr>
                        <w:rFonts w:ascii="Calibri"/>
                      </w:rPr>
                      <w:t xml:space="preserve"> assessment is</w:t>
                    </w:r>
                    <w:r>
                      <w:rPr>
                        <w:rFonts w:ascii="Calibri"/>
                        <w:spacing w:val="-2"/>
                      </w:rPr>
                      <w:t xml:space="preserve"> </w:t>
                    </w:r>
                    <w:r>
                      <w:rPr>
                        <w:rFonts w:ascii="Calibri"/>
                      </w:rPr>
                      <w:t>all</w:t>
                    </w:r>
                    <w:r>
                      <w:rPr>
                        <w:rFonts w:ascii="Calibri"/>
                        <w:spacing w:val="-3"/>
                      </w:rPr>
                      <w:t xml:space="preserve"> </w:t>
                    </w:r>
                    <w:r>
                      <w:rPr>
                        <w:rFonts w:ascii="Calibri"/>
                      </w:rPr>
                      <w:t>my</w:t>
                    </w:r>
                    <w:r>
                      <w:rPr>
                        <w:rFonts w:ascii="Calibri"/>
                        <w:spacing w:val="-2"/>
                      </w:rPr>
                      <w:t xml:space="preserve"> </w:t>
                    </w:r>
                    <w:r>
                      <w:rPr>
                        <w:rFonts w:ascii="Calibri"/>
                      </w:rPr>
                      <w:t>own work.</w:t>
                    </w:r>
                  </w:p>
                  <w:p w:rsidR="00AE41BF" w:rsidRDefault="00AE41BF">
                    <w:pPr>
                      <w:numPr>
                        <w:ilvl w:val="0"/>
                        <w:numId w:val="1"/>
                      </w:numPr>
                      <w:tabs>
                        <w:tab w:val="left" w:pos="723"/>
                      </w:tabs>
                      <w:ind w:right="768"/>
                      <w:rPr>
                        <w:rFonts w:ascii="Calibri"/>
                      </w:rPr>
                    </w:pPr>
                    <w:proofErr w:type="gramStart"/>
                    <w:r>
                      <w:rPr>
                        <w:rFonts w:ascii="Calibri"/>
                      </w:rPr>
                      <w:t>where</w:t>
                    </w:r>
                    <w:proofErr w:type="gramEnd"/>
                    <w:r>
                      <w:rPr>
                        <w:rFonts w:ascii="Calibri"/>
                      </w:rPr>
                      <w:t xml:space="preserve"> I have used materials from other sources, they have been properly acknowledged and</w:t>
                    </w:r>
                    <w:r>
                      <w:rPr>
                        <w:rFonts w:ascii="Calibri"/>
                        <w:spacing w:val="-48"/>
                      </w:rPr>
                      <w:t xml:space="preserve"> </w:t>
                    </w:r>
                    <w:r>
                      <w:rPr>
                        <w:rFonts w:ascii="Calibri"/>
                      </w:rPr>
                      <w:t>referenced.</w:t>
                    </w:r>
                  </w:p>
                  <w:p w:rsidR="00AE41BF" w:rsidRDefault="00AE41BF">
                    <w:pPr>
                      <w:numPr>
                        <w:ilvl w:val="0"/>
                        <w:numId w:val="1"/>
                      </w:numPr>
                      <w:tabs>
                        <w:tab w:val="left" w:pos="723"/>
                      </w:tabs>
                      <w:ind w:hanging="361"/>
                      <w:rPr>
                        <w:rFonts w:ascii="Calibri"/>
                      </w:rPr>
                    </w:pPr>
                    <w:r>
                      <w:rPr>
                        <w:rFonts w:ascii="Calibri"/>
                      </w:rPr>
                      <w:t>I</w:t>
                    </w:r>
                    <w:r>
                      <w:rPr>
                        <w:rFonts w:ascii="Calibri"/>
                        <w:spacing w:val="-2"/>
                      </w:rPr>
                      <w:t xml:space="preserve"> </w:t>
                    </w:r>
                    <w:r>
                      <w:rPr>
                        <w:rFonts w:ascii="Calibri"/>
                      </w:rPr>
                      <w:t>have not</w:t>
                    </w:r>
                    <w:r>
                      <w:rPr>
                        <w:rFonts w:ascii="Calibri"/>
                        <w:spacing w:val="-1"/>
                      </w:rPr>
                      <w:t xml:space="preserve"> </w:t>
                    </w:r>
                    <w:r>
                      <w:rPr>
                        <w:rFonts w:ascii="Calibri"/>
                      </w:rPr>
                      <w:t>used</w:t>
                    </w:r>
                    <w:r>
                      <w:rPr>
                        <w:rFonts w:ascii="Calibri"/>
                        <w:spacing w:val="-1"/>
                      </w:rPr>
                      <w:t xml:space="preserve"> </w:t>
                    </w:r>
                    <w:r>
                      <w:rPr>
                        <w:rFonts w:ascii="Calibri"/>
                      </w:rPr>
                      <w:t>Artificial</w:t>
                    </w:r>
                    <w:r>
                      <w:rPr>
                        <w:rFonts w:ascii="Calibri"/>
                        <w:spacing w:val="-5"/>
                      </w:rPr>
                      <w:t xml:space="preserve"> </w:t>
                    </w:r>
                    <w:r>
                      <w:rPr>
                        <w:rFonts w:ascii="Calibri"/>
                      </w:rPr>
                      <w:t>Intelligence</w:t>
                    </w:r>
                    <w:r>
                      <w:rPr>
                        <w:rFonts w:ascii="Calibri"/>
                        <w:spacing w:val="-2"/>
                      </w:rPr>
                      <w:t xml:space="preserve"> </w:t>
                    </w:r>
                    <w:r>
                      <w:rPr>
                        <w:rFonts w:ascii="Calibri"/>
                      </w:rPr>
                      <w:t>tools</w:t>
                    </w:r>
                    <w:r>
                      <w:rPr>
                        <w:rFonts w:ascii="Calibri"/>
                        <w:spacing w:val="-3"/>
                      </w:rPr>
                      <w:t xml:space="preserve"> </w:t>
                    </w:r>
                    <w:r>
                      <w:rPr>
                        <w:rFonts w:ascii="Calibri"/>
                      </w:rPr>
                      <w:t>to generate</w:t>
                    </w:r>
                    <w:r>
                      <w:rPr>
                        <w:rFonts w:ascii="Calibri"/>
                        <w:spacing w:val="-3"/>
                      </w:rPr>
                      <w:t xml:space="preserve"> </w:t>
                    </w:r>
                    <w:r>
                      <w:rPr>
                        <w:rFonts w:ascii="Calibri"/>
                      </w:rPr>
                      <w:t>content</w:t>
                    </w:r>
                    <w:r>
                      <w:rPr>
                        <w:rFonts w:ascii="Calibri"/>
                        <w:spacing w:val="-2"/>
                      </w:rPr>
                      <w:t xml:space="preserve"> </w:t>
                    </w:r>
                    <w:r>
                      <w:rPr>
                        <w:rFonts w:ascii="Calibri"/>
                      </w:rPr>
                      <w:t>for</w:t>
                    </w:r>
                    <w:r>
                      <w:rPr>
                        <w:rFonts w:ascii="Calibri"/>
                        <w:spacing w:val="-3"/>
                      </w:rPr>
                      <w:t xml:space="preserve"> </w:t>
                    </w:r>
                    <w:r>
                      <w:rPr>
                        <w:rFonts w:ascii="Calibri"/>
                      </w:rPr>
                      <w:t>my</w:t>
                    </w:r>
                    <w:r>
                      <w:rPr>
                        <w:rFonts w:ascii="Calibri"/>
                        <w:spacing w:val="-1"/>
                      </w:rPr>
                      <w:t xml:space="preserve"> </w:t>
                    </w:r>
                    <w:r>
                      <w:rPr>
                        <w:rFonts w:ascii="Calibri"/>
                      </w:rPr>
                      <w:t>assessment.</w:t>
                    </w:r>
                  </w:p>
                  <w:p w:rsidR="00AE41BF" w:rsidRDefault="00AE41BF">
                    <w:pPr>
                      <w:spacing w:before="8"/>
                      <w:rPr>
                        <w:rFonts w:ascii="Calibri"/>
                      </w:rPr>
                    </w:pPr>
                  </w:p>
                  <w:p w:rsidR="00AE41BF" w:rsidRDefault="00AE41BF">
                    <w:pPr>
                      <w:spacing w:line="256" w:lineRule="auto"/>
                      <w:ind w:left="2" w:right="146"/>
                      <w:rPr>
                        <w:rFonts w:ascii="Calibri"/>
                      </w:rPr>
                    </w:pPr>
                    <w:r>
                      <w:rPr>
                        <w:rFonts w:ascii="Calibri"/>
                        <w:color w:val="111111"/>
                      </w:rPr>
                      <w:t xml:space="preserve">I understand the consequences of </w:t>
                    </w:r>
                    <w:hyperlink r:id="rId18">
                      <w:r>
                        <w:rPr>
                          <w:rFonts w:ascii="Calibri"/>
                          <w:color w:val="0000FF"/>
                          <w:u w:val="single" w:color="0000FF"/>
                        </w:rPr>
                        <w:t>malpractice</w:t>
                      </w:r>
                      <w:r>
                        <w:rPr>
                          <w:rFonts w:ascii="Calibri"/>
                          <w:color w:val="0000FF"/>
                        </w:rPr>
                        <w:t xml:space="preserve"> </w:t>
                      </w:r>
                    </w:hyperlink>
                    <w:r>
                      <w:rPr>
                        <w:rFonts w:ascii="Calibri"/>
                        <w:color w:val="111111"/>
                      </w:rPr>
                      <w:t>and accept that any violation of this agreement may result in</w:t>
                    </w:r>
                    <w:r>
                      <w:rPr>
                        <w:rFonts w:ascii="Calibri"/>
                        <w:color w:val="111111"/>
                        <w:spacing w:val="-47"/>
                      </w:rPr>
                      <w:t xml:space="preserve"> </w:t>
                    </w:r>
                    <w:r>
                      <w:rPr>
                        <w:rFonts w:ascii="Calibri"/>
                        <w:color w:val="111111"/>
                      </w:rPr>
                      <w:t>disciplinary</w:t>
                    </w:r>
                    <w:r>
                      <w:rPr>
                        <w:rFonts w:ascii="Calibri"/>
                        <w:color w:val="111111"/>
                        <w:spacing w:val="-1"/>
                      </w:rPr>
                      <w:t xml:space="preserve"> </w:t>
                    </w:r>
                    <w:r>
                      <w:rPr>
                        <w:rFonts w:ascii="Calibri"/>
                        <w:color w:val="111111"/>
                      </w:rPr>
                      <w:t>action.</w:t>
                    </w:r>
                  </w:p>
                  <w:p w:rsidR="00AE41BF" w:rsidRDefault="00AE41BF">
                    <w:pPr>
                      <w:rPr>
                        <w:rFonts w:ascii="Calibri"/>
                      </w:rPr>
                    </w:pPr>
                  </w:p>
                  <w:p w:rsidR="00AE41BF" w:rsidRDefault="00AE41BF">
                    <w:pPr>
                      <w:spacing w:before="2"/>
                      <w:rPr>
                        <w:rFonts w:ascii="Calibri"/>
                        <w:sz w:val="25"/>
                      </w:rPr>
                    </w:pPr>
                  </w:p>
                  <w:p w:rsidR="00AE41BF" w:rsidRDefault="00AE41BF">
                    <w:pPr>
                      <w:ind w:left="2"/>
                      <w:rPr>
                        <w:rFonts w:ascii="Calibri"/>
                      </w:rPr>
                    </w:pPr>
                    <w:r>
                      <w:rPr>
                        <w:rFonts w:ascii="Calibri"/>
                        <w:b/>
                      </w:rPr>
                      <w:t>Learner</w:t>
                    </w:r>
                    <w:r>
                      <w:rPr>
                        <w:rFonts w:ascii="Calibri"/>
                        <w:b/>
                        <w:spacing w:val="-2"/>
                      </w:rPr>
                      <w:t xml:space="preserve"> </w:t>
                    </w:r>
                    <w:r>
                      <w:rPr>
                        <w:rFonts w:ascii="Calibri"/>
                        <w:b/>
                      </w:rPr>
                      <w:t>name:</w:t>
                    </w:r>
                  </w:p>
                  <w:p w:rsidR="00AE41BF" w:rsidRDefault="00AE41BF">
                    <w:pPr>
                      <w:rPr>
                        <w:rFonts w:ascii="Calibri"/>
                      </w:rPr>
                    </w:pPr>
                  </w:p>
                  <w:p w:rsidR="00AE41BF" w:rsidRDefault="00AE41BF" w:rsidP="002333D7">
                    <w:pPr>
                      <w:spacing w:before="137"/>
                      <w:ind w:left="2"/>
                      <w:rPr>
                        <w:rFonts w:ascii="Calibri"/>
                        <w:b/>
                        <w:sz w:val="24"/>
                      </w:rPr>
                    </w:pPr>
                    <w:r>
                      <w:rPr>
                        <w:rFonts w:ascii="Calibri"/>
                        <w:b/>
                      </w:rPr>
                      <w:t>Learner</w:t>
                    </w:r>
                    <w:r>
                      <w:rPr>
                        <w:rFonts w:ascii="Calibri"/>
                        <w:b/>
                        <w:spacing w:val="-3"/>
                      </w:rPr>
                      <w:t xml:space="preserve"> </w:t>
                    </w:r>
                    <w:r>
                      <w:rPr>
                        <w:rFonts w:ascii="Calibri"/>
                        <w:b/>
                      </w:rPr>
                      <w:t>signature:</w:t>
                    </w:r>
                    <w:bookmarkStart w:id="0" w:name="_GoBack"/>
                    <w:bookmarkEnd w:id="0"/>
                  </w:p>
                  <w:p w:rsidR="00AE41BF" w:rsidRDefault="00AE41BF">
                    <w:pPr>
                      <w:spacing w:line="256" w:lineRule="auto"/>
                      <w:ind w:left="2" w:right="187"/>
                      <w:rPr>
                        <w:rFonts w:ascii="Calibri"/>
                      </w:rPr>
                    </w:pPr>
                    <w:r>
                      <w:rPr>
                        <w:rFonts w:ascii="Calibri"/>
                        <w:b/>
                      </w:rPr>
                      <w:t xml:space="preserve">We cannot accept a typed or e-signature. </w:t>
                    </w:r>
                    <w:r>
                      <w:rPr>
                        <w:rFonts w:ascii="Calibri"/>
                      </w:rPr>
                      <w:t>You need to scan or photograph your handwritten signature and</w:t>
                    </w:r>
                    <w:r>
                      <w:rPr>
                        <w:rFonts w:ascii="Calibri"/>
                        <w:spacing w:val="-47"/>
                      </w:rPr>
                      <w:t xml:space="preserve"> </w:t>
                    </w:r>
                    <w:r>
                      <w:rPr>
                        <w:rFonts w:ascii="Calibri"/>
                      </w:rPr>
                      <w:t>insert</w:t>
                    </w:r>
                    <w:r>
                      <w:rPr>
                        <w:rFonts w:ascii="Calibri"/>
                        <w:spacing w:val="-1"/>
                      </w:rPr>
                      <w:t xml:space="preserve"> </w:t>
                    </w:r>
                    <w:r>
                      <w:rPr>
                        <w:rFonts w:ascii="Calibri"/>
                      </w:rPr>
                      <w:t>the</w:t>
                    </w:r>
                    <w:r>
                      <w:rPr>
                        <w:rFonts w:ascii="Calibri"/>
                        <w:spacing w:val="-2"/>
                      </w:rPr>
                      <w:t xml:space="preserve"> </w:t>
                    </w:r>
                    <w:r>
                      <w:rPr>
                        <w:rFonts w:ascii="Calibri"/>
                      </w:rPr>
                      <w:t>image</w:t>
                    </w:r>
                    <w:r>
                      <w:rPr>
                        <w:rFonts w:ascii="Calibri"/>
                        <w:spacing w:val="1"/>
                      </w:rPr>
                      <w:t xml:space="preserve"> </w:t>
                    </w:r>
                    <w:r>
                      <w:rPr>
                        <w:rFonts w:ascii="Calibri"/>
                      </w:rPr>
                      <w:t>here.</w:t>
                    </w:r>
                  </w:p>
                  <w:p w:rsidR="00AE41BF" w:rsidRDefault="00AE41BF">
                    <w:pPr>
                      <w:rPr>
                        <w:rFonts w:ascii="Calibri"/>
                      </w:rPr>
                    </w:pPr>
                  </w:p>
                  <w:p w:rsidR="00AE41BF" w:rsidRDefault="00AE41BF">
                    <w:pPr>
                      <w:spacing w:before="11"/>
                      <w:rPr>
                        <w:rFonts w:ascii="Calibri"/>
                        <w:sz w:val="24"/>
                      </w:rPr>
                    </w:pPr>
                  </w:p>
                  <w:p w:rsidR="00AE41BF" w:rsidRDefault="00AE41BF">
                    <w:pPr>
                      <w:ind w:left="2"/>
                      <w:rPr>
                        <w:rFonts w:ascii="Calibri"/>
                      </w:rPr>
                    </w:pPr>
                    <w:r>
                      <w:rPr>
                        <w:rFonts w:ascii="Calibri"/>
                        <w:b/>
                      </w:rPr>
                      <w:t>Submission</w:t>
                    </w:r>
                    <w:r>
                      <w:rPr>
                        <w:rFonts w:ascii="Calibri"/>
                        <w:b/>
                        <w:spacing w:val="-4"/>
                      </w:rPr>
                      <w:t xml:space="preserve"> </w:t>
                    </w:r>
                    <w:r>
                      <w:rPr>
                        <w:rFonts w:ascii="Calibri"/>
                        <w:b/>
                      </w:rPr>
                      <w:t>Date</w:t>
                    </w:r>
                    <w:r>
                      <w:rPr>
                        <w:rFonts w:ascii="Calibri"/>
                        <w:b/>
                        <w:spacing w:val="-3"/>
                      </w:rPr>
                      <w:t xml:space="preserve"> </w:t>
                    </w:r>
                    <w:r>
                      <w:rPr>
                        <w:rFonts w:ascii="Calibri"/>
                        <w:b/>
                      </w:rPr>
                      <w:t>1*</w:t>
                    </w:r>
                    <w:r>
                      <w:rPr>
                        <w:rFonts w:ascii="Calibri"/>
                        <w:b/>
                        <w:spacing w:val="-2"/>
                      </w:rPr>
                      <w:t xml:space="preserve"> </w:t>
                    </w:r>
                    <w:r>
                      <w:rPr>
                        <w:rFonts w:ascii="Calibri"/>
                      </w:rPr>
                      <w:t>17/11/2024</w:t>
                    </w:r>
                  </w:p>
                  <w:p w:rsidR="00AE41BF" w:rsidRDefault="00AE41BF">
                    <w:pPr>
                      <w:spacing w:before="8"/>
                      <w:rPr>
                        <w:rFonts w:ascii="Calibri"/>
                        <w:sz w:val="24"/>
                      </w:rPr>
                    </w:pPr>
                  </w:p>
                  <w:p w:rsidR="00AE41BF" w:rsidRDefault="00AE41BF">
                    <w:pPr>
                      <w:spacing w:line="511" w:lineRule="auto"/>
                      <w:ind w:left="2" w:right="7968"/>
                      <w:rPr>
                        <w:rFonts w:ascii="Calibri"/>
                        <w:b/>
                      </w:rPr>
                    </w:pPr>
                    <w:r>
                      <w:rPr>
                        <w:rFonts w:ascii="Calibri"/>
                        <w:b/>
                      </w:rPr>
                      <w:t>Submission Date 2*</w:t>
                    </w:r>
                    <w:r>
                      <w:rPr>
                        <w:rFonts w:ascii="Calibri"/>
                        <w:b/>
                        <w:spacing w:val="-47"/>
                      </w:rPr>
                      <w:t xml:space="preserve"> </w:t>
                    </w:r>
                    <w:r>
                      <w:rPr>
                        <w:rFonts w:ascii="Calibri"/>
                        <w:b/>
                      </w:rPr>
                      <w:t>Submission</w:t>
                    </w:r>
                    <w:r>
                      <w:rPr>
                        <w:rFonts w:ascii="Calibri"/>
                        <w:b/>
                        <w:spacing w:val="-4"/>
                      </w:rPr>
                      <w:t xml:space="preserve"> </w:t>
                    </w:r>
                    <w:r>
                      <w:rPr>
                        <w:rFonts w:ascii="Calibri"/>
                        <w:b/>
                      </w:rPr>
                      <w:t>Date</w:t>
                    </w:r>
                    <w:r>
                      <w:rPr>
                        <w:rFonts w:ascii="Calibri"/>
                        <w:b/>
                        <w:spacing w:val="-4"/>
                      </w:rPr>
                      <w:t xml:space="preserve"> </w:t>
                    </w:r>
                    <w:r>
                      <w:rPr>
                        <w:rFonts w:ascii="Calibri"/>
                        <w:b/>
                      </w:rPr>
                      <w:t>3*</w:t>
                    </w:r>
                  </w:p>
                  <w:p w:rsidR="00AE41BF" w:rsidRDefault="00AE41BF">
                    <w:pPr>
                      <w:spacing w:line="265" w:lineRule="exact"/>
                      <w:ind w:left="2"/>
                      <w:rPr>
                        <w:rFonts w:ascii="Calibri"/>
                        <w:b/>
                      </w:rPr>
                    </w:pPr>
                    <w:r>
                      <w:rPr>
                        <w:rFonts w:ascii="Calibri"/>
                        <w:b/>
                      </w:rPr>
                      <w:t>*This</w:t>
                    </w:r>
                    <w:r>
                      <w:rPr>
                        <w:rFonts w:ascii="Calibri"/>
                        <w:b/>
                        <w:spacing w:val="-1"/>
                      </w:rPr>
                      <w:t xml:space="preserve"> </w:t>
                    </w:r>
                    <w:r>
                      <w:rPr>
                        <w:rFonts w:ascii="Calibri"/>
                        <w:b/>
                      </w:rPr>
                      <w:t>should</w:t>
                    </w:r>
                    <w:r>
                      <w:rPr>
                        <w:rFonts w:ascii="Calibri"/>
                        <w:b/>
                        <w:spacing w:val="-2"/>
                      </w:rPr>
                      <w:t xml:space="preserve"> </w:t>
                    </w:r>
                    <w:r>
                      <w:rPr>
                        <w:rFonts w:ascii="Calibri"/>
                        <w:b/>
                      </w:rPr>
                      <w:t>be</w:t>
                    </w:r>
                    <w:r>
                      <w:rPr>
                        <w:rFonts w:ascii="Calibri"/>
                        <w:b/>
                        <w:spacing w:val="-2"/>
                      </w:rPr>
                      <w:t xml:space="preserve"> </w:t>
                    </w:r>
                    <w:r>
                      <w:rPr>
                        <w:rFonts w:ascii="Calibri"/>
                        <w:b/>
                      </w:rPr>
                      <w:t>the</w:t>
                    </w:r>
                    <w:r>
                      <w:rPr>
                        <w:rFonts w:ascii="Calibri"/>
                        <w:b/>
                        <w:spacing w:val="-2"/>
                      </w:rPr>
                      <w:t xml:space="preserve"> </w:t>
                    </w:r>
                    <w:r>
                      <w:rPr>
                        <w:rFonts w:ascii="Calibri"/>
                        <w:b/>
                      </w:rPr>
                      <w:t>date</w:t>
                    </w:r>
                    <w:r>
                      <w:rPr>
                        <w:rFonts w:ascii="Calibri"/>
                        <w:b/>
                        <w:spacing w:val="-1"/>
                      </w:rPr>
                      <w:t xml:space="preserve"> </w:t>
                    </w:r>
                    <w:r>
                      <w:rPr>
                        <w:rFonts w:ascii="Calibri"/>
                        <w:b/>
                      </w:rPr>
                      <w:t>on</w:t>
                    </w:r>
                    <w:r>
                      <w:rPr>
                        <w:rFonts w:ascii="Calibri"/>
                        <w:b/>
                        <w:spacing w:val="-2"/>
                      </w:rPr>
                      <w:t xml:space="preserve"> </w:t>
                    </w:r>
                    <w:r>
                      <w:rPr>
                        <w:rFonts w:ascii="Calibri"/>
                        <w:b/>
                      </w:rPr>
                      <w:t>which</w:t>
                    </w:r>
                    <w:r>
                      <w:rPr>
                        <w:rFonts w:ascii="Calibri"/>
                        <w:b/>
                        <w:spacing w:val="-2"/>
                      </w:rPr>
                      <w:t xml:space="preserve"> </w:t>
                    </w:r>
                    <w:r>
                      <w:rPr>
                        <w:rFonts w:ascii="Calibri"/>
                        <w:b/>
                      </w:rPr>
                      <w:t>you</w:t>
                    </w:r>
                    <w:r>
                      <w:rPr>
                        <w:rFonts w:ascii="Calibri"/>
                        <w:b/>
                        <w:spacing w:val="-4"/>
                      </w:rPr>
                      <w:t xml:space="preserve"> </w:t>
                    </w:r>
                    <w:r>
                      <w:rPr>
                        <w:rFonts w:ascii="Calibri"/>
                        <w:b/>
                      </w:rPr>
                      <w:t>submit</w:t>
                    </w:r>
                    <w:r>
                      <w:rPr>
                        <w:rFonts w:ascii="Calibri"/>
                        <w:b/>
                        <w:spacing w:val="-3"/>
                      </w:rPr>
                      <w:t xml:space="preserve"> </w:t>
                    </w:r>
                    <w:r>
                      <w:rPr>
                        <w:rFonts w:ascii="Calibri"/>
                        <w:b/>
                      </w:rPr>
                      <w:t>your</w:t>
                    </w:r>
                    <w:r>
                      <w:rPr>
                        <w:rFonts w:ascii="Calibri"/>
                        <w:b/>
                        <w:spacing w:val="-1"/>
                      </w:rPr>
                      <w:t xml:space="preserve"> </w:t>
                    </w:r>
                    <w:r>
                      <w:rPr>
                        <w:rFonts w:ascii="Calibri"/>
                        <w:b/>
                      </w:rPr>
                      <w:t>assessment</w:t>
                    </w:r>
                  </w:p>
                </w:txbxContent>
              </v:textbox>
            </v:shape>
            <w10:wrap type="topAndBottom" anchorx="page"/>
          </v:group>
        </w:pict>
      </w:r>
    </w:p>
    <w:p w:rsidR="00455CD4" w:rsidRPr="00844418" w:rsidRDefault="00455CD4">
      <w:pPr>
        <w:pStyle w:val="BodyText"/>
        <w:spacing w:before="2"/>
        <w:rPr>
          <w:rFonts w:asciiTheme="minorHAnsi" w:hAnsiTheme="minorHAnsi" w:cstheme="minorHAnsi"/>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8"/>
        <w:gridCol w:w="1868"/>
        <w:gridCol w:w="1825"/>
        <w:gridCol w:w="1940"/>
      </w:tblGrid>
      <w:tr w:rsidR="00455CD4" w:rsidRPr="00844418">
        <w:trPr>
          <w:trHeight w:val="290"/>
        </w:trPr>
        <w:tc>
          <w:tcPr>
            <w:tcW w:w="4088" w:type="dxa"/>
            <w:vMerge w:val="restart"/>
            <w:shd w:val="clear" w:color="auto" w:fill="DDCCE6"/>
          </w:tcPr>
          <w:p w:rsidR="00455CD4" w:rsidRPr="00844418" w:rsidRDefault="00E56614">
            <w:pPr>
              <w:pStyle w:val="TableParagraph"/>
              <w:spacing w:line="268" w:lineRule="exact"/>
              <w:rPr>
                <w:rFonts w:asciiTheme="minorHAnsi" w:hAnsiTheme="minorHAnsi" w:cstheme="minorHAnsi"/>
                <w:b/>
                <w:sz w:val="24"/>
                <w:szCs w:val="24"/>
              </w:rPr>
            </w:pPr>
            <w:r w:rsidRPr="00844418">
              <w:rPr>
                <w:rFonts w:asciiTheme="minorHAnsi" w:hAnsiTheme="minorHAnsi" w:cstheme="minorHAnsi"/>
                <w:b/>
                <w:color w:val="520D5D"/>
                <w:sz w:val="24"/>
                <w:szCs w:val="24"/>
              </w:rPr>
              <w:t>Assessor</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name:</w:t>
            </w:r>
          </w:p>
        </w:tc>
        <w:tc>
          <w:tcPr>
            <w:tcW w:w="1868" w:type="dxa"/>
            <w:shd w:val="clear" w:color="auto" w:fill="DDCCE6"/>
          </w:tcPr>
          <w:p w:rsidR="00455CD4" w:rsidRPr="00844418" w:rsidRDefault="00E56614">
            <w:pPr>
              <w:pStyle w:val="TableParagraph"/>
              <w:spacing w:line="268" w:lineRule="exact"/>
              <w:ind w:left="107"/>
              <w:rPr>
                <w:rFonts w:asciiTheme="minorHAnsi" w:hAnsiTheme="minorHAnsi" w:cstheme="minorHAnsi"/>
                <w:b/>
                <w:sz w:val="24"/>
                <w:szCs w:val="24"/>
              </w:rPr>
            </w:pPr>
            <w:r w:rsidRPr="00844418">
              <w:rPr>
                <w:rFonts w:asciiTheme="minorHAnsi" w:hAnsiTheme="minorHAnsi" w:cstheme="minorHAnsi"/>
                <w:b/>
                <w:color w:val="520D5D"/>
                <w:sz w:val="24"/>
                <w:szCs w:val="24"/>
              </w:rPr>
              <w:t>Submission</w:t>
            </w:r>
          </w:p>
        </w:tc>
        <w:tc>
          <w:tcPr>
            <w:tcW w:w="1825" w:type="dxa"/>
            <w:shd w:val="clear" w:color="auto" w:fill="DDCCE6"/>
          </w:tcPr>
          <w:p w:rsidR="00455CD4" w:rsidRPr="00844418" w:rsidRDefault="00E56614">
            <w:pPr>
              <w:pStyle w:val="TableParagraph"/>
              <w:spacing w:line="268" w:lineRule="exact"/>
              <w:ind w:left="109"/>
              <w:rPr>
                <w:rFonts w:asciiTheme="minorHAnsi" w:hAnsiTheme="minorHAnsi" w:cstheme="minorHAnsi"/>
                <w:b/>
                <w:sz w:val="24"/>
                <w:szCs w:val="24"/>
              </w:rPr>
            </w:pPr>
            <w:r w:rsidRPr="00844418">
              <w:rPr>
                <w:rFonts w:asciiTheme="minorHAnsi" w:hAnsiTheme="minorHAnsi" w:cstheme="minorHAnsi"/>
                <w:b/>
                <w:color w:val="520D5D"/>
                <w:sz w:val="24"/>
                <w:szCs w:val="24"/>
              </w:rPr>
              <w:t>Resubmission</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1</w:t>
            </w:r>
          </w:p>
        </w:tc>
        <w:tc>
          <w:tcPr>
            <w:tcW w:w="1940" w:type="dxa"/>
            <w:shd w:val="clear" w:color="auto" w:fill="DDCCE6"/>
          </w:tcPr>
          <w:p w:rsidR="00455CD4" w:rsidRPr="00844418" w:rsidRDefault="00E56614">
            <w:pPr>
              <w:pStyle w:val="TableParagraph"/>
              <w:spacing w:line="268" w:lineRule="exact"/>
              <w:ind w:left="106"/>
              <w:rPr>
                <w:rFonts w:asciiTheme="minorHAnsi" w:hAnsiTheme="minorHAnsi" w:cstheme="minorHAnsi"/>
                <w:b/>
                <w:sz w:val="24"/>
                <w:szCs w:val="24"/>
              </w:rPr>
            </w:pPr>
            <w:r w:rsidRPr="00844418">
              <w:rPr>
                <w:rFonts w:asciiTheme="minorHAnsi" w:hAnsiTheme="minorHAnsi" w:cstheme="minorHAnsi"/>
                <w:b/>
                <w:color w:val="520D5D"/>
                <w:sz w:val="24"/>
                <w:szCs w:val="24"/>
              </w:rPr>
              <w:t>Resubmission</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2</w:t>
            </w:r>
          </w:p>
        </w:tc>
      </w:tr>
      <w:tr w:rsidR="00455CD4" w:rsidRPr="00844418">
        <w:trPr>
          <w:trHeight w:val="581"/>
        </w:trPr>
        <w:tc>
          <w:tcPr>
            <w:tcW w:w="4088" w:type="dxa"/>
            <w:vMerge/>
            <w:tcBorders>
              <w:top w:val="nil"/>
            </w:tcBorders>
            <w:shd w:val="clear" w:color="auto" w:fill="DDCCE6"/>
          </w:tcPr>
          <w:p w:rsidR="00455CD4" w:rsidRPr="00844418" w:rsidRDefault="00455CD4">
            <w:pPr>
              <w:rPr>
                <w:rFonts w:asciiTheme="minorHAnsi" w:hAnsiTheme="minorHAnsi" w:cstheme="minorHAnsi"/>
                <w:sz w:val="24"/>
                <w:szCs w:val="24"/>
              </w:rPr>
            </w:pPr>
          </w:p>
        </w:tc>
        <w:tc>
          <w:tcPr>
            <w:tcW w:w="1868" w:type="dxa"/>
          </w:tcPr>
          <w:p w:rsidR="00455CD4" w:rsidRPr="00844418" w:rsidRDefault="00455CD4">
            <w:pPr>
              <w:pStyle w:val="TableParagraph"/>
              <w:ind w:left="0"/>
              <w:rPr>
                <w:rFonts w:asciiTheme="minorHAnsi" w:hAnsiTheme="minorHAnsi" w:cstheme="minorHAnsi"/>
                <w:sz w:val="24"/>
                <w:szCs w:val="24"/>
              </w:rPr>
            </w:pPr>
          </w:p>
        </w:tc>
        <w:tc>
          <w:tcPr>
            <w:tcW w:w="1825" w:type="dxa"/>
          </w:tcPr>
          <w:p w:rsidR="00455CD4" w:rsidRPr="00844418" w:rsidRDefault="00455CD4">
            <w:pPr>
              <w:pStyle w:val="TableParagraph"/>
              <w:ind w:left="0"/>
              <w:rPr>
                <w:rFonts w:asciiTheme="minorHAnsi" w:hAnsiTheme="minorHAnsi" w:cstheme="minorHAnsi"/>
                <w:sz w:val="24"/>
                <w:szCs w:val="24"/>
              </w:rPr>
            </w:pPr>
          </w:p>
        </w:tc>
        <w:tc>
          <w:tcPr>
            <w:tcW w:w="1940" w:type="dxa"/>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1158"/>
        </w:trPr>
        <w:tc>
          <w:tcPr>
            <w:tcW w:w="4088" w:type="dxa"/>
            <w:shd w:val="clear" w:color="auto" w:fill="DDCCE6"/>
          </w:tcPr>
          <w:p w:rsidR="00455CD4" w:rsidRPr="00844418" w:rsidRDefault="00E56614">
            <w:pPr>
              <w:pStyle w:val="TableParagraph"/>
              <w:spacing w:line="268" w:lineRule="exact"/>
              <w:rPr>
                <w:rFonts w:asciiTheme="minorHAnsi" w:hAnsiTheme="minorHAnsi" w:cstheme="minorHAnsi"/>
                <w:b/>
                <w:sz w:val="24"/>
                <w:szCs w:val="24"/>
              </w:rPr>
            </w:pPr>
            <w:r w:rsidRPr="00844418">
              <w:rPr>
                <w:rFonts w:asciiTheme="minorHAnsi" w:hAnsiTheme="minorHAnsi" w:cstheme="minorHAnsi"/>
                <w:b/>
                <w:color w:val="520D5D"/>
                <w:sz w:val="24"/>
                <w:szCs w:val="24"/>
              </w:rPr>
              <w:t>Assessor</w:t>
            </w:r>
            <w:r w:rsidRPr="00844418">
              <w:rPr>
                <w:rFonts w:asciiTheme="minorHAnsi" w:hAnsiTheme="minorHAnsi" w:cstheme="minorHAnsi"/>
                <w:b/>
                <w:color w:val="520D5D"/>
                <w:spacing w:val="-5"/>
                <w:sz w:val="24"/>
                <w:szCs w:val="24"/>
              </w:rPr>
              <w:t xml:space="preserve"> </w:t>
            </w:r>
            <w:r w:rsidRPr="00844418">
              <w:rPr>
                <w:rFonts w:asciiTheme="minorHAnsi" w:hAnsiTheme="minorHAnsi" w:cstheme="minorHAnsi"/>
                <w:b/>
                <w:color w:val="520D5D"/>
                <w:sz w:val="24"/>
                <w:szCs w:val="24"/>
              </w:rPr>
              <w:t>signature*:</w:t>
            </w:r>
          </w:p>
          <w:p w:rsidR="00455CD4" w:rsidRPr="00844418" w:rsidRDefault="00E56614">
            <w:pPr>
              <w:pStyle w:val="TableParagraph"/>
              <w:spacing w:before="22"/>
              <w:rPr>
                <w:rFonts w:asciiTheme="minorHAnsi" w:hAnsiTheme="minorHAnsi" w:cstheme="minorHAnsi"/>
                <w:i/>
                <w:sz w:val="24"/>
                <w:szCs w:val="24"/>
              </w:rPr>
            </w:pPr>
            <w:r w:rsidRPr="00844418">
              <w:rPr>
                <w:rFonts w:asciiTheme="minorHAnsi" w:hAnsiTheme="minorHAnsi" w:cstheme="minorHAnsi"/>
                <w:i/>
                <w:color w:val="520D5D"/>
                <w:sz w:val="24"/>
                <w:szCs w:val="24"/>
                <w:shd w:val="clear" w:color="auto" w:fill="FFFF00"/>
              </w:rPr>
              <w:t>I</w:t>
            </w:r>
            <w:r w:rsidRPr="00844418">
              <w:rPr>
                <w:rFonts w:asciiTheme="minorHAnsi" w:hAnsiTheme="minorHAnsi" w:cstheme="minorHAnsi"/>
                <w:i/>
                <w:color w:val="520D5D"/>
                <w:spacing w:val="-1"/>
                <w:sz w:val="24"/>
                <w:szCs w:val="24"/>
                <w:shd w:val="clear" w:color="auto" w:fill="FFFF00"/>
              </w:rPr>
              <w:t xml:space="preserve"> </w:t>
            </w:r>
            <w:r w:rsidRPr="00844418">
              <w:rPr>
                <w:rFonts w:asciiTheme="minorHAnsi" w:hAnsiTheme="minorHAnsi" w:cstheme="minorHAnsi"/>
                <w:i/>
                <w:color w:val="520D5D"/>
                <w:sz w:val="24"/>
                <w:szCs w:val="24"/>
                <w:shd w:val="clear" w:color="auto" w:fill="FFFF00"/>
              </w:rPr>
              <w:t>confirm</w:t>
            </w:r>
            <w:r w:rsidRPr="00844418">
              <w:rPr>
                <w:rFonts w:asciiTheme="minorHAnsi" w:hAnsiTheme="minorHAnsi" w:cstheme="minorHAnsi"/>
                <w:i/>
                <w:color w:val="520D5D"/>
                <w:spacing w:val="1"/>
                <w:sz w:val="24"/>
                <w:szCs w:val="24"/>
                <w:shd w:val="clear" w:color="auto" w:fill="FFFF00"/>
              </w:rPr>
              <w:t xml:space="preserve"> </w:t>
            </w:r>
            <w:r w:rsidRPr="00844418">
              <w:rPr>
                <w:rFonts w:asciiTheme="minorHAnsi" w:hAnsiTheme="minorHAnsi" w:cstheme="minorHAnsi"/>
                <w:i/>
                <w:color w:val="520D5D"/>
                <w:sz w:val="24"/>
                <w:szCs w:val="24"/>
                <w:shd w:val="clear" w:color="auto" w:fill="FFFF00"/>
              </w:rPr>
              <w:t>that</w:t>
            </w:r>
            <w:r w:rsidRPr="00844418">
              <w:rPr>
                <w:rFonts w:asciiTheme="minorHAnsi" w:hAnsiTheme="minorHAnsi" w:cstheme="minorHAnsi"/>
                <w:i/>
                <w:color w:val="520D5D"/>
                <w:spacing w:val="-3"/>
                <w:sz w:val="24"/>
                <w:szCs w:val="24"/>
                <w:shd w:val="clear" w:color="auto" w:fill="FFFF00"/>
              </w:rPr>
              <w:t xml:space="preserve"> </w:t>
            </w:r>
            <w:r w:rsidRPr="00844418">
              <w:rPr>
                <w:rFonts w:asciiTheme="minorHAnsi" w:hAnsiTheme="minorHAnsi" w:cstheme="minorHAnsi"/>
                <w:i/>
                <w:color w:val="520D5D"/>
                <w:sz w:val="24"/>
                <w:szCs w:val="24"/>
                <w:shd w:val="clear" w:color="auto" w:fill="FFFF00"/>
              </w:rPr>
              <w:t>I am</w:t>
            </w:r>
            <w:r w:rsidRPr="00844418">
              <w:rPr>
                <w:rFonts w:asciiTheme="minorHAnsi" w:hAnsiTheme="minorHAnsi" w:cstheme="minorHAnsi"/>
                <w:i/>
                <w:color w:val="520D5D"/>
                <w:spacing w:val="-3"/>
                <w:sz w:val="24"/>
                <w:szCs w:val="24"/>
                <w:shd w:val="clear" w:color="auto" w:fill="FFFF00"/>
              </w:rPr>
              <w:t xml:space="preserve"> </w:t>
            </w:r>
            <w:r w:rsidRPr="00844418">
              <w:rPr>
                <w:rFonts w:asciiTheme="minorHAnsi" w:hAnsiTheme="minorHAnsi" w:cstheme="minorHAnsi"/>
                <w:i/>
                <w:color w:val="520D5D"/>
                <w:sz w:val="24"/>
                <w:szCs w:val="24"/>
                <w:shd w:val="clear" w:color="auto" w:fill="FFFF00"/>
              </w:rPr>
              <w:t>satisfied that to</w:t>
            </w:r>
            <w:r w:rsidRPr="00844418">
              <w:rPr>
                <w:rFonts w:asciiTheme="minorHAnsi" w:hAnsiTheme="minorHAnsi" w:cstheme="minorHAnsi"/>
                <w:i/>
                <w:color w:val="520D5D"/>
                <w:spacing w:val="-3"/>
                <w:sz w:val="24"/>
                <w:szCs w:val="24"/>
                <w:shd w:val="clear" w:color="auto" w:fill="FFFF00"/>
              </w:rPr>
              <w:t xml:space="preserve"> </w:t>
            </w:r>
            <w:r w:rsidRPr="00844418">
              <w:rPr>
                <w:rFonts w:asciiTheme="minorHAnsi" w:hAnsiTheme="minorHAnsi" w:cstheme="minorHAnsi"/>
                <w:i/>
                <w:color w:val="520D5D"/>
                <w:sz w:val="24"/>
                <w:szCs w:val="24"/>
                <w:shd w:val="clear" w:color="auto" w:fill="FFFF00"/>
              </w:rPr>
              <w:t>the</w:t>
            </w:r>
          </w:p>
          <w:p w:rsidR="00455CD4" w:rsidRPr="00844418" w:rsidRDefault="00E56614">
            <w:pPr>
              <w:pStyle w:val="TableParagraph"/>
              <w:spacing w:line="290" w:lineRule="atLeast"/>
              <w:ind w:right="219"/>
              <w:rPr>
                <w:rFonts w:asciiTheme="minorHAnsi" w:hAnsiTheme="minorHAnsi" w:cstheme="minorHAnsi"/>
                <w:i/>
                <w:sz w:val="24"/>
                <w:szCs w:val="24"/>
              </w:rPr>
            </w:pPr>
            <w:proofErr w:type="gramStart"/>
            <w:r w:rsidRPr="00844418">
              <w:rPr>
                <w:rFonts w:asciiTheme="minorHAnsi" w:hAnsiTheme="minorHAnsi" w:cstheme="minorHAnsi"/>
                <w:i/>
                <w:color w:val="520D5D"/>
                <w:sz w:val="24"/>
                <w:szCs w:val="24"/>
                <w:shd w:val="clear" w:color="auto" w:fill="FFFF00"/>
              </w:rPr>
              <w:t>best</w:t>
            </w:r>
            <w:proofErr w:type="gramEnd"/>
            <w:r w:rsidRPr="00844418">
              <w:rPr>
                <w:rFonts w:asciiTheme="minorHAnsi" w:hAnsiTheme="minorHAnsi" w:cstheme="minorHAnsi"/>
                <w:i/>
                <w:color w:val="520D5D"/>
                <w:sz w:val="24"/>
                <w:szCs w:val="24"/>
                <w:shd w:val="clear" w:color="auto" w:fill="FFFF00"/>
              </w:rPr>
              <w:t xml:space="preserve"> of my knowledge, the work produced</w:t>
            </w:r>
            <w:r w:rsidRPr="00844418">
              <w:rPr>
                <w:rFonts w:asciiTheme="minorHAnsi" w:hAnsiTheme="minorHAnsi" w:cstheme="minorHAnsi"/>
                <w:i/>
                <w:color w:val="520D5D"/>
                <w:spacing w:val="-47"/>
                <w:sz w:val="24"/>
                <w:szCs w:val="24"/>
              </w:rPr>
              <w:t xml:space="preserve"> </w:t>
            </w:r>
            <w:r w:rsidRPr="00844418">
              <w:rPr>
                <w:rFonts w:asciiTheme="minorHAnsi" w:hAnsiTheme="minorHAnsi" w:cstheme="minorHAnsi"/>
                <w:i/>
                <w:color w:val="520D5D"/>
                <w:sz w:val="24"/>
                <w:szCs w:val="24"/>
                <w:shd w:val="clear" w:color="auto" w:fill="FFFF00"/>
              </w:rPr>
              <w:t>is</w:t>
            </w:r>
            <w:r w:rsidRPr="00844418">
              <w:rPr>
                <w:rFonts w:asciiTheme="minorHAnsi" w:hAnsiTheme="minorHAnsi" w:cstheme="minorHAnsi"/>
                <w:i/>
                <w:color w:val="520D5D"/>
                <w:spacing w:val="-1"/>
                <w:sz w:val="24"/>
                <w:szCs w:val="24"/>
                <w:shd w:val="clear" w:color="auto" w:fill="FFFF00"/>
              </w:rPr>
              <w:t xml:space="preserve"> </w:t>
            </w:r>
            <w:r w:rsidRPr="00844418">
              <w:rPr>
                <w:rFonts w:asciiTheme="minorHAnsi" w:hAnsiTheme="minorHAnsi" w:cstheme="minorHAnsi"/>
                <w:i/>
                <w:color w:val="520D5D"/>
                <w:sz w:val="24"/>
                <w:szCs w:val="24"/>
                <w:shd w:val="clear" w:color="auto" w:fill="FFFF00"/>
              </w:rPr>
              <w:t>solely</w:t>
            </w:r>
            <w:r w:rsidRPr="00844418">
              <w:rPr>
                <w:rFonts w:asciiTheme="minorHAnsi" w:hAnsiTheme="minorHAnsi" w:cstheme="minorHAnsi"/>
                <w:i/>
                <w:color w:val="520D5D"/>
                <w:spacing w:val="-3"/>
                <w:sz w:val="24"/>
                <w:szCs w:val="24"/>
                <w:shd w:val="clear" w:color="auto" w:fill="FFFF00"/>
              </w:rPr>
              <w:t xml:space="preserve"> </w:t>
            </w:r>
            <w:r w:rsidRPr="00844418">
              <w:rPr>
                <w:rFonts w:asciiTheme="minorHAnsi" w:hAnsiTheme="minorHAnsi" w:cstheme="minorHAnsi"/>
                <w:i/>
                <w:color w:val="520D5D"/>
                <w:sz w:val="24"/>
                <w:szCs w:val="24"/>
                <w:shd w:val="clear" w:color="auto" w:fill="FFFF00"/>
              </w:rPr>
              <w:t>that of the</w:t>
            </w:r>
            <w:r w:rsidRPr="00844418">
              <w:rPr>
                <w:rFonts w:asciiTheme="minorHAnsi" w:hAnsiTheme="minorHAnsi" w:cstheme="minorHAnsi"/>
                <w:i/>
                <w:color w:val="520D5D"/>
                <w:spacing w:val="-3"/>
                <w:sz w:val="24"/>
                <w:szCs w:val="24"/>
                <w:shd w:val="clear" w:color="auto" w:fill="FFFF00"/>
              </w:rPr>
              <w:t xml:space="preserve"> </w:t>
            </w:r>
            <w:r w:rsidRPr="00844418">
              <w:rPr>
                <w:rFonts w:asciiTheme="minorHAnsi" w:hAnsiTheme="minorHAnsi" w:cstheme="minorHAnsi"/>
                <w:i/>
                <w:color w:val="520D5D"/>
                <w:sz w:val="24"/>
                <w:szCs w:val="24"/>
                <w:shd w:val="clear" w:color="auto" w:fill="FFFF00"/>
              </w:rPr>
              <w:t>learner.</w:t>
            </w:r>
          </w:p>
        </w:tc>
        <w:tc>
          <w:tcPr>
            <w:tcW w:w="1868" w:type="dxa"/>
          </w:tcPr>
          <w:p w:rsidR="00455CD4" w:rsidRPr="00844418" w:rsidRDefault="00455CD4">
            <w:pPr>
              <w:pStyle w:val="TableParagraph"/>
              <w:ind w:left="0"/>
              <w:rPr>
                <w:rFonts w:asciiTheme="minorHAnsi" w:hAnsiTheme="minorHAnsi" w:cstheme="minorHAnsi"/>
                <w:sz w:val="24"/>
                <w:szCs w:val="24"/>
              </w:rPr>
            </w:pPr>
          </w:p>
        </w:tc>
        <w:tc>
          <w:tcPr>
            <w:tcW w:w="1825" w:type="dxa"/>
          </w:tcPr>
          <w:p w:rsidR="00455CD4" w:rsidRPr="00844418" w:rsidRDefault="00455CD4">
            <w:pPr>
              <w:pStyle w:val="TableParagraph"/>
              <w:ind w:left="0"/>
              <w:rPr>
                <w:rFonts w:asciiTheme="minorHAnsi" w:hAnsiTheme="minorHAnsi" w:cstheme="minorHAnsi"/>
                <w:sz w:val="24"/>
                <w:szCs w:val="24"/>
              </w:rPr>
            </w:pPr>
          </w:p>
        </w:tc>
        <w:tc>
          <w:tcPr>
            <w:tcW w:w="1940" w:type="dxa"/>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580"/>
        </w:trPr>
        <w:tc>
          <w:tcPr>
            <w:tcW w:w="4088" w:type="dxa"/>
            <w:shd w:val="clear" w:color="auto" w:fill="DDCCE6"/>
          </w:tcPr>
          <w:p w:rsidR="00455CD4" w:rsidRPr="00844418" w:rsidRDefault="00E56614">
            <w:pPr>
              <w:pStyle w:val="TableParagraph"/>
              <w:spacing w:line="268" w:lineRule="exact"/>
              <w:rPr>
                <w:rFonts w:asciiTheme="minorHAnsi" w:hAnsiTheme="minorHAnsi" w:cstheme="minorHAnsi"/>
                <w:b/>
                <w:sz w:val="24"/>
                <w:szCs w:val="24"/>
              </w:rPr>
            </w:pPr>
            <w:r w:rsidRPr="00844418">
              <w:rPr>
                <w:rFonts w:asciiTheme="minorHAnsi" w:hAnsiTheme="minorHAnsi" w:cstheme="minorHAnsi"/>
                <w:b/>
                <w:color w:val="520D5D"/>
                <w:sz w:val="24"/>
                <w:szCs w:val="24"/>
              </w:rPr>
              <w:t>Date:</w:t>
            </w:r>
          </w:p>
        </w:tc>
        <w:tc>
          <w:tcPr>
            <w:tcW w:w="1868" w:type="dxa"/>
          </w:tcPr>
          <w:p w:rsidR="00455CD4" w:rsidRPr="00844418" w:rsidRDefault="00455CD4">
            <w:pPr>
              <w:pStyle w:val="TableParagraph"/>
              <w:ind w:left="0"/>
              <w:rPr>
                <w:rFonts w:asciiTheme="minorHAnsi" w:hAnsiTheme="minorHAnsi" w:cstheme="minorHAnsi"/>
                <w:sz w:val="24"/>
                <w:szCs w:val="24"/>
              </w:rPr>
            </w:pPr>
          </w:p>
        </w:tc>
        <w:tc>
          <w:tcPr>
            <w:tcW w:w="1825" w:type="dxa"/>
          </w:tcPr>
          <w:p w:rsidR="00455CD4" w:rsidRPr="00844418" w:rsidRDefault="00455CD4">
            <w:pPr>
              <w:pStyle w:val="TableParagraph"/>
              <w:ind w:left="0"/>
              <w:rPr>
                <w:rFonts w:asciiTheme="minorHAnsi" w:hAnsiTheme="minorHAnsi" w:cstheme="minorHAnsi"/>
                <w:sz w:val="24"/>
                <w:szCs w:val="24"/>
              </w:rPr>
            </w:pPr>
          </w:p>
        </w:tc>
        <w:tc>
          <w:tcPr>
            <w:tcW w:w="1940" w:type="dxa"/>
          </w:tcPr>
          <w:p w:rsidR="00455CD4" w:rsidRPr="00844418" w:rsidRDefault="00455CD4">
            <w:pPr>
              <w:pStyle w:val="TableParagraph"/>
              <w:ind w:left="0"/>
              <w:rPr>
                <w:rFonts w:asciiTheme="minorHAnsi" w:hAnsiTheme="minorHAnsi" w:cstheme="minorHAnsi"/>
                <w:sz w:val="24"/>
                <w:szCs w:val="24"/>
              </w:rPr>
            </w:pPr>
          </w:p>
        </w:tc>
      </w:tr>
      <w:tr w:rsidR="00455CD4" w:rsidRPr="00844418">
        <w:trPr>
          <w:trHeight w:val="580"/>
        </w:trPr>
        <w:tc>
          <w:tcPr>
            <w:tcW w:w="4088" w:type="dxa"/>
            <w:shd w:val="clear" w:color="auto" w:fill="DDCCE6"/>
          </w:tcPr>
          <w:p w:rsidR="00455CD4" w:rsidRPr="00844418" w:rsidRDefault="00E56614">
            <w:pPr>
              <w:pStyle w:val="TableParagraph"/>
              <w:spacing w:line="268" w:lineRule="exact"/>
              <w:rPr>
                <w:rFonts w:asciiTheme="minorHAnsi" w:hAnsiTheme="minorHAnsi" w:cstheme="minorHAnsi"/>
                <w:b/>
                <w:sz w:val="24"/>
                <w:szCs w:val="24"/>
              </w:rPr>
            </w:pPr>
            <w:r w:rsidRPr="00844418">
              <w:rPr>
                <w:rFonts w:asciiTheme="minorHAnsi" w:hAnsiTheme="minorHAnsi" w:cstheme="minorHAnsi"/>
                <w:b/>
                <w:color w:val="520D5D"/>
                <w:sz w:val="24"/>
                <w:szCs w:val="24"/>
              </w:rPr>
              <w:t>IQA</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Name</w:t>
            </w:r>
            <w:r w:rsidRPr="00844418">
              <w:rPr>
                <w:rFonts w:asciiTheme="minorHAnsi" w:hAnsiTheme="minorHAnsi" w:cstheme="minorHAnsi"/>
                <w:b/>
                <w:color w:val="520D5D"/>
                <w:spacing w:val="-4"/>
                <w:sz w:val="24"/>
                <w:szCs w:val="24"/>
              </w:rPr>
              <w:t xml:space="preserve"> </w:t>
            </w:r>
            <w:r w:rsidRPr="00844418">
              <w:rPr>
                <w:rFonts w:asciiTheme="minorHAnsi" w:hAnsiTheme="minorHAnsi" w:cstheme="minorHAnsi"/>
                <w:b/>
                <w:color w:val="520D5D"/>
                <w:sz w:val="24"/>
                <w:szCs w:val="24"/>
              </w:rPr>
              <w:t>,</w:t>
            </w:r>
            <w:r w:rsidRPr="00844418">
              <w:rPr>
                <w:rFonts w:asciiTheme="minorHAnsi" w:hAnsiTheme="minorHAnsi" w:cstheme="minorHAnsi"/>
                <w:b/>
                <w:color w:val="520D5D"/>
                <w:spacing w:val="-1"/>
                <w:sz w:val="24"/>
                <w:szCs w:val="24"/>
              </w:rPr>
              <w:t xml:space="preserve"> </w:t>
            </w:r>
            <w:r w:rsidRPr="00844418">
              <w:rPr>
                <w:rFonts w:asciiTheme="minorHAnsi" w:hAnsiTheme="minorHAnsi" w:cstheme="minorHAnsi"/>
                <w:b/>
                <w:color w:val="520D5D"/>
                <w:sz w:val="24"/>
                <w:szCs w:val="24"/>
              </w:rPr>
              <w:t>Signature</w:t>
            </w:r>
            <w:r w:rsidRPr="00844418">
              <w:rPr>
                <w:rFonts w:asciiTheme="minorHAnsi" w:hAnsiTheme="minorHAnsi" w:cstheme="minorHAnsi"/>
                <w:b/>
                <w:color w:val="520D5D"/>
                <w:spacing w:val="-2"/>
                <w:sz w:val="24"/>
                <w:szCs w:val="24"/>
              </w:rPr>
              <w:t xml:space="preserve"> </w:t>
            </w:r>
            <w:r w:rsidRPr="00844418">
              <w:rPr>
                <w:rFonts w:asciiTheme="minorHAnsi" w:hAnsiTheme="minorHAnsi" w:cstheme="minorHAnsi"/>
                <w:b/>
                <w:color w:val="520D5D"/>
                <w:sz w:val="24"/>
                <w:szCs w:val="24"/>
              </w:rPr>
              <w:t>and</w:t>
            </w:r>
            <w:r w:rsidRPr="00844418">
              <w:rPr>
                <w:rFonts w:asciiTheme="minorHAnsi" w:hAnsiTheme="minorHAnsi" w:cstheme="minorHAnsi"/>
                <w:b/>
                <w:color w:val="520D5D"/>
                <w:spacing w:val="-2"/>
                <w:sz w:val="24"/>
                <w:szCs w:val="24"/>
              </w:rPr>
              <w:t xml:space="preserve"> </w:t>
            </w:r>
            <w:r w:rsidRPr="00844418">
              <w:rPr>
                <w:rFonts w:asciiTheme="minorHAnsi" w:hAnsiTheme="minorHAnsi" w:cstheme="minorHAnsi"/>
                <w:b/>
                <w:color w:val="520D5D"/>
                <w:sz w:val="24"/>
                <w:szCs w:val="24"/>
              </w:rPr>
              <w:t>date</w:t>
            </w:r>
          </w:p>
        </w:tc>
        <w:tc>
          <w:tcPr>
            <w:tcW w:w="1868" w:type="dxa"/>
          </w:tcPr>
          <w:p w:rsidR="00455CD4" w:rsidRPr="00844418" w:rsidRDefault="00455CD4">
            <w:pPr>
              <w:pStyle w:val="TableParagraph"/>
              <w:ind w:left="0"/>
              <w:rPr>
                <w:rFonts w:asciiTheme="minorHAnsi" w:hAnsiTheme="minorHAnsi" w:cstheme="minorHAnsi"/>
                <w:sz w:val="24"/>
                <w:szCs w:val="24"/>
              </w:rPr>
            </w:pPr>
          </w:p>
        </w:tc>
        <w:tc>
          <w:tcPr>
            <w:tcW w:w="1825" w:type="dxa"/>
          </w:tcPr>
          <w:p w:rsidR="00455CD4" w:rsidRPr="00844418" w:rsidRDefault="00455CD4">
            <w:pPr>
              <w:pStyle w:val="TableParagraph"/>
              <w:ind w:left="0"/>
              <w:rPr>
                <w:rFonts w:asciiTheme="minorHAnsi" w:hAnsiTheme="minorHAnsi" w:cstheme="minorHAnsi"/>
                <w:sz w:val="24"/>
                <w:szCs w:val="24"/>
              </w:rPr>
            </w:pPr>
          </w:p>
        </w:tc>
        <w:tc>
          <w:tcPr>
            <w:tcW w:w="1940" w:type="dxa"/>
          </w:tcPr>
          <w:p w:rsidR="00455CD4" w:rsidRPr="00844418" w:rsidRDefault="00455CD4">
            <w:pPr>
              <w:pStyle w:val="TableParagraph"/>
              <w:ind w:left="0"/>
              <w:rPr>
                <w:rFonts w:asciiTheme="minorHAnsi" w:hAnsiTheme="minorHAnsi" w:cstheme="minorHAnsi"/>
                <w:sz w:val="24"/>
                <w:szCs w:val="24"/>
              </w:rPr>
            </w:pPr>
          </w:p>
        </w:tc>
      </w:tr>
    </w:tbl>
    <w:p w:rsidR="00455CD4" w:rsidRPr="00844418" w:rsidRDefault="00E56614">
      <w:pPr>
        <w:spacing w:line="256" w:lineRule="auto"/>
        <w:ind w:left="273" w:right="227"/>
        <w:rPr>
          <w:rFonts w:asciiTheme="minorHAnsi" w:hAnsiTheme="minorHAnsi" w:cstheme="minorHAnsi"/>
          <w:sz w:val="24"/>
          <w:szCs w:val="24"/>
        </w:rPr>
      </w:pPr>
      <w:r w:rsidRPr="00844418">
        <w:rPr>
          <w:rFonts w:asciiTheme="minorHAnsi" w:hAnsiTheme="minorHAnsi" w:cstheme="minorHAnsi"/>
          <w:color w:val="520D5D"/>
          <w:sz w:val="24"/>
          <w:szCs w:val="24"/>
        </w:rPr>
        <w:t>*This must be a true signature, so a handwritten signature, or a photo or scan of a handwritten signature, or</w:t>
      </w:r>
      <w:r w:rsidRPr="00844418">
        <w:rPr>
          <w:rFonts w:asciiTheme="minorHAnsi" w:hAnsiTheme="minorHAnsi" w:cstheme="minorHAnsi"/>
          <w:color w:val="520D5D"/>
          <w:spacing w:val="-47"/>
          <w:sz w:val="24"/>
          <w:szCs w:val="24"/>
        </w:rPr>
        <w:t xml:space="preserve"> </w:t>
      </w:r>
      <w:r w:rsidRPr="00844418">
        <w:rPr>
          <w:rFonts w:asciiTheme="minorHAnsi" w:hAnsiTheme="minorHAnsi" w:cstheme="minorHAnsi"/>
          <w:color w:val="520D5D"/>
          <w:sz w:val="24"/>
          <w:szCs w:val="24"/>
        </w:rPr>
        <w:t>an</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e-signature. A</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typed</w:t>
      </w:r>
      <w:r w:rsidRPr="00844418">
        <w:rPr>
          <w:rFonts w:asciiTheme="minorHAnsi" w:hAnsiTheme="minorHAnsi" w:cstheme="minorHAnsi"/>
          <w:color w:val="520D5D"/>
          <w:spacing w:val="-2"/>
          <w:sz w:val="24"/>
          <w:szCs w:val="24"/>
        </w:rPr>
        <w:t xml:space="preserve"> </w:t>
      </w:r>
      <w:r w:rsidRPr="00844418">
        <w:rPr>
          <w:rFonts w:asciiTheme="minorHAnsi" w:hAnsiTheme="minorHAnsi" w:cstheme="minorHAnsi"/>
          <w:color w:val="520D5D"/>
          <w:sz w:val="24"/>
          <w:szCs w:val="24"/>
        </w:rPr>
        <w:t>signature</w:t>
      </w:r>
      <w:r w:rsidRPr="00844418">
        <w:rPr>
          <w:rFonts w:asciiTheme="minorHAnsi" w:hAnsiTheme="minorHAnsi" w:cstheme="minorHAnsi"/>
          <w:color w:val="520D5D"/>
          <w:spacing w:val="1"/>
          <w:sz w:val="24"/>
          <w:szCs w:val="24"/>
        </w:rPr>
        <w:t xml:space="preserve"> </w:t>
      </w:r>
      <w:r w:rsidRPr="00844418">
        <w:rPr>
          <w:rFonts w:asciiTheme="minorHAnsi" w:hAnsiTheme="minorHAnsi" w:cstheme="minorHAnsi"/>
          <w:color w:val="520D5D"/>
          <w:sz w:val="24"/>
          <w:szCs w:val="24"/>
        </w:rPr>
        <w:t>is not acceptable.</w:t>
      </w:r>
    </w:p>
    <w:p w:rsidR="00455CD4" w:rsidRPr="00844418" w:rsidRDefault="00455CD4">
      <w:pPr>
        <w:spacing w:line="256" w:lineRule="auto"/>
        <w:rPr>
          <w:rFonts w:asciiTheme="minorHAnsi" w:hAnsiTheme="minorHAnsi" w:cstheme="minorHAnsi"/>
          <w:sz w:val="24"/>
          <w:szCs w:val="24"/>
        </w:rPr>
        <w:sectPr w:rsidR="00455CD4" w:rsidRPr="00844418">
          <w:pgSz w:w="11900" w:h="16850"/>
          <w:pgMar w:top="960" w:right="840" w:bottom="1440" w:left="860" w:header="709" w:footer="1312" w:gutter="0"/>
          <w:cols w:space="720"/>
        </w:sect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spacing w:before="9"/>
        <w:rPr>
          <w:rFonts w:asciiTheme="minorHAnsi" w:hAnsiTheme="minorHAnsi" w:cstheme="minorHAnsi"/>
          <w:sz w:val="24"/>
          <w:szCs w:val="24"/>
        </w:rPr>
      </w:pPr>
    </w:p>
    <w:p w:rsidR="00455CD4" w:rsidRPr="00844418" w:rsidRDefault="000E198A">
      <w:pPr>
        <w:pStyle w:val="BodyText"/>
        <w:ind w:left="186"/>
        <w:rPr>
          <w:rFonts w:asciiTheme="minorHAnsi" w:hAnsiTheme="minorHAnsi" w:cstheme="minorHAnsi"/>
          <w:sz w:val="24"/>
          <w:szCs w:val="24"/>
        </w:rPr>
      </w:pPr>
      <w:r>
        <w:rPr>
          <w:rFonts w:asciiTheme="minorHAnsi" w:hAnsiTheme="minorHAnsi" w:cstheme="minorHAnsi"/>
          <w:sz w:val="24"/>
          <w:szCs w:val="24"/>
        </w:rPr>
      </w:r>
      <w:r>
        <w:rPr>
          <w:rFonts w:asciiTheme="minorHAnsi" w:hAnsiTheme="minorHAnsi" w:cstheme="minorHAnsi"/>
          <w:sz w:val="24"/>
          <w:szCs w:val="24"/>
        </w:rPr>
        <w:pict>
          <v:group id="_x0000_s1026" style="width:481.5pt;height:95.2pt;mso-position-horizontal-relative:char;mso-position-vertical-relative:line" coordsize="9630,1904">
            <v:rect id="_x0000_s1029" style="position:absolute;width:9630;height:1860" fillcolor="#520d5d" stroked="f">
              <v:fill opacity="3341f"/>
            </v:rect>
            <v:shape id="_x0000_s1028" type="#_x0000_t75" style="position:absolute;left:7729;top:140;width:1764;height:1764">
              <v:imagedata r:id="rId10" o:title=""/>
            </v:shape>
            <v:shape id="_x0000_s1027" type="#_x0000_t202" style="position:absolute;width:9630;height:1860" filled="f" stroked="f">
              <v:textbox inset="0,0,0,0">
                <w:txbxContent>
                  <w:p w:rsidR="00AE41BF" w:rsidRDefault="00AE41BF">
                    <w:pPr>
                      <w:spacing w:before="2" w:line="586" w:lineRule="exact"/>
                      <w:ind w:left="87"/>
                      <w:rPr>
                        <w:rFonts w:ascii="Calibri"/>
                        <w:b/>
                        <w:sz w:val="48"/>
                      </w:rPr>
                    </w:pPr>
                    <w:r>
                      <w:rPr>
                        <w:rFonts w:ascii="Calibri"/>
                        <w:b/>
                        <w:color w:val="520D5D"/>
                        <w:sz w:val="48"/>
                      </w:rPr>
                      <w:t>3CO01</w:t>
                    </w:r>
                  </w:p>
                  <w:p w:rsidR="00AE41BF" w:rsidRDefault="00AE41BF">
                    <w:pPr>
                      <w:ind w:left="87" w:right="3284"/>
                      <w:rPr>
                        <w:rFonts w:ascii="Calibri"/>
                        <w:b/>
                        <w:sz w:val="48"/>
                      </w:rPr>
                    </w:pPr>
                    <w:r>
                      <w:rPr>
                        <w:rFonts w:ascii="Calibri"/>
                        <w:b/>
                        <w:color w:val="520D5D"/>
                        <w:sz w:val="48"/>
                      </w:rPr>
                      <w:t>Business, culture and change in</w:t>
                    </w:r>
                    <w:r>
                      <w:rPr>
                        <w:rFonts w:ascii="Calibri"/>
                        <w:b/>
                        <w:color w:val="520D5D"/>
                        <w:spacing w:val="-106"/>
                        <w:sz w:val="48"/>
                      </w:rPr>
                      <w:t xml:space="preserve"> </w:t>
                    </w:r>
                    <w:r>
                      <w:rPr>
                        <w:rFonts w:ascii="Calibri"/>
                        <w:b/>
                        <w:color w:val="520D5D"/>
                        <w:sz w:val="48"/>
                      </w:rPr>
                      <w:t>context</w:t>
                    </w:r>
                  </w:p>
                </w:txbxContent>
              </v:textbox>
            </v:shape>
            <w10:anchorlock/>
          </v:group>
        </w:pict>
      </w:r>
    </w:p>
    <w:p w:rsidR="00455CD4" w:rsidRPr="00844418" w:rsidRDefault="00E56614">
      <w:pPr>
        <w:pStyle w:val="Heading1"/>
        <w:spacing w:line="442" w:lineRule="exact"/>
        <w:rPr>
          <w:rFonts w:asciiTheme="minorHAnsi" w:hAnsiTheme="minorHAnsi" w:cstheme="minorHAnsi"/>
          <w:sz w:val="24"/>
          <w:szCs w:val="24"/>
        </w:rPr>
      </w:pPr>
      <w:r w:rsidRPr="00844418">
        <w:rPr>
          <w:rFonts w:asciiTheme="minorHAnsi" w:hAnsiTheme="minorHAnsi" w:cstheme="minorHAnsi"/>
          <w:color w:val="520D5D"/>
          <w:sz w:val="24"/>
          <w:szCs w:val="24"/>
        </w:rPr>
        <w:t>Assessment</w:t>
      </w:r>
      <w:r w:rsidRPr="00844418">
        <w:rPr>
          <w:rFonts w:asciiTheme="minorHAnsi" w:hAnsiTheme="minorHAnsi" w:cstheme="minorHAnsi"/>
          <w:color w:val="520D5D"/>
          <w:spacing w:val="-4"/>
          <w:sz w:val="24"/>
          <w:szCs w:val="24"/>
        </w:rPr>
        <w:t xml:space="preserve"> </w:t>
      </w:r>
      <w:r w:rsidRPr="00844418">
        <w:rPr>
          <w:rFonts w:asciiTheme="minorHAnsi" w:hAnsiTheme="minorHAnsi" w:cstheme="minorHAnsi"/>
          <w:color w:val="520D5D"/>
          <w:sz w:val="24"/>
          <w:szCs w:val="24"/>
        </w:rPr>
        <w:t>Criteria</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marking</w:t>
      </w:r>
      <w:r w:rsidRPr="00844418">
        <w:rPr>
          <w:rFonts w:asciiTheme="minorHAnsi" w:hAnsiTheme="minorHAnsi" w:cstheme="minorHAnsi"/>
          <w:color w:val="520D5D"/>
          <w:spacing w:val="-5"/>
          <w:sz w:val="24"/>
          <w:szCs w:val="24"/>
        </w:rPr>
        <w:t xml:space="preserve"> </w:t>
      </w:r>
      <w:r w:rsidRPr="00844418">
        <w:rPr>
          <w:rFonts w:asciiTheme="minorHAnsi" w:hAnsiTheme="minorHAnsi" w:cstheme="minorHAnsi"/>
          <w:color w:val="520D5D"/>
          <w:sz w:val="24"/>
          <w:szCs w:val="24"/>
        </w:rPr>
        <w:t>descriptors.</w:t>
      </w:r>
    </w:p>
    <w:p w:rsidR="00455CD4" w:rsidRPr="00844418" w:rsidRDefault="00455CD4">
      <w:pPr>
        <w:pStyle w:val="BodyText"/>
        <w:spacing w:before="3"/>
        <w:rPr>
          <w:rFonts w:asciiTheme="minorHAnsi" w:hAnsiTheme="minorHAnsi" w:cstheme="minorHAnsi"/>
          <w:i/>
          <w:sz w:val="24"/>
          <w:szCs w:val="24"/>
        </w:rPr>
      </w:pPr>
    </w:p>
    <w:p w:rsidR="00455CD4" w:rsidRPr="00844418" w:rsidRDefault="00E56614">
      <w:pPr>
        <w:spacing w:line="266" w:lineRule="auto"/>
        <w:ind w:left="273" w:right="331"/>
        <w:rPr>
          <w:rFonts w:asciiTheme="minorHAnsi" w:hAnsiTheme="minorHAnsi" w:cstheme="minorHAnsi"/>
          <w:sz w:val="24"/>
          <w:szCs w:val="24"/>
        </w:rPr>
      </w:pPr>
      <w:r w:rsidRPr="00844418">
        <w:rPr>
          <w:rFonts w:asciiTheme="minorHAnsi" w:hAnsiTheme="minorHAnsi" w:cstheme="minorHAnsi"/>
          <w:sz w:val="24"/>
          <w:szCs w:val="24"/>
        </w:rPr>
        <w:t>Assessors will mark in line with the following assessment criteria (AC) marking descriptors, and will indicate</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where</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the learner sits</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within</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the</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marking</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band</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range</w:t>
      </w:r>
      <w:r w:rsidRPr="00844418">
        <w:rPr>
          <w:rFonts w:asciiTheme="minorHAnsi" w:hAnsiTheme="minorHAnsi" w:cstheme="minorHAnsi"/>
          <w:spacing w:val="2"/>
          <w:sz w:val="24"/>
          <w:szCs w:val="24"/>
        </w:rPr>
        <w:t xml:space="preserve"> </w:t>
      </w:r>
      <w:r w:rsidRPr="00844418">
        <w:rPr>
          <w:rFonts w:asciiTheme="minorHAnsi" w:hAnsiTheme="minorHAnsi" w:cstheme="minorHAnsi"/>
          <w:b/>
          <w:i/>
          <w:color w:val="520D5D"/>
          <w:sz w:val="24"/>
          <w:szCs w:val="24"/>
        </w:rPr>
        <w:t>for</w:t>
      </w:r>
      <w:r w:rsidRPr="00844418">
        <w:rPr>
          <w:rFonts w:asciiTheme="minorHAnsi" w:hAnsiTheme="minorHAnsi" w:cstheme="minorHAnsi"/>
          <w:b/>
          <w:i/>
          <w:color w:val="520D5D"/>
          <w:spacing w:val="-1"/>
          <w:sz w:val="24"/>
          <w:szCs w:val="24"/>
        </w:rPr>
        <w:t xml:space="preserve"> </w:t>
      </w:r>
      <w:r w:rsidRPr="00844418">
        <w:rPr>
          <w:rFonts w:asciiTheme="minorHAnsi" w:hAnsiTheme="minorHAnsi" w:cstheme="minorHAnsi"/>
          <w:b/>
          <w:i/>
          <w:color w:val="520D5D"/>
          <w:sz w:val="24"/>
          <w:szCs w:val="24"/>
        </w:rPr>
        <w:t>each</w:t>
      </w:r>
      <w:r w:rsidRPr="00844418">
        <w:rPr>
          <w:rFonts w:asciiTheme="minorHAnsi" w:hAnsiTheme="minorHAnsi" w:cstheme="minorHAnsi"/>
          <w:b/>
          <w:i/>
          <w:color w:val="520D5D"/>
          <w:spacing w:val="-2"/>
          <w:sz w:val="24"/>
          <w:szCs w:val="24"/>
        </w:rPr>
        <w:t xml:space="preserve"> </w:t>
      </w:r>
      <w:r w:rsidRPr="00844418">
        <w:rPr>
          <w:rFonts w:asciiTheme="minorHAnsi" w:hAnsiTheme="minorHAnsi" w:cstheme="minorHAnsi"/>
          <w:b/>
          <w:i/>
          <w:color w:val="520D5D"/>
          <w:sz w:val="24"/>
          <w:szCs w:val="24"/>
        </w:rPr>
        <w:t>AC</w:t>
      </w:r>
      <w:r w:rsidRPr="00844418">
        <w:rPr>
          <w:rFonts w:asciiTheme="minorHAnsi" w:hAnsiTheme="minorHAnsi" w:cstheme="minorHAnsi"/>
          <w:sz w:val="24"/>
          <w:szCs w:val="24"/>
        </w:rPr>
        <w:t>.</w:t>
      </w:r>
    </w:p>
    <w:p w:rsidR="00455CD4" w:rsidRPr="00844418" w:rsidRDefault="00E56614">
      <w:pPr>
        <w:spacing w:before="155" w:line="264" w:lineRule="auto"/>
        <w:ind w:left="273" w:right="210"/>
        <w:rPr>
          <w:rFonts w:asciiTheme="minorHAnsi" w:hAnsiTheme="minorHAnsi" w:cstheme="minorHAnsi"/>
          <w:sz w:val="24"/>
          <w:szCs w:val="24"/>
        </w:rPr>
      </w:pPr>
      <w:r w:rsidRPr="00844418">
        <w:rPr>
          <w:rFonts w:asciiTheme="minorHAnsi" w:hAnsiTheme="minorHAnsi" w:cstheme="minorHAnsi"/>
          <w:sz w:val="24"/>
          <w:szCs w:val="24"/>
        </w:rPr>
        <w:t>Assessors must provide a mark from 1 to 4 for each assessment criteria within the unit. Assessors should use</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the mark descriptor grid as guidance so they can provide comprehensive feedback that is developmental for</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 xml:space="preserve">learners. Please be aware that not all the mark descriptors will be present in </w:t>
      </w:r>
      <w:r w:rsidRPr="00844418">
        <w:rPr>
          <w:rFonts w:asciiTheme="minorHAnsi" w:hAnsiTheme="minorHAnsi" w:cstheme="minorHAnsi"/>
          <w:b/>
          <w:sz w:val="24"/>
          <w:szCs w:val="24"/>
        </w:rPr>
        <w:t xml:space="preserve">every </w:t>
      </w:r>
      <w:r w:rsidRPr="00844418">
        <w:rPr>
          <w:rFonts w:asciiTheme="minorHAnsi" w:hAnsiTheme="minorHAnsi" w:cstheme="minorHAnsi"/>
          <w:sz w:val="24"/>
          <w:szCs w:val="24"/>
        </w:rPr>
        <w:t>assessment criterion, so</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assessors</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must</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use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their discretion</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in</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making</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grading</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decisions.</w:t>
      </w:r>
    </w:p>
    <w:p w:rsidR="00455CD4" w:rsidRPr="00844418" w:rsidRDefault="00E56614">
      <w:pPr>
        <w:spacing w:before="160" w:line="264" w:lineRule="auto"/>
        <w:ind w:left="273" w:right="475"/>
        <w:rPr>
          <w:rFonts w:asciiTheme="minorHAnsi" w:hAnsiTheme="minorHAnsi" w:cstheme="minorHAnsi"/>
          <w:sz w:val="24"/>
          <w:szCs w:val="24"/>
        </w:rPr>
      </w:pPr>
      <w:r w:rsidRPr="00844418">
        <w:rPr>
          <w:rFonts w:asciiTheme="minorHAnsi" w:hAnsiTheme="minorHAnsi" w:cstheme="minorHAnsi"/>
          <w:sz w:val="24"/>
          <w:szCs w:val="24"/>
        </w:rPr>
        <w:t>The grid below shows the range for each unit assessment result based on total number of marks awarded</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across</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all</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assessment</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criteria.</w:t>
      </w:r>
    </w:p>
    <w:p w:rsidR="00455CD4" w:rsidRPr="00844418" w:rsidRDefault="00E56614">
      <w:pPr>
        <w:spacing w:before="160" w:line="264" w:lineRule="auto"/>
        <w:ind w:left="273" w:right="617"/>
        <w:rPr>
          <w:rFonts w:asciiTheme="minorHAnsi" w:hAnsiTheme="minorHAnsi" w:cstheme="minorHAnsi"/>
          <w:b/>
          <w:sz w:val="24"/>
          <w:szCs w:val="24"/>
        </w:rPr>
      </w:pPr>
      <w:r w:rsidRPr="00844418">
        <w:rPr>
          <w:rFonts w:asciiTheme="minorHAnsi" w:hAnsiTheme="minorHAnsi" w:cstheme="minorHAnsi"/>
          <w:b/>
          <w:sz w:val="24"/>
          <w:szCs w:val="24"/>
        </w:rPr>
        <w:t xml:space="preserve">To pass the unit assessment learners must achieve a 2 (Low Pass) or above </w:t>
      </w:r>
      <w:r w:rsidRPr="00844418">
        <w:rPr>
          <w:rFonts w:asciiTheme="minorHAnsi" w:hAnsiTheme="minorHAnsi" w:cstheme="minorHAnsi"/>
          <w:b/>
          <w:sz w:val="24"/>
          <w:szCs w:val="24"/>
          <w:u w:val="single"/>
        </w:rPr>
        <w:t>for each of the assessment</w:t>
      </w:r>
      <w:r w:rsidRPr="00844418">
        <w:rPr>
          <w:rFonts w:asciiTheme="minorHAnsi" w:hAnsiTheme="minorHAnsi" w:cstheme="minorHAnsi"/>
          <w:b/>
          <w:spacing w:val="-47"/>
          <w:sz w:val="24"/>
          <w:szCs w:val="24"/>
        </w:rPr>
        <w:t xml:space="preserve"> </w:t>
      </w:r>
      <w:r w:rsidRPr="00844418">
        <w:rPr>
          <w:rFonts w:asciiTheme="minorHAnsi" w:hAnsiTheme="minorHAnsi" w:cstheme="minorHAnsi"/>
          <w:b/>
          <w:sz w:val="24"/>
          <w:szCs w:val="24"/>
          <w:u w:val="single"/>
        </w:rPr>
        <w:t>criteria.</w:t>
      </w:r>
    </w:p>
    <w:p w:rsidR="00455CD4" w:rsidRPr="00844418" w:rsidRDefault="00455CD4">
      <w:pPr>
        <w:pStyle w:val="BodyText"/>
        <w:spacing w:before="7"/>
        <w:rPr>
          <w:rFonts w:asciiTheme="minorHAnsi" w:hAnsiTheme="minorHAnsi" w:cstheme="minorHAnsi"/>
          <w:b/>
          <w:sz w:val="24"/>
          <w:szCs w:val="24"/>
        </w:rPr>
      </w:pPr>
    </w:p>
    <w:p w:rsidR="00455CD4" w:rsidRPr="00844418" w:rsidRDefault="00E56614">
      <w:pPr>
        <w:spacing w:before="56" w:line="264" w:lineRule="auto"/>
        <w:ind w:left="273" w:right="310"/>
        <w:rPr>
          <w:rFonts w:asciiTheme="minorHAnsi" w:hAnsiTheme="minorHAnsi" w:cstheme="minorHAnsi"/>
          <w:sz w:val="24"/>
          <w:szCs w:val="24"/>
        </w:rPr>
      </w:pPr>
      <w:r w:rsidRPr="00844418">
        <w:rPr>
          <w:rFonts w:asciiTheme="minorHAnsi" w:hAnsiTheme="minorHAnsi" w:cstheme="minorHAnsi"/>
          <w:sz w:val="24"/>
          <w:szCs w:val="24"/>
        </w:rPr>
        <w:t xml:space="preserve">The overall result achieved will dictate the outcome the learner receives for the unit, provided </w:t>
      </w:r>
      <w:r w:rsidRPr="00844418">
        <w:rPr>
          <w:rFonts w:asciiTheme="minorHAnsi" w:hAnsiTheme="minorHAnsi" w:cstheme="minorHAnsi"/>
          <w:b/>
          <w:sz w:val="24"/>
          <w:szCs w:val="24"/>
        </w:rPr>
        <w:t xml:space="preserve">NONE </w:t>
      </w:r>
      <w:r w:rsidRPr="00844418">
        <w:rPr>
          <w:rFonts w:asciiTheme="minorHAnsi" w:hAnsiTheme="minorHAnsi" w:cstheme="minorHAnsi"/>
          <w:sz w:val="24"/>
          <w:szCs w:val="24"/>
        </w:rPr>
        <w:t>of the</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assessment</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criteria have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been</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failed</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or referred.</w:t>
      </w:r>
    </w:p>
    <w:p w:rsidR="00455CD4" w:rsidRPr="00844418" w:rsidRDefault="00E56614">
      <w:pPr>
        <w:spacing w:before="161" w:line="264" w:lineRule="auto"/>
        <w:ind w:left="273" w:right="300"/>
        <w:rPr>
          <w:rFonts w:asciiTheme="minorHAnsi" w:hAnsiTheme="minorHAnsi" w:cstheme="minorHAnsi"/>
          <w:sz w:val="24"/>
          <w:szCs w:val="24"/>
        </w:rPr>
      </w:pPr>
      <w:r w:rsidRPr="00844418">
        <w:rPr>
          <w:rFonts w:asciiTheme="minorHAnsi" w:hAnsiTheme="minorHAnsi" w:cstheme="minorHAnsi"/>
          <w:sz w:val="24"/>
          <w:szCs w:val="24"/>
        </w:rPr>
        <w:t xml:space="preserve">Please note that learners will receive a </w:t>
      </w:r>
      <w:r w:rsidRPr="00844418">
        <w:rPr>
          <w:rFonts w:asciiTheme="minorHAnsi" w:hAnsiTheme="minorHAnsi" w:cstheme="minorHAnsi"/>
          <w:b/>
          <w:sz w:val="24"/>
          <w:szCs w:val="24"/>
        </w:rPr>
        <w:t xml:space="preserve">Pass or Fail </w:t>
      </w:r>
      <w:r w:rsidRPr="00844418">
        <w:rPr>
          <w:rFonts w:asciiTheme="minorHAnsi" w:hAnsiTheme="minorHAnsi" w:cstheme="minorHAnsi"/>
          <w:sz w:val="24"/>
          <w:szCs w:val="24"/>
        </w:rPr>
        <w:t xml:space="preserve">result from the CIPD at unit level. </w:t>
      </w:r>
      <w:r w:rsidRPr="00844418">
        <w:rPr>
          <w:rFonts w:asciiTheme="minorHAnsi" w:hAnsiTheme="minorHAnsi" w:cstheme="minorHAnsi"/>
          <w:b/>
          <w:sz w:val="24"/>
          <w:szCs w:val="24"/>
        </w:rPr>
        <w:t xml:space="preserve">Referral </w:t>
      </w:r>
      <w:r w:rsidRPr="00844418">
        <w:rPr>
          <w:rFonts w:asciiTheme="minorHAnsi" w:hAnsiTheme="minorHAnsi" w:cstheme="minorHAnsi"/>
          <w:sz w:val="24"/>
          <w:szCs w:val="24"/>
        </w:rPr>
        <w:t>grades can be</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used</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internally</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by</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 xml:space="preserve">the </w:t>
      </w:r>
      <w:proofErr w:type="spellStart"/>
      <w:r w:rsidRPr="00844418">
        <w:rPr>
          <w:rFonts w:asciiTheme="minorHAnsi" w:hAnsiTheme="minorHAnsi" w:cstheme="minorHAnsi"/>
          <w:sz w:val="24"/>
          <w:szCs w:val="24"/>
        </w:rPr>
        <w:t>centre</w:t>
      </w:r>
      <w:proofErr w:type="spellEnd"/>
      <w:r w:rsidRPr="00844418">
        <w:rPr>
          <w:rFonts w:asciiTheme="minorHAnsi" w:hAnsiTheme="minorHAnsi" w:cstheme="minorHAnsi"/>
          <w:sz w:val="24"/>
          <w:szCs w:val="24"/>
        </w:rPr>
        <w:t>.</w:t>
      </w:r>
    </w:p>
    <w:p w:rsidR="00455CD4" w:rsidRPr="00844418" w:rsidRDefault="00455CD4">
      <w:pPr>
        <w:pStyle w:val="BodyText"/>
        <w:rPr>
          <w:rFonts w:asciiTheme="minorHAnsi" w:hAnsiTheme="minorHAnsi" w:cstheme="minorHAnsi"/>
          <w:sz w:val="24"/>
          <w:szCs w:val="24"/>
        </w:rPr>
      </w:pPr>
    </w:p>
    <w:p w:rsidR="00455CD4" w:rsidRPr="00844418" w:rsidRDefault="00455CD4">
      <w:pPr>
        <w:pStyle w:val="BodyText"/>
        <w:spacing w:before="7"/>
        <w:rPr>
          <w:rFonts w:asciiTheme="minorHAnsi" w:hAnsiTheme="minorHAnsi" w:cstheme="minorHAnsi"/>
          <w:sz w:val="24"/>
          <w:szCs w:val="24"/>
        </w:rPr>
      </w:pPr>
    </w:p>
    <w:tbl>
      <w:tblPr>
        <w:tblW w:w="0" w:type="auto"/>
        <w:tblInd w:w="1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5"/>
        <w:gridCol w:w="3005"/>
      </w:tblGrid>
      <w:tr w:rsidR="00455CD4" w:rsidRPr="00844418">
        <w:trPr>
          <w:trHeight w:val="397"/>
        </w:trPr>
        <w:tc>
          <w:tcPr>
            <w:tcW w:w="3005" w:type="dxa"/>
            <w:shd w:val="clear" w:color="auto" w:fill="B3D6DB"/>
          </w:tcPr>
          <w:p w:rsidR="00455CD4" w:rsidRPr="00844418" w:rsidRDefault="00E56614">
            <w:pPr>
              <w:pStyle w:val="TableParagraph"/>
              <w:spacing w:line="292" w:lineRule="exact"/>
              <w:ind w:left="254"/>
              <w:rPr>
                <w:rFonts w:asciiTheme="minorHAnsi" w:hAnsiTheme="minorHAnsi" w:cstheme="minorHAnsi"/>
                <w:b/>
                <w:sz w:val="24"/>
                <w:szCs w:val="24"/>
              </w:rPr>
            </w:pPr>
            <w:r w:rsidRPr="00844418">
              <w:rPr>
                <w:rFonts w:asciiTheme="minorHAnsi" w:hAnsiTheme="minorHAnsi" w:cstheme="minorHAnsi"/>
                <w:b/>
                <w:color w:val="520D5D"/>
                <w:sz w:val="24"/>
                <w:szCs w:val="24"/>
              </w:rPr>
              <w:t>Overall</w:t>
            </w:r>
            <w:r w:rsidRPr="00844418">
              <w:rPr>
                <w:rFonts w:asciiTheme="minorHAnsi" w:hAnsiTheme="minorHAnsi" w:cstheme="minorHAnsi"/>
                <w:b/>
                <w:color w:val="520D5D"/>
                <w:spacing w:val="-2"/>
                <w:sz w:val="24"/>
                <w:szCs w:val="24"/>
              </w:rPr>
              <w:t xml:space="preserve"> </w:t>
            </w:r>
            <w:r w:rsidRPr="00844418">
              <w:rPr>
                <w:rFonts w:asciiTheme="minorHAnsi" w:hAnsiTheme="minorHAnsi" w:cstheme="minorHAnsi"/>
                <w:b/>
                <w:color w:val="520D5D"/>
                <w:sz w:val="24"/>
                <w:szCs w:val="24"/>
              </w:rPr>
              <w:t>mark</w:t>
            </w:r>
          </w:p>
        </w:tc>
        <w:tc>
          <w:tcPr>
            <w:tcW w:w="3005" w:type="dxa"/>
            <w:shd w:val="clear" w:color="auto" w:fill="B3D6DB"/>
          </w:tcPr>
          <w:p w:rsidR="00455CD4" w:rsidRPr="00844418" w:rsidRDefault="00E56614">
            <w:pPr>
              <w:pStyle w:val="TableParagraph"/>
              <w:spacing w:line="292" w:lineRule="exact"/>
              <w:ind w:left="255"/>
              <w:rPr>
                <w:rFonts w:asciiTheme="minorHAnsi" w:hAnsiTheme="minorHAnsi" w:cstheme="minorHAnsi"/>
                <w:b/>
                <w:sz w:val="24"/>
                <w:szCs w:val="24"/>
              </w:rPr>
            </w:pPr>
            <w:r w:rsidRPr="00844418">
              <w:rPr>
                <w:rFonts w:asciiTheme="minorHAnsi" w:hAnsiTheme="minorHAnsi" w:cstheme="minorHAnsi"/>
                <w:b/>
                <w:color w:val="520D5D"/>
                <w:sz w:val="24"/>
                <w:szCs w:val="24"/>
              </w:rPr>
              <w:t>Unit</w:t>
            </w:r>
            <w:r w:rsidRPr="00844418">
              <w:rPr>
                <w:rFonts w:asciiTheme="minorHAnsi" w:hAnsiTheme="minorHAnsi" w:cstheme="minorHAnsi"/>
                <w:b/>
                <w:color w:val="520D5D"/>
                <w:spacing w:val="-3"/>
                <w:sz w:val="24"/>
                <w:szCs w:val="24"/>
              </w:rPr>
              <w:t xml:space="preserve"> </w:t>
            </w:r>
            <w:r w:rsidRPr="00844418">
              <w:rPr>
                <w:rFonts w:asciiTheme="minorHAnsi" w:hAnsiTheme="minorHAnsi" w:cstheme="minorHAnsi"/>
                <w:b/>
                <w:color w:val="520D5D"/>
                <w:sz w:val="24"/>
                <w:szCs w:val="24"/>
              </w:rPr>
              <w:t>result</w:t>
            </w:r>
          </w:p>
        </w:tc>
      </w:tr>
      <w:tr w:rsidR="00455CD4" w:rsidRPr="00844418">
        <w:trPr>
          <w:trHeight w:val="453"/>
        </w:trPr>
        <w:tc>
          <w:tcPr>
            <w:tcW w:w="3005" w:type="dxa"/>
            <w:shd w:val="clear" w:color="auto" w:fill="B38EC7"/>
          </w:tcPr>
          <w:p w:rsidR="00455CD4" w:rsidRPr="00844418" w:rsidRDefault="00E56614">
            <w:pPr>
              <w:pStyle w:val="TableParagraph"/>
              <w:spacing w:before="28"/>
              <w:ind w:left="254"/>
              <w:rPr>
                <w:rFonts w:asciiTheme="minorHAnsi" w:hAnsiTheme="minorHAnsi" w:cstheme="minorHAnsi"/>
                <w:b/>
                <w:sz w:val="24"/>
                <w:szCs w:val="24"/>
              </w:rPr>
            </w:pPr>
            <w:r w:rsidRPr="00844418">
              <w:rPr>
                <w:rFonts w:asciiTheme="minorHAnsi" w:hAnsiTheme="minorHAnsi" w:cstheme="minorHAnsi"/>
                <w:b/>
                <w:color w:val="520D5D"/>
                <w:sz w:val="24"/>
                <w:szCs w:val="24"/>
              </w:rPr>
              <w:t>0</w:t>
            </w:r>
            <w:r w:rsidRPr="00844418">
              <w:rPr>
                <w:rFonts w:asciiTheme="minorHAnsi" w:hAnsiTheme="minorHAnsi" w:cstheme="minorHAnsi"/>
                <w:b/>
                <w:color w:val="520D5D"/>
                <w:spacing w:val="1"/>
                <w:sz w:val="24"/>
                <w:szCs w:val="24"/>
              </w:rPr>
              <w:t xml:space="preserve"> </w:t>
            </w:r>
            <w:r w:rsidRPr="00844418">
              <w:rPr>
                <w:rFonts w:asciiTheme="minorHAnsi" w:hAnsiTheme="minorHAnsi" w:cstheme="minorHAnsi"/>
                <w:b/>
                <w:color w:val="520D5D"/>
                <w:sz w:val="24"/>
                <w:szCs w:val="24"/>
              </w:rPr>
              <w:t>to</w:t>
            </w:r>
            <w:r w:rsidRPr="00844418">
              <w:rPr>
                <w:rFonts w:asciiTheme="minorHAnsi" w:hAnsiTheme="minorHAnsi" w:cstheme="minorHAnsi"/>
                <w:b/>
                <w:color w:val="520D5D"/>
                <w:spacing w:val="-1"/>
                <w:sz w:val="24"/>
                <w:szCs w:val="24"/>
              </w:rPr>
              <w:t xml:space="preserve"> </w:t>
            </w:r>
            <w:r w:rsidRPr="00844418">
              <w:rPr>
                <w:rFonts w:asciiTheme="minorHAnsi" w:hAnsiTheme="minorHAnsi" w:cstheme="minorHAnsi"/>
                <w:b/>
                <w:color w:val="520D5D"/>
                <w:sz w:val="24"/>
                <w:szCs w:val="24"/>
              </w:rPr>
              <w:t>17</w:t>
            </w:r>
          </w:p>
        </w:tc>
        <w:tc>
          <w:tcPr>
            <w:tcW w:w="3005" w:type="dxa"/>
            <w:shd w:val="clear" w:color="auto" w:fill="B38EC7"/>
          </w:tcPr>
          <w:p w:rsidR="00455CD4" w:rsidRPr="00844418" w:rsidRDefault="00E56614">
            <w:pPr>
              <w:pStyle w:val="TableParagraph"/>
              <w:spacing w:before="28"/>
              <w:ind w:left="255"/>
              <w:rPr>
                <w:rFonts w:asciiTheme="minorHAnsi" w:hAnsiTheme="minorHAnsi" w:cstheme="minorHAnsi"/>
                <w:b/>
                <w:sz w:val="24"/>
                <w:szCs w:val="24"/>
              </w:rPr>
            </w:pPr>
            <w:r w:rsidRPr="00844418">
              <w:rPr>
                <w:rFonts w:asciiTheme="minorHAnsi" w:hAnsiTheme="minorHAnsi" w:cstheme="minorHAnsi"/>
                <w:b/>
                <w:color w:val="520D5D"/>
                <w:sz w:val="24"/>
                <w:szCs w:val="24"/>
              </w:rPr>
              <w:t>Fail</w:t>
            </w:r>
          </w:p>
        </w:tc>
      </w:tr>
      <w:tr w:rsidR="00455CD4" w:rsidRPr="00844418">
        <w:trPr>
          <w:trHeight w:val="456"/>
        </w:trPr>
        <w:tc>
          <w:tcPr>
            <w:tcW w:w="3005" w:type="dxa"/>
            <w:shd w:val="clear" w:color="auto" w:fill="CEB7DB"/>
          </w:tcPr>
          <w:p w:rsidR="00455CD4" w:rsidRPr="00844418" w:rsidRDefault="00E56614">
            <w:pPr>
              <w:pStyle w:val="TableParagraph"/>
              <w:spacing w:before="28"/>
              <w:ind w:left="254"/>
              <w:rPr>
                <w:rFonts w:asciiTheme="minorHAnsi" w:hAnsiTheme="minorHAnsi" w:cstheme="minorHAnsi"/>
                <w:b/>
                <w:sz w:val="24"/>
                <w:szCs w:val="24"/>
              </w:rPr>
            </w:pPr>
            <w:r w:rsidRPr="00844418">
              <w:rPr>
                <w:rFonts w:asciiTheme="minorHAnsi" w:hAnsiTheme="minorHAnsi" w:cstheme="minorHAnsi"/>
                <w:b/>
                <w:color w:val="520D5D"/>
                <w:sz w:val="24"/>
                <w:szCs w:val="24"/>
              </w:rPr>
              <w:t>18</w:t>
            </w:r>
            <w:r w:rsidRPr="00844418">
              <w:rPr>
                <w:rFonts w:asciiTheme="minorHAnsi" w:hAnsiTheme="minorHAnsi" w:cstheme="minorHAnsi"/>
                <w:b/>
                <w:color w:val="520D5D"/>
                <w:spacing w:val="-1"/>
                <w:sz w:val="24"/>
                <w:szCs w:val="24"/>
              </w:rPr>
              <w:t xml:space="preserve"> </w:t>
            </w:r>
            <w:r w:rsidRPr="00844418">
              <w:rPr>
                <w:rFonts w:asciiTheme="minorHAnsi" w:hAnsiTheme="minorHAnsi" w:cstheme="minorHAnsi"/>
                <w:b/>
                <w:color w:val="520D5D"/>
                <w:sz w:val="24"/>
                <w:szCs w:val="24"/>
              </w:rPr>
              <w:t>to 22</w:t>
            </w:r>
          </w:p>
        </w:tc>
        <w:tc>
          <w:tcPr>
            <w:tcW w:w="3005" w:type="dxa"/>
            <w:shd w:val="clear" w:color="auto" w:fill="CEB7DB"/>
          </w:tcPr>
          <w:p w:rsidR="00455CD4" w:rsidRPr="00844418" w:rsidRDefault="00E56614">
            <w:pPr>
              <w:pStyle w:val="TableParagraph"/>
              <w:spacing w:before="28"/>
              <w:ind w:left="255"/>
              <w:rPr>
                <w:rFonts w:asciiTheme="minorHAnsi" w:hAnsiTheme="minorHAnsi" w:cstheme="minorHAnsi"/>
                <w:b/>
                <w:sz w:val="24"/>
                <w:szCs w:val="24"/>
              </w:rPr>
            </w:pPr>
            <w:r w:rsidRPr="00844418">
              <w:rPr>
                <w:rFonts w:asciiTheme="minorHAnsi" w:hAnsiTheme="minorHAnsi" w:cstheme="minorHAnsi"/>
                <w:b/>
                <w:color w:val="520D5D"/>
                <w:sz w:val="24"/>
                <w:szCs w:val="24"/>
              </w:rPr>
              <w:t>Low Pass</w:t>
            </w:r>
          </w:p>
        </w:tc>
      </w:tr>
      <w:tr w:rsidR="00455CD4" w:rsidRPr="00844418">
        <w:trPr>
          <w:trHeight w:val="453"/>
        </w:trPr>
        <w:tc>
          <w:tcPr>
            <w:tcW w:w="3005" w:type="dxa"/>
            <w:shd w:val="clear" w:color="auto" w:fill="DDCCE6"/>
          </w:tcPr>
          <w:p w:rsidR="00455CD4" w:rsidRPr="00844418" w:rsidRDefault="00E56614">
            <w:pPr>
              <w:pStyle w:val="TableParagraph"/>
              <w:spacing w:before="28"/>
              <w:ind w:left="254"/>
              <w:rPr>
                <w:rFonts w:asciiTheme="minorHAnsi" w:hAnsiTheme="minorHAnsi" w:cstheme="minorHAnsi"/>
                <w:b/>
                <w:sz w:val="24"/>
                <w:szCs w:val="24"/>
              </w:rPr>
            </w:pPr>
            <w:r w:rsidRPr="00844418">
              <w:rPr>
                <w:rFonts w:asciiTheme="minorHAnsi" w:hAnsiTheme="minorHAnsi" w:cstheme="minorHAnsi"/>
                <w:b/>
                <w:color w:val="520D5D"/>
                <w:sz w:val="24"/>
                <w:szCs w:val="24"/>
              </w:rPr>
              <w:t>23</w:t>
            </w:r>
            <w:r w:rsidRPr="00844418">
              <w:rPr>
                <w:rFonts w:asciiTheme="minorHAnsi" w:hAnsiTheme="minorHAnsi" w:cstheme="minorHAnsi"/>
                <w:b/>
                <w:color w:val="520D5D"/>
                <w:spacing w:val="-1"/>
                <w:sz w:val="24"/>
                <w:szCs w:val="24"/>
              </w:rPr>
              <w:t xml:space="preserve"> </w:t>
            </w:r>
            <w:r w:rsidRPr="00844418">
              <w:rPr>
                <w:rFonts w:asciiTheme="minorHAnsi" w:hAnsiTheme="minorHAnsi" w:cstheme="minorHAnsi"/>
                <w:b/>
                <w:color w:val="520D5D"/>
                <w:sz w:val="24"/>
                <w:szCs w:val="24"/>
              </w:rPr>
              <w:t>to 29</w:t>
            </w:r>
          </w:p>
        </w:tc>
        <w:tc>
          <w:tcPr>
            <w:tcW w:w="3005" w:type="dxa"/>
            <w:shd w:val="clear" w:color="auto" w:fill="DDCCE6"/>
          </w:tcPr>
          <w:p w:rsidR="00455CD4" w:rsidRPr="00844418" w:rsidRDefault="00E56614">
            <w:pPr>
              <w:pStyle w:val="TableParagraph"/>
              <w:spacing w:before="28"/>
              <w:ind w:left="255"/>
              <w:rPr>
                <w:rFonts w:asciiTheme="minorHAnsi" w:hAnsiTheme="minorHAnsi" w:cstheme="minorHAnsi"/>
                <w:b/>
                <w:sz w:val="24"/>
                <w:szCs w:val="24"/>
              </w:rPr>
            </w:pPr>
            <w:r w:rsidRPr="00844418">
              <w:rPr>
                <w:rFonts w:asciiTheme="minorHAnsi" w:hAnsiTheme="minorHAnsi" w:cstheme="minorHAnsi"/>
                <w:b/>
                <w:color w:val="520D5D"/>
                <w:sz w:val="24"/>
                <w:szCs w:val="24"/>
              </w:rPr>
              <w:t>Pass</w:t>
            </w:r>
          </w:p>
        </w:tc>
      </w:tr>
      <w:tr w:rsidR="00455CD4" w:rsidRPr="00844418">
        <w:trPr>
          <w:trHeight w:val="398"/>
        </w:trPr>
        <w:tc>
          <w:tcPr>
            <w:tcW w:w="3005" w:type="dxa"/>
            <w:shd w:val="clear" w:color="auto" w:fill="F5EDF8"/>
          </w:tcPr>
          <w:p w:rsidR="00455CD4" w:rsidRPr="00844418" w:rsidRDefault="00E56614">
            <w:pPr>
              <w:pStyle w:val="TableParagraph"/>
              <w:spacing w:line="292" w:lineRule="exact"/>
              <w:ind w:left="254"/>
              <w:rPr>
                <w:rFonts w:asciiTheme="minorHAnsi" w:hAnsiTheme="minorHAnsi" w:cstheme="minorHAnsi"/>
                <w:b/>
                <w:sz w:val="24"/>
                <w:szCs w:val="24"/>
              </w:rPr>
            </w:pPr>
            <w:r w:rsidRPr="00844418">
              <w:rPr>
                <w:rFonts w:asciiTheme="minorHAnsi" w:hAnsiTheme="minorHAnsi" w:cstheme="minorHAnsi"/>
                <w:b/>
                <w:color w:val="520D5D"/>
                <w:sz w:val="24"/>
                <w:szCs w:val="24"/>
              </w:rPr>
              <w:t>30</w:t>
            </w:r>
            <w:r w:rsidRPr="00844418">
              <w:rPr>
                <w:rFonts w:asciiTheme="minorHAnsi" w:hAnsiTheme="minorHAnsi" w:cstheme="minorHAnsi"/>
                <w:b/>
                <w:color w:val="520D5D"/>
                <w:spacing w:val="-1"/>
                <w:sz w:val="24"/>
                <w:szCs w:val="24"/>
              </w:rPr>
              <w:t xml:space="preserve"> </w:t>
            </w:r>
            <w:r w:rsidRPr="00844418">
              <w:rPr>
                <w:rFonts w:asciiTheme="minorHAnsi" w:hAnsiTheme="minorHAnsi" w:cstheme="minorHAnsi"/>
                <w:b/>
                <w:color w:val="520D5D"/>
                <w:sz w:val="24"/>
                <w:szCs w:val="24"/>
              </w:rPr>
              <w:t>to 36</w:t>
            </w:r>
          </w:p>
        </w:tc>
        <w:tc>
          <w:tcPr>
            <w:tcW w:w="3005" w:type="dxa"/>
            <w:shd w:val="clear" w:color="auto" w:fill="F5EDF8"/>
          </w:tcPr>
          <w:p w:rsidR="00455CD4" w:rsidRPr="00844418" w:rsidRDefault="00E56614">
            <w:pPr>
              <w:pStyle w:val="TableParagraph"/>
              <w:spacing w:line="292" w:lineRule="exact"/>
              <w:ind w:left="255"/>
              <w:rPr>
                <w:rFonts w:asciiTheme="minorHAnsi" w:hAnsiTheme="minorHAnsi" w:cstheme="minorHAnsi"/>
                <w:b/>
                <w:sz w:val="24"/>
                <w:szCs w:val="24"/>
              </w:rPr>
            </w:pPr>
            <w:r w:rsidRPr="00844418">
              <w:rPr>
                <w:rFonts w:asciiTheme="minorHAnsi" w:hAnsiTheme="minorHAnsi" w:cstheme="minorHAnsi"/>
                <w:b/>
                <w:color w:val="520D5D"/>
                <w:sz w:val="24"/>
                <w:szCs w:val="24"/>
              </w:rPr>
              <w:t>High</w:t>
            </w:r>
            <w:r w:rsidRPr="00844418">
              <w:rPr>
                <w:rFonts w:asciiTheme="minorHAnsi" w:hAnsiTheme="minorHAnsi" w:cstheme="minorHAnsi"/>
                <w:b/>
                <w:color w:val="520D5D"/>
                <w:spacing w:val="-1"/>
                <w:sz w:val="24"/>
                <w:szCs w:val="24"/>
              </w:rPr>
              <w:t xml:space="preserve"> </w:t>
            </w:r>
            <w:r w:rsidRPr="00844418">
              <w:rPr>
                <w:rFonts w:asciiTheme="minorHAnsi" w:hAnsiTheme="minorHAnsi" w:cstheme="minorHAnsi"/>
                <w:b/>
                <w:color w:val="520D5D"/>
                <w:sz w:val="24"/>
                <w:szCs w:val="24"/>
              </w:rPr>
              <w:t>Pass</w:t>
            </w:r>
          </w:p>
        </w:tc>
      </w:tr>
    </w:tbl>
    <w:p w:rsidR="00455CD4" w:rsidRPr="00844418" w:rsidRDefault="00455CD4">
      <w:pPr>
        <w:spacing w:line="292" w:lineRule="exact"/>
        <w:rPr>
          <w:rFonts w:asciiTheme="minorHAnsi" w:hAnsiTheme="minorHAnsi" w:cstheme="minorHAnsi"/>
          <w:sz w:val="24"/>
          <w:szCs w:val="24"/>
        </w:rPr>
        <w:sectPr w:rsidR="00455CD4" w:rsidRPr="00844418">
          <w:pgSz w:w="11900" w:h="16850"/>
          <w:pgMar w:top="960" w:right="840" w:bottom="1440" w:left="860" w:header="709" w:footer="1312" w:gutter="0"/>
          <w:cols w:space="720"/>
        </w:sectPr>
      </w:pPr>
    </w:p>
    <w:p w:rsidR="00455CD4" w:rsidRPr="00844418" w:rsidRDefault="00E56614">
      <w:pPr>
        <w:pStyle w:val="Heading1"/>
        <w:spacing w:before="112"/>
        <w:rPr>
          <w:rFonts w:asciiTheme="minorHAnsi" w:hAnsiTheme="minorHAnsi" w:cstheme="minorHAnsi"/>
          <w:sz w:val="24"/>
          <w:szCs w:val="24"/>
        </w:rPr>
      </w:pPr>
      <w:r w:rsidRPr="00844418">
        <w:rPr>
          <w:rFonts w:asciiTheme="minorHAnsi" w:hAnsiTheme="minorHAnsi" w:cstheme="minorHAnsi"/>
          <w:color w:val="520D5D"/>
          <w:sz w:val="24"/>
          <w:szCs w:val="24"/>
        </w:rPr>
        <w:lastRenderedPageBreak/>
        <w:t>Marking</w:t>
      </w:r>
      <w:r w:rsidRPr="00844418">
        <w:rPr>
          <w:rFonts w:asciiTheme="minorHAnsi" w:hAnsiTheme="minorHAnsi" w:cstheme="minorHAnsi"/>
          <w:color w:val="520D5D"/>
          <w:spacing w:val="-3"/>
          <w:sz w:val="24"/>
          <w:szCs w:val="24"/>
        </w:rPr>
        <w:t xml:space="preserve"> </w:t>
      </w:r>
      <w:r w:rsidRPr="00844418">
        <w:rPr>
          <w:rFonts w:asciiTheme="minorHAnsi" w:hAnsiTheme="minorHAnsi" w:cstheme="minorHAnsi"/>
          <w:color w:val="520D5D"/>
          <w:sz w:val="24"/>
          <w:szCs w:val="24"/>
        </w:rPr>
        <w:t>Descriptors</w:t>
      </w:r>
    </w:p>
    <w:p w:rsidR="00455CD4" w:rsidRPr="00844418" w:rsidRDefault="00455CD4">
      <w:pPr>
        <w:pStyle w:val="BodyText"/>
        <w:rPr>
          <w:rFonts w:asciiTheme="minorHAnsi" w:hAnsiTheme="minorHAnsi" w:cstheme="minorHAnsi"/>
          <w:i/>
          <w:sz w:val="24"/>
          <w:szCs w:val="24"/>
        </w:rPr>
      </w:pPr>
    </w:p>
    <w:p w:rsidR="00455CD4" w:rsidRPr="00844418" w:rsidRDefault="00455CD4">
      <w:pPr>
        <w:pStyle w:val="BodyText"/>
        <w:spacing w:before="6"/>
        <w:rPr>
          <w:rFonts w:asciiTheme="minorHAnsi" w:hAnsiTheme="minorHAnsi" w:cstheme="minorHAnsi"/>
          <w:i/>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0"/>
        <w:gridCol w:w="1527"/>
        <w:gridCol w:w="7144"/>
      </w:tblGrid>
      <w:tr w:rsidR="00455CD4" w:rsidRPr="00844418">
        <w:trPr>
          <w:trHeight w:val="601"/>
        </w:trPr>
        <w:tc>
          <w:tcPr>
            <w:tcW w:w="1140" w:type="dxa"/>
            <w:shd w:val="clear" w:color="auto" w:fill="B38EC7"/>
          </w:tcPr>
          <w:p w:rsidR="00455CD4" w:rsidRPr="00844418" w:rsidRDefault="00E56614">
            <w:pPr>
              <w:pStyle w:val="TableParagraph"/>
              <w:spacing w:before="55"/>
              <w:rPr>
                <w:rFonts w:asciiTheme="minorHAnsi" w:hAnsiTheme="minorHAnsi" w:cstheme="minorHAnsi"/>
                <w:b/>
                <w:sz w:val="24"/>
                <w:szCs w:val="24"/>
              </w:rPr>
            </w:pPr>
            <w:r w:rsidRPr="00844418">
              <w:rPr>
                <w:rFonts w:asciiTheme="minorHAnsi" w:hAnsiTheme="minorHAnsi" w:cstheme="minorHAnsi"/>
                <w:b/>
                <w:color w:val="520D5D"/>
                <w:sz w:val="24"/>
                <w:szCs w:val="24"/>
              </w:rPr>
              <w:t>Mark</w:t>
            </w:r>
          </w:p>
        </w:tc>
        <w:tc>
          <w:tcPr>
            <w:tcW w:w="1527" w:type="dxa"/>
            <w:shd w:val="clear" w:color="auto" w:fill="B38EC7"/>
          </w:tcPr>
          <w:p w:rsidR="00455CD4" w:rsidRPr="00844418" w:rsidRDefault="00E56614">
            <w:pPr>
              <w:pStyle w:val="TableParagraph"/>
              <w:spacing w:before="55"/>
              <w:rPr>
                <w:rFonts w:asciiTheme="minorHAnsi" w:hAnsiTheme="minorHAnsi" w:cstheme="minorHAnsi"/>
                <w:b/>
                <w:sz w:val="24"/>
                <w:szCs w:val="24"/>
              </w:rPr>
            </w:pPr>
            <w:r w:rsidRPr="00844418">
              <w:rPr>
                <w:rFonts w:asciiTheme="minorHAnsi" w:hAnsiTheme="minorHAnsi" w:cstheme="minorHAnsi"/>
                <w:b/>
                <w:color w:val="520D5D"/>
                <w:sz w:val="24"/>
                <w:szCs w:val="24"/>
              </w:rPr>
              <w:t>Range</w:t>
            </w:r>
          </w:p>
        </w:tc>
        <w:tc>
          <w:tcPr>
            <w:tcW w:w="7144" w:type="dxa"/>
            <w:shd w:val="clear" w:color="auto" w:fill="B38EC7"/>
          </w:tcPr>
          <w:p w:rsidR="00455CD4" w:rsidRPr="00844418" w:rsidRDefault="00E56614">
            <w:pPr>
              <w:pStyle w:val="TableParagraph"/>
              <w:spacing w:before="55"/>
              <w:ind w:left="107"/>
              <w:rPr>
                <w:rFonts w:asciiTheme="minorHAnsi" w:hAnsiTheme="minorHAnsi" w:cstheme="minorHAnsi"/>
                <w:b/>
                <w:sz w:val="24"/>
                <w:szCs w:val="24"/>
              </w:rPr>
            </w:pPr>
            <w:r w:rsidRPr="00844418">
              <w:rPr>
                <w:rFonts w:asciiTheme="minorHAnsi" w:hAnsiTheme="minorHAnsi" w:cstheme="minorHAnsi"/>
                <w:b/>
                <w:color w:val="520D5D"/>
                <w:sz w:val="24"/>
                <w:szCs w:val="24"/>
              </w:rPr>
              <w:t>Descriptor</w:t>
            </w:r>
          </w:p>
        </w:tc>
      </w:tr>
      <w:tr w:rsidR="00455CD4" w:rsidRPr="00844418">
        <w:trPr>
          <w:trHeight w:val="2054"/>
        </w:trPr>
        <w:tc>
          <w:tcPr>
            <w:tcW w:w="1140" w:type="dxa"/>
            <w:shd w:val="clear" w:color="auto" w:fill="B38EC7"/>
          </w:tcPr>
          <w:p w:rsidR="00455CD4" w:rsidRPr="00844418" w:rsidRDefault="00E56614">
            <w:pPr>
              <w:pStyle w:val="TableParagraph"/>
              <w:spacing w:before="57"/>
              <w:ind w:left="10"/>
              <w:jc w:val="center"/>
              <w:rPr>
                <w:rFonts w:asciiTheme="minorHAnsi" w:hAnsiTheme="minorHAnsi" w:cstheme="minorHAnsi"/>
                <w:b/>
                <w:sz w:val="24"/>
                <w:szCs w:val="24"/>
              </w:rPr>
            </w:pPr>
            <w:r w:rsidRPr="00844418">
              <w:rPr>
                <w:rFonts w:asciiTheme="minorHAnsi" w:hAnsiTheme="minorHAnsi" w:cstheme="minorHAnsi"/>
                <w:b/>
                <w:color w:val="520D5D"/>
                <w:w w:val="99"/>
                <w:sz w:val="24"/>
                <w:szCs w:val="24"/>
              </w:rPr>
              <w:t>1</w:t>
            </w:r>
          </w:p>
        </w:tc>
        <w:tc>
          <w:tcPr>
            <w:tcW w:w="1527" w:type="dxa"/>
            <w:shd w:val="clear" w:color="auto" w:fill="B38EC7"/>
          </w:tcPr>
          <w:p w:rsidR="00455CD4" w:rsidRPr="00844418" w:rsidRDefault="00E56614">
            <w:pPr>
              <w:pStyle w:val="TableParagraph"/>
              <w:spacing w:before="57"/>
              <w:ind w:left="172"/>
              <w:rPr>
                <w:rFonts w:asciiTheme="minorHAnsi" w:hAnsiTheme="minorHAnsi" w:cstheme="minorHAnsi"/>
                <w:b/>
                <w:sz w:val="24"/>
                <w:szCs w:val="24"/>
              </w:rPr>
            </w:pPr>
            <w:r w:rsidRPr="00844418">
              <w:rPr>
                <w:rFonts w:asciiTheme="minorHAnsi" w:hAnsiTheme="minorHAnsi" w:cstheme="minorHAnsi"/>
                <w:b/>
                <w:color w:val="520D5D"/>
                <w:sz w:val="24"/>
                <w:szCs w:val="24"/>
              </w:rPr>
              <w:t>Fail</w:t>
            </w:r>
          </w:p>
        </w:tc>
        <w:tc>
          <w:tcPr>
            <w:tcW w:w="7144" w:type="dxa"/>
          </w:tcPr>
          <w:p w:rsidR="00455CD4" w:rsidRPr="00844418" w:rsidRDefault="00E56614">
            <w:pPr>
              <w:pStyle w:val="TableParagraph"/>
              <w:spacing w:before="56" w:line="256" w:lineRule="auto"/>
              <w:ind w:left="107" w:right="310"/>
              <w:rPr>
                <w:rFonts w:asciiTheme="minorHAnsi" w:hAnsiTheme="minorHAnsi" w:cstheme="minorHAnsi"/>
                <w:sz w:val="24"/>
                <w:szCs w:val="24"/>
              </w:rPr>
            </w:pPr>
            <w:r w:rsidRPr="00844418">
              <w:rPr>
                <w:rFonts w:asciiTheme="minorHAnsi" w:hAnsiTheme="minorHAnsi" w:cstheme="minorHAnsi"/>
                <w:sz w:val="24"/>
                <w:szCs w:val="24"/>
              </w:rPr>
              <w:t>The response DOES NOT demonstrate sufficient knowledge, understanding</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or</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skill</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(as appropriate) to</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meet the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AC.</w:t>
            </w:r>
          </w:p>
          <w:p w:rsidR="00455CD4" w:rsidRPr="00844418" w:rsidRDefault="00E56614">
            <w:pPr>
              <w:pStyle w:val="TableParagraph"/>
              <w:spacing w:before="43" w:line="278" w:lineRule="auto"/>
              <w:ind w:left="107" w:right="263"/>
              <w:rPr>
                <w:rFonts w:asciiTheme="minorHAnsi" w:hAnsiTheme="minorHAnsi" w:cstheme="minorHAnsi"/>
                <w:sz w:val="24"/>
                <w:szCs w:val="24"/>
              </w:rPr>
            </w:pPr>
            <w:r w:rsidRPr="00844418">
              <w:rPr>
                <w:rFonts w:asciiTheme="minorHAnsi" w:hAnsiTheme="minorHAnsi" w:cstheme="minorHAnsi"/>
                <w:sz w:val="24"/>
                <w:szCs w:val="24"/>
              </w:rPr>
              <w:t>Insufficient examples included where required to support answer.</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Presentation or structure of response is not appropriate and does not meet</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the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requirement of the</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question/assessment</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brief.</w:t>
            </w:r>
          </w:p>
        </w:tc>
      </w:tr>
      <w:tr w:rsidR="00455CD4" w:rsidRPr="00844418">
        <w:trPr>
          <w:trHeight w:val="2673"/>
        </w:trPr>
        <w:tc>
          <w:tcPr>
            <w:tcW w:w="1140" w:type="dxa"/>
            <w:shd w:val="clear" w:color="auto" w:fill="CEB7DB"/>
          </w:tcPr>
          <w:p w:rsidR="00455CD4" w:rsidRPr="00844418" w:rsidRDefault="00E56614">
            <w:pPr>
              <w:pStyle w:val="TableParagraph"/>
              <w:spacing w:before="58"/>
              <w:ind w:left="10"/>
              <w:jc w:val="center"/>
              <w:rPr>
                <w:rFonts w:asciiTheme="minorHAnsi" w:hAnsiTheme="minorHAnsi" w:cstheme="minorHAnsi"/>
                <w:b/>
                <w:sz w:val="24"/>
                <w:szCs w:val="24"/>
              </w:rPr>
            </w:pPr>
            <w:r w:rsidRPr="00844418">
              <w:rPr>
                <w:rFonts w:asciiTheme="minorHAnsi" w:hAnsiTheme="minorHAnsi" w:cstheme="minorHAnsi"/>
                <w:b/>
                <w:color w:val="520D5D"/>
                <w:w w:val="99"/>
                <w:sz w:val="24"/>
                <w:szCs w:val="24"/>
              </w:rPr>
              <w:t>2</w:t>
            </w:r>
          </w:p>
        </w:tc>
        <w:tc>
          <w:tcPr>
            <w:tcW w:w="1527" w:type="dxa"/>
            <w:shd w:val="clear" w:color="auto" w:fill="CEB7DB"/>
          </w:tcPr>
          <w:p w:rsidR="00455CD4" w:rsidRPr="00844418" w:rsidRDefault="00E56614">
            <w:pPr>
              <w:pStyle w:val="TableParagraph"/>
              <w:spacing w:before="57"/>
              <w:rPr>
                <w:rFonts w:asciiTheme="minorHAnsi" w:hAnsiTheme="minorHAnsi" w:cstheme="minorHAnsi"/>
                <w:b/>
                <w:sz w:val="24"/>
                <w:szCs w:val="24"/>
              </w:rPr>
            </w:pPr>
            <w:r w:rsidRPr="00844418">
              <w:rPr>
                <w:rFonts w:asciiTheme="minorHAnsi" w:hAnsiTheme="minorHAnsi" w:cstheme="minorHAnsi"/>
                <w:b/>
                <w:color w:val="520D5D"/>
                <w:sz w:val="24"/>
                <w:szCs w:val="24"/>
              </w:rPr>
              <w:t>Low</w:t>
            </w:r>
            <w:r w:rsidRPr="00844418">
              <w:rPr>
                <w:rFonts w:asciiTheme="minorHAnsi" w:hAnsiTheme="minorHAnsi" w:cstheme="minorHAnsi"/>
                <w:b/>
                <w:color w:val="520D5D"/>
                <w:spacing w:val="-4"/>
                <w:sz w:val="24"/>
                <w:szCs w:val="24"/>
              </w:rPr>
              <w:t xml:space="preserve"> </w:t>
            </w:r>
            <w:r w:rsidRPr="00844418">
              <w:rPr>
                <w:rFonts w:asciiTheme="minorHAnsi" w:hAnsiTheme="minorHAnsi" w:cstheme="minorHAnsi"/>
                <w:b/>
                <w:color w:val="520D5D"/>
                <w:sz w:val="24"/>
                <w:szCs w:val="24"/>
              </w:rPr>
              <w:t>Pass</w:t>
            </w:r>
          </w:p>
        </w:tc>
        <w:tc>
          <w:tcPr>
            <w:tcW w:w="7144" w:type="dxa"/>
          </w:tcPr>
          <w:p w:rsidR="00455CD4" w:rsidRPr="00844418" w:rsidRDefault="00E56614">
            <w:pPr>
              <w:pStyle w:val="TableParagraph"/>
              <w:spacing w:before="56" w:line="256" w:lineRule="auto"/>
              <w:ind w:left="107" w:right="92"/>
              <w:rPr>
                <w:rFonts w:asciiTheme="minorHAnsi" w:hAnsiTheme="minorHAnsi" w:cstheme="minorHAnsi"/>
                <w:sz w:val="24"/>
                <w:szCs w:val="24"/>
              </w:rPr>
            </w:pPr>
            <w:r w:rsidRPr="00844418">
              <w:rPr>
                <w:rFonts w:asciiTheme="minorHAnsi" w:hAnsiTheme="minorHAnsi" w:cstheme="minorHAnsi"/>
                <w:sz w:val="24"/>
                <w:szCs w:val="24"/>
              </w:rPr>
              <w:t>The response demonstrates an acceptable level of knowledge, understanding</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or</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skill</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(as appropriate) to</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meet the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AC.</w:t>
            </w:r>
          </w:p>
          <w:p w:rsidR="00455CD4" w:rsidRPr="00844418" w:rsidRDefault="00E56614">
            <w:pPr>
              <w:pStyle w:val="TableParagraph"/>
              <w:spacing w:before="43" w:line="276" w:lineRule="auto"/>
              <w:ind w:left="107" w:right="146"/>
              <w:rPr>
                <w:rFonts w:asciiTheme="minorHAnsi" w:hAnsiTheme="minorHAnsi" w:cstheme="minorHAnsi"/>
                <w:sz w:val="24"/>
                <w:szCs w:val="24"/>
              </w:rPr>
            </w:pPr>
            <w:r w:rsidRPr="00844418">
              <w:rPr>
                <w:rFonts w:asciiTheme="minorHAnsi" w:hAnsiTheme="minorHAnsi" w:cstheme="minorHAnsi"/>
                <w:sz w:val="24"/>
                <w:szCs w:val="24"/>
              </w:rPr>
              <w:t>Sufficient acceptable examples included where required to support answer.</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Answer is acceptable but could be clearer in responding to the question/task</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and</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presented in</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a</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more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coherent</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way.</w:t>
            </w:r>
          </w:p>
          <w:p w:rsidR="00455CD4" w:rsidRPr="00844418" w:rsidRDefault="00E56614">
            <w:pPr>
              <w:pStyle w:val="TableParagraph"/>
              <w:spacing w:before="24" w:line="259" w:lineRule="auto"/>
              <w:ind w:left="107" w:right="292"/>
              <w:rPr>
                <w:rFonts w:asciiTheme="minorHAnsi" w:hAnsiTheme="minorHAnsi" w:cstheme="minorHAnsi"/>
                <w:sz w:val="24"/>
                <w:szCs w:val="24"/>
              </w:rPr>
            </w:pPr>
            <w:r w:rsidRPr="00844418">
              <w:rPr>
                <w:rFonts w:asciiTheme="minorHAnsi" w:hAnsiTheme="minorHAnsi" w:cstheme="minorHAnsi"/>
                <w:sz w:val="24"/>
                <w:szCs w:val="24"/>
              </w:rPr>
              <w:t>Required format adopted but some improvement required to the structure</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and</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presentation</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of the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response.</w:t>
            </w:r>
          </w:p>
        </w:tc>
      </w:tr>
      <w:tr w:rsidR="00455CD4" w:rsidRPr="00844418">
        <w:trPr>
          <w:trHeight w:val="2092"/>
        </w:trPr>
        <w:tc>
          <w:tcPr>
            <w:tcW w:w="1140" w:type="dxa"/>
            <w:shd w:val="clear" w:color="auto" w:fill="DDCCE6"/>
          </w:tcPr>
          <w:p w:rsidR="00455CD4" w:rsidRPr="00844418" w:rsidRDefault="00E56614">
            <w:pPr>
              <w:pStyle w:val="TableParagraph"/>
              <w:spacing w:before="55"/>
              <w:ind w:left="10"/>
              <w:jc w:val="center"/>
              <w:rPr>
                <w:rFonts w:asciiTheme="minorHAnsi" w:hAnsiTheme="minorHAnsi" w:cstheme="minorHAnsi"/>
                <w:b/>
                <w:sz w:val="24"/>
                <w:szCs w:val="24"/>
              </w:rPr>
            </w:pPr>
            <w:r w:rsidRPr="00844418">
              <w:rPr>
                <w:rFonts w:asciiTheme="minorHAnsi" w:hAnsiTheme="minorHAnsi" w:cstheme="minorHAnsi"/>
                <w:b/>
                <w:color w:val="520D5D"/>
                <w:w w:val="99"/>
                <w:sz w:val="24"/>
                <w:szCs w:val="24"/>
              </w:rPr>
              <w:t>3</w:t>
            </w:r>
          </w:p>
        </w:tc>
        <w:tc>
          <w:tcPr>
            <w:tcW w:w="1527" w:type="dxa"/>
            <w:shd w:val="clear" w:color="auto" w:fill="DDCCE6"/>
          </w:tcPr>
          <w:p w:rsidR="00455CD4" w:rsidRPr="00844418" w:rsidRDefault="00E56614">
            <w:pPr>
              <w:pStyle w:val="TableParagraph"/>
              <w:spacing w:before="54"/>
              <w:rPr>
                <w:rFonts w:asciiTheme="minorHAnsi" w:hAnsiTheme="minorHAnsi" w:cstheme="minorHAnsi"/>
                <w:b/>
                <w:sz w:val="24"/>
                <w:szCs w:val="24"/>
              </w:rPr>
            </w:pPr>
            <w:r w:rsidRPr="00844418">
              <w:rPr>
                <w:rFonts w:asciiTheme="minorHAnsi" w:hAnsiTheme="minorHAnsi" w:cstheme="minorHAnsi"/>
                <w:b/>
                <w:color w:val="520D5D"/>
                <w:sz w:val="24"/>
                <w:szCs w:val="24"/>
              </w:rPr>
              <w:t>Pass</w:t>
            </w:r>
          </w:p>
        </w:tc>
        <w:tc>
          <w:tcPr>
            <w:tcW w:w="7144" w:type="dxa"/>
          </w:tcPr>
          <w:p w:rsidR="00455CD4" w:rsidRPr="00844418" w:rsidRDefault="00E56614">
            <w:pPr>
              <w:pStyle w:val="TableParagraph"/>
              <w:spacing w:before="54" w:line="256" w:lineRule="auto"/>
              <w:ind w:left="107" w:right="98"/>
              <w:rPr>
                <w:rFonts w:asciiTheme="minorHAnsi" w:hAnsiTheme="minorHAnsi" w:cstheme="minorHAnsi"/>
                <w:sz w:val="24"/>
                <w:szCs w:val="24"/>
              </w:rPr>
            </w:pPr>
            <w:r w:rsidRPr="00844418">
              <w:rPr>
                <w:rFonts w:asciiTheme="minorHAnsi" w:hAnsiTheme="minorHAnsi" w:cstheme="minorHAnsi"/>
                <w:sz w:val="24"/>
                <w:szCs w:val="24"/>
              </w:rPr>
              <w:t>The response demonstrates a good level of knowledge, understanding or skill</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(as</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appropriate)</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to</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meet</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the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AC.</w:t>
            </w:r>
          </w:p>
          <w:p w:rsidR="00455CD4" w:rsidRPr="00844418" w:rsidRDefault="00E56614">
            <w:pPr>
              <w:pStyle w:val="TableParagraph"/>
              <w:spacing w:before="45" w:line="295" w:lineRule="auto"/>
              <w:ind w:left="107" w:right="283"/>
              <w:rPr>
                <w:rFonts w:asciiTheme="minorHAnsi" w:hAnsiTheme="minorHAnsi" w:cstheme="minorHAnsi"/>
                <w:sz w:val="24"/>
                <w:szCs w:val="24"/>
              </w:rPr>
            </w:pPr>
            <w:r w:rsidRPr="00844418">
              <w:rPr>
                <w:rFonts w:asciiTheme="minorHAnsi" w:hAnsiTheme="minorHAnsi" w:cstheme="minorHAnsi"/>
                <w:sz w:val="24"/>
                <w:szCs w:val="24"/>
              </w:rPr>
              <w:t>Includes confident use of examples, where required to support the answer.</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Answer</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responds clearly</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to</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the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question/task</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and</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is</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well</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expressed.</w:t>
            </w:r>
          </w:p>
          <w:p w:rsidR="00455CD4" w:rsidRPr="00844418" w:rsidRDefault="00E56614">
            <w:pPr>
              <w:pStyle w:val="TableParagraph"/>
              <w:spacing w:line="268" w:lineRule="exact"/>
              <w:ind w:left="107"/>
              <w:rPr>
                <w:rFonts w:asciiTheme="minorHAnsi" w:hAnsiTheme="minorHAnsi" w:cstheme="minorHAnsi"/>
                <w:sz w:val="24"/>
                <w:szCs w:val="24"/>
              </w:rPr>
            </w:pPr>
            <w:r w:rsidRPr="00844418">
              <w:rPr>
                <w:rFonts w:asciiTheme="minorHAnsi" w:hAnsiTheme="minorHAnsi" w:cstheme="minorHAnsi"/>
                <w:sz w:val="24"/>
                <w:szCs w:val="24"/>
              </w:rPr>
              <w:t>Presentation</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and</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structure</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of</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response</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is</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appropriate</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for</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the question/task.</w:t>
            </w:r>
          </w:p>
        </w:tc>
      </w:tr>
      <w:tr w:rsidR="00455CD4" w:rsidRPr="00844418">
        <w:trPr>
          <w:trHeight w:val="5321"/>
        </w:trPr>
        <w:tc>
          <w:tcPr>
            <w:tcW w:w="1140" w:type="dxa"/>
            <w:shd w:val="clear" w:color="auto" w:fill="F5EDF8"/>
          </w:tcPr>
          <w:p w:rsidR="00455CD4" w:rsidRPr="00844418" w:rsidRDefault="00E56614">
            <w:pPr>
              <w:pStyle w:val="TableParagraph"/>
              <w:spacing w:before="57"/>
              <w:ind w:left="10"/>
              <w:jc w:val="center"/>
              <w:rPr>
                <w:rFonts w:asciiTheme="minorHAnsi" w:hAnsiTheme="minorHAnsi" w:cstheme="minorHAnsi"/>
                <w:b/>
                <w:sz w:val="24"/>
                <w:szCs w:val="24"/>
              </w:rPr>
            </w:pPr>
            <w:r w:rsidRPr="00844418">
              <w:rPr>
                <w:rFonts w:asciiTheme="minorHAnsi" w:hAnsiTheme="minorHAnsi" w:cstheme="minorHAnsi"/>
                <w:b/>
                <w:color w:val="520D5D"/>
                <w:w w:val="99"/>
                <w:sz w:val="24"/>
                <w:szCs w:val="24"/>
              </w:rPr>
              <w:t>4</w:t>
            </w:r>
          </w:p>
        </w:tc>
        <w:tc>
          <w:tcPr>
            <w:tcW w:w="1527" w:type="dxa"/>
            <w:shd w:val="clear" w:color="auto" w:fill="F5EDF8"/>
          </w:tcPr>
          <w:p w:rsidR="00455CD4" w:rsidRPr="00844418" w:rsidRDefault="00E56614">
            <w:pPr>
              <w:pStyle w:val="TableParagraph"/>
              <w:spacing w:before="57"/>
              <w:rPr>
                <w:rFonts w:asciiTheme="minorHAnsi" w:hAnsiTheme="minorHAnsi" w:cstheme="minorHAnsi"/>
                <w:b/>
                <w:sz w:val="24"/>
                <w:szCs w:val="24"/>
              </w:rPr>
            </w:pPr>
            <w:r w:rsidRPr="00844418">
              <w:rPr>
                <w:rFonts w:asciiTheme="minorHAnsi" w:hAnsiTheme="minorHAnsi" w:cstheme="minorHAnsi"/>
                <w:b/>
                <w:color w:val="520D5D"/>
                <w:sz w:val="24"/>
                <w:szCs w:val="24"/>
              </w:rPr>
              <w:t>High</w:t>
            </w:r>
            <w:r w:rsidRPr="00844418">
              <w:rPr>
                <w:rFonts w:asciiTheme="minorHAnsi" w:hAnsiTheme="minorHAnsi" w:cstheme="minorHAnsi"/>
                <w:b/>
                <w:color w:val="520D5D"/>
                <w:spacing w:val="-2"/>
                <w:sz w:val="24"/>
                <w:szCs w:val="24"/>
              </w:rPr>
              <w:t xml:space="preserve"> </w:t>
            </w:r>
            <w:r w:rsidRPr="00844418">
              <w:rPr>
                <w:rFonts w:asciiTheme="minorHAnsi" w:hAnsiTheme="minorHAnsi" w:cstheme="minorHAnsi"/>
                <w:b/>
                <w:color w:val="520D5D"/>
                <w:sz w:val="24"/>
                <w:szCs w:val="24"/>
              </w:rPr>
              <w:t>Pass</w:t>
            </w:r>
          </w:p>
        </w:tc>
        <w:tc>
          <w:tcPr>
            <w:tcW w:w="7144" w:type="dxa"/>
          </w:tcPr>
          <w:p w:rsidR="00455CD4" w:rsidRPr="00844418" w:rsidRDefault="00E56614">
            <w:pPr>
              <w:pStyle w:val="TableParagraph"/>
              <w:spacing w:before="56" w:line="254" w:lineRule="auto"/>
              <w:ind w:left="107" w:right="802"/>
              <w:rPr>
                <w:rFonts w:asciiTheme="minorHAnsi" w:hAnsiTheme="minorHAnsi" w:cstheme="minorHAnsi"/>
                <w:sz w:val="24"/>
                <w:szCs w:val="24"/>
              </w:rPr>
            </w:pPr>
            <w:r w:rsidRPr="00844418">
              <w:rPr>
                <w:rFonts w:asciiTheme="minorHAnsi" w:hAnsiTheme="minorHAnsi" w:cstheme="minorHAnsi"/>
                <w:sz w:val="24"/>
                <w:szCs w:val="24"/>
              </w:rPr>
              <w:t>The response demonstrates a wide and confident level of knowledge,</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understanding</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or skill</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(as appropriate)</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to</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meet</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the AC.</w:t>
            </w:r>
          </w:p>
          <w:p w:rsidR="00455CD4" w:rsidRPr="00844418" w:rsidRDefault="00E56614">
            <w:pPr>
              <w:pStyle w:val="TableParagraph"/>
              <w:spacing w:before="50" w:line="256" w:lineRule="auto"/>
              <w:ind w:left="107" w:right="296"/>
              <w:rPr>
                <w:rFonts w:asciiTheme="minorHAnsi" w:hAnsiTheme="minorHAnsi" w:cstheme="minorHAnsi"/>
                <w:sz w:val="24"/>
                <w:szCs w:val="24"/>
              </w:rPr>
            </w:pPr>
            <w:r w:rsidRPr="00844418">
              <w:rPr>
                <w:rFonts w:asciiTheme="minorHAnsi" w:hAnsiTheme="minorHAnsi" w:cstheme="minorHAnsi"/>
                <w:sz w:val="24"/>
                <w:szCs w:val="24"/>
              </w:rPr>
              <w:t>Includes strong examples that illustrate the points being made and support</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the answer.</w:t>
            </w:r>
          </w:p>
          <w:p w:rsidR="00455CD4" w:rsidRPr="00844418" w:rsidRDefault="00E56614">
            <w:pPr>
              <w:pStyle w:val="TableParagraph"/>
              <w:spacing w:before="42" w:line="276" w:lineRule="auto"/>
              <w:ind w:left="107" w:right="334"/>
              <w:rPr>
                <w:rFonts w:asciiTheme="minorHAnsi" w:hAnsiTheme="minorHAnsi" w:cstheme="minorHAnsi"/>
                <w:sz w:val="24"/>
                <w:szCs w:val="24"/>
              </w:rPr>
            </w:pPr>
            <w:r w:rsidRPr="00844418">
              <w:rPr>
                <w:rFonts w:asciiTheme="minorHAnsi" w:hAnsiTheme="minorHAnsi" w:cstheme="minorHAnsi"/>
                <w:sz w:val="24"/>
                <w:szCs w:val="24"/>
              </w:rPr>
              <w:t>*Evidence of wider reading, appropriately referenced, informs the answer.</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Answer responds clearly to the question/task and is particularly well</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expressed or</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argued.</w:t>
            </w:r>
          </w:p>
          <w:p w:rsidR="00455CD4" w:rsidRPr="00844418" w:rsidRDefault="00E56614">
            <w:pPr>
              <w:pStyle w:val="TableParagraph"/>
              <w:spacing w:before="27" w:line="256" w:lineRule="auto"/>
              <w:ind w:left="107" w:right="610"/>
              <w:rPr>
                <w:rFonts w:asciiTheme="minorHAnsi" w:hAnsiTheme="minorHAnsi" w:cstheme="minorHAnsi"/>
                <w:sz w:val="24"/>
                <w:szCs w:val="24"/>
              </w:rPr>
            </w:pPr>
            <w:r w:rsidRPr="00844418">
              <w:rPr>
                <w:rFonts w:asciiTheme="minorHAnsi" w:hAnsiTheme="minorHAnsi" w:cstheme="minorHAnsi"/>
                <w:sz w:val="24"/>
                <w:szCs w:val="24"/>
              </w:rPr>
              <w:t>Presentation and structure of response is clear, coherent, and responds</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directly</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to</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the</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requirements of</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the question/task.</w:t>
            </w:r>
          </w:p>
          <w:p w:rsidR="00455CD4" w:rsidRPr="00844418" w:rsidRDefault="00455CD4">
            <w:pPr>
              <w:pStyle w:val="TableParagraph"/>
              <w:ind w:left="0"/>
              <w:rPr>
                <w:rFonts w:asciiTheme="minorHAnsi" w:hAnsiTheme="minorHAnsi" w:cstheme="minorHAnsi"/>
                <w:i/>
                <w:sz w:val="24"/>
                <w:szCs w:val="24"/>
              </w:rPr>
            </w:pPr>
          </w:p>
          <w:p w:rsidR="00455CD4" w:rsidRPr="00844418" w:rsidRDefault="00E56614">
            <w:pPr>
              <w:pStyle w:val="TableParagraph"/>
              <w:spacing w:before="146" w:line="259" w:lineRule="auto"/>
              <w:ind w:left="107" w:right="257"/>
              <w:rPr>
                <w:rFonts w:asciiTheme="minorHAnsi" w:hAnsiTheme="minorHAnsi" w:cstheme="minorHAnsi"/>
                <w:sz w:val="24"/>
                <w:szCs w:val="24"/>
              </w:rPr>
            </w:pPr>
            <w:r w:rsidRPr="00844418">
              <w:rPr>
                <w:rFonts w:asciiTheme="minorHAnsi" w:hAnsiTheme="minorHAnsi" w:cstheme="minorHAnsi"/>
                <w:sz w:val="24"/>
                <w:szCs w:val="24"/>
              </w:rPr>
              <w:t>* Whilst reference to wider reading may contribute to a ‘4’ grading, it is not</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essential</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for</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a ‘4’ to</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be</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awarded.</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A response</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which is strong</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in</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other</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ways,</w:t>
            </w:r>
          </w:p>
          <w:p w:rsidR="00455CD4" w:rsidRPr="00844418" w:rsidRDefault="00E56614">
            <w:pPr>
              <w:pStyle w:val="TableParagraph"/>
              <w:spacing w:line="259" w:lineRule="auto"/>
              <w:ind w:left="107"/>
              <w:rPr>
                <w:rFonts w:asciiTheme="minorHAnsi" w:hAnsiTheme="minorHAnsi" w:cstheme="minorHAnsi"/>
                <w:sz w:val="24"/>
                <w:szCs w:val="24"/>
              </w:rPr>
            </w:pPr>
            <w:proofErr w:type="gramStart"/>
            <w:r w:rsidRPr="00844418">
              <w:rPr>
                <w:rFonts w:asciiTheme="minorHAnsi" w:hAnsiTheme="minorHAnsi" w:cstheme="minorHAnsi"/>
                <w:sz w:val="24"/>
                <w:szCs w:val="24"/>
              </w:rPr>
              <w:t>e.g</w:t>
            </w:r>
            <w:proofErr w:type="gramEnd"/>
            <w:r w:rsidRPr="00844418">
              <w:rPr>
                <w:rFonts w:asciiTheme="minorHAnsi" w:hAnsiTheme="minorHAnsi" w:cstheme="minorHAnsi"/>
                <w:sz w:val="24"/>
                <w:szCs w:val="24"/>
              </w:rPr>
              <w:t>. by providing strong examples or being very clear and coherent in</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presentation,</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may</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be</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sufficient</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to</w:t>
            </w:r>
            <w:r w:rsidRPr="00844418">
              <w:rPr>
                <w:rFonts w:asciiTheme="minorHAnsi" w:hAnsiTheme="minorHAnsi" w:cstheme="minorHAnsi"/>
                <w:spacing w:val="-2"/>
                <w:sz w:val="24"/>
                <w:szCs w:val="24"/>
              </w:rPr>
              <w:t xml:space="preserve"> </w:t>
            </w:r>
            <w:r w:rsidRPr="00844418">
              <w:rPr>
                <w:rFonts w:asciiTheme="minorHAnsi" w:hAnsiTheme="minorHAnsi" w:cstheme="minorHAnsi"/>
                <w:sz w:val="24"/>
                <w:szCs w:val="24"/>
              </w:rPr>
              <w:t>merit</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a</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‘4’</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without</w:t>
            </w:r>
            <w:r w:rsidRPr="00844418">
              <w:rPr>
                <w:rFonts w:asciiTheme="minorHAnsi" w:hAnsiTheme="minorHAnsi" w:cstheme="minorHAnsi"/>
                <w:spacing w:val="-5"/>
                <w:sz w:val="24"/>
                <w:szCs w:val="24"/>
              </w:rPr>
              <w:t xml:space="preserve"> </w:t>
            </w:r>
            <w:r w:rsidRPr="00844418">
              <w:rPr>
                <w:rFonts w:asciiTheme="minorHAnsi" w:hAnsiTheme="minorHAnsi" w:cstheme="minorHAnsi"/>
                <w:sz w:val="24"/>
                <w:szCs w:val="24"/>
              </w:rPr>
              <w:t>evidence</w:t>
            </w:r>
            <w:r w:rsidRPr="00844418">
              <w:rPr>
                <w:rFonts w:asciiTheme="minorHAnsi" w:hAnsiTheme="minorHAnsi" w:cstheme="minorHAnsi"/>
                <w:spacing w:val="-3"/>
                <w:sz w:val="24"/>
                <w:szCs w:val="24"/>
              </w:rPr>
              <w:t xml:space="preserve"> </w:t>
            </w:r>
            <w:r w:rsidRPr="00844418">
              <w:rPr>
                <w:rFonts w:asciiTheme="minorHAnsi" w:hAnsiTheme="minorHAnsi" w:cstheme="minorHAnsi"/>
                <w:sz w:val="24"/>
                <w:szCs w:val="24"/>
              </w:rPr>
              <w:t>of</w:t>
            </w:r>
            <w:r w:rsidRPr="00844418">
              <w:rPr>
                <w:rFonts w:asciiTheme="minorHAnsi" w:hAnsiTheme="minorHAnsi" w:cstheme="minorHAnsi"/>
                <w:spacing w:val="-1"/>
                <w:sz w:val="24"/>
                <w:szCs w:val="24"/>
              </w:rPr>
              <w:t xml:space="preserve"> </w:t>
            </w:r>
            <w:r w:rsidRPr="00844418">
              <w:rPr>
                <w:rFonts w:asciiTheme="minorHAnsi" w:hAnsiTheme="minorHAnsi" w:cstheme="minorHAnsi"/>
                <w:sz w:val="24"/>
                <w:szCs w:val="24"/>
              </w:rPr>
              <w:t>wider</w:t>
            </w:r>
            <w:r w:rsidRPr="00844418">
              <w:rPr>
                <w:rFonts w:asciiTheme="minorHAnsi" w:hAnsiTheme="minorHAnsi" w:cstheme="minorHAnsi"/>
                <w:spacing w:val="-47"/>
                <w:sz w:val="24"/>
                <w:szCs w:val="24"/>
              </w:rPr>
              <w:t xml:space="preserve"> </w:t>
            </w:r>
            <w:r w:rsidRPr="00844418">
              <w:rPr>
                <w:rFonts w:asciiTheme="minorHAnsi" w:hAnsiTheme="minorHAnsi" w:cstheme="minorHAnsi"/>
                <w:sz w:val="24"/>
                <w:szCs w:val="24"/>
              </w:rPr>
              <w:t>reading.</w:t>
            </w:r>
          </w:p>
        </w:tc>
      </w:tr>
    </w:tbl>
    <w:p w:rsidR="00E56614" w:rsidRPr="00844418" w:rsidRDefault="00E56614">
      <w:pPr>
        <w:rPr>
          <w:rFonts w:asciiTheme="minorHAnsi" w:hAnsiTheme="minorHAnsi" w:cstheme="minorHAnsi"/>
          <w:sz w:val="24"/>
          <w:szCs w:val="24"/>
        </w:rPr>
      </w:pPr>
    </w:p>
    <w:sectPr w:rsidR="00E56614" w:rsidRPr="00844418">
      <w:pgSz w:w="11900" w:h="16850"/>
      <w:pgMar w:top="960" w:right="840" w:bottom="1440" w:left="860" w:header="709" w:footer="13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98A" w:rsidRDefault="000E198A">
      <w:r>
        <w:separator/>
      </w:r>
    </w:p>
  </w:endnote>
  <w:endnote w:type="continuationSeparator" w:id="0">
    <w:p w:rsidR="000E198A" w:rsidRDefault="000E1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Inter">
    <w:altName w:val="Cambria Math"/>
    <w:charset w:val="00"/>
    <w:family w:val="swiss"/>
    <w:pitch w:val="variable"/>
    <w:sig w:usb0="00000001" w:usb1="1200A1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1BF" w:rsidRDefault="00AE41BF">
    <w:pPr>
      <w:pStyle w:val="BodyText"/>
      <w:spacing w:line="14" w:lineRule="auto"/>
      <w:rPr>
        <w:sz w:val="20"/>
      </w:rPr>
    </w:pPr>
    <w:r>
      <w:rPr>
        <w:noProof/>
      </w:rPr>
      <w:drawing>
        <wp:anchor distT="0" distB="0" distL="0" distR="0" simplePos="0" relativeHeight="486904832" behindDoc="1" locked="0" layoutInCell="1" allowOverlap="1" wp14:anchorId="28C6BB2F" wp14:editId="6B07B7D0">
          <wp:simplePos x="0" y="0"/>
          <wp:positionH relativeFrom="page">
            <wp:posOffset>720090</wp:posOffset>
          </wp:positionH>
          <wp:positionV relativeFrom="page">
            <wp:posOffset>9767493</wp:posOffset>
          </wp:positionV>
          <wp:extent cx="740664" cy="251459"/>
          <wp:effectExtent l="0" t="0" r="0" b="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1" cstate="print"/>
                  <a:stretch>
                    <a:fillRect/>
                  </a:stretch>
                </pic:blipFill>
                <pic:spPr>
                  <a:xfrm>
                    <a:off x="0" y="0"/>
                    <a:ext cx="740664" cy="251459"/>
                  </a:xfrm>
                  <a:prstGeom prst="rect">
                    <a:avLst/>
                  </a:prstGeom>
                </pic:spPr>
              </pic:pic>
            </a:graphicData>
          </a:graphic>
        </wp:anchor>
      </w:drawing>
    </w:r>
    <w:r w:rsidR="000E198A">
      <w:pict>
        <v:shapetype id="_x0000_t202" coordsize="21600,21600" o:spt="202" path="m,l,21600r21600,l21600,xe">
          <v:stroke joinstyle="miter"/>
          <v:path gradientshapeok="t" o:connecttype="rect"/>
        </v:shapetype>
        <v:shape id="_x0000_s2057" type="#_x0000_t202" style="position:absolute;margin-left:204.85pt;margin-top:777.15pt;width:155.05pt;height:14.85pt;z-index:-16411136;mso-position-horizontal-relative:page;mso-position-vertical-relative:page" filled="f" stroked="f">
          <v:textbox inset="0,0,0,0">
            <w:txbxContent>
              <w:p w:rsidR="00AE41BF" w:rsidRDefault="00AE41BF">
                <w:pPr>
                  <w:spacing w:before="20"/>
                  <w:ind w:left="20"/>
                  <w:rPr>
                    <w:rFonts w:ascii="Trebuchet MS"/>
                  </w:rPr>
                </w:pPr>
                <w:r>
                  <w:rPr>
                    <w:rFonts w:ascii="Trebuchet MS"/>
                    <w:color w:val="520D5D"/>
                  </w:rPr>
                  <w:t>Version</w:t>
                </w:r>
                <w:r>
                  <w:rPr>
                    <w:rFonts w:ascii="Trebuchet MS"/>
                    <w:color w:val="520D5D"/>
                    <w:spacing w:val="-2"/>
                  </w:rPr>
                  <w:t xml:space="preserve"> </w:t>
                </w:r>
                <w:r>
                  <w:rPr>
                    <w:rFonts w:ascii="Trebuchet MS"/>
                    <w:color w:val="520D5D"/>
                  </w:rPr>
                  <w:t>1</w:t>
                </w:r>
                <w:r>
                  <w:rPr>
                    <w:rFonts w:ascii="Trebuchet MS"/>
                    <w:color w:val="520D5D"/>
                    <w:spacing w:val="-1"/>
                  </w:rPr>
                  <w:t xml:space="preserve"> </w:t>
                </w:r>
                <w:r>
                  <w:rPr>
                    <w:rFonts w:ascii="Trebuchet MS"/>
                    <w:color w:val="520D5D"/>
                  </w:rPr>
                  <w:t>-</w:t>
                </w:r>
                <w:r>
                  <w:rPr>
                    <w:rFonts w:ascii="Trebuchet MS"/>
                    <w:color w:val="520D5D"/>
                    <w:spacing w:val="-3"/>
                  </w:rPr>
                  <w:t xml:space="preserve"> </w:t>
                </w:r>
                <w:r>
                  <w:rPr>
                    <w:rFonts w:ascii="Trebuchet MS"/>
                    <w:color w:val="520D5D"/>
                  </w:rPr>
                  <w:t>Released</w:t>
                </w:r>
                <w:r>
                  <w:rPr>
                    <w:rFonts w:ascii="Trebuchet MS"/>
                    <w:color w:val="520D5D"/>
                    <w:spacing w:val="-1"/>
                  </w:rPr>
                  <w:t xml:space="preserve"> </w:t>
                </w:r>
                <w:r>
                  <w:rPr>
                    <w:rFonts w:ascii="Trebuchet MS"/>
                    <w:color w:val="520D5D"/>
                  </w:rPr>
                  <w:t>June</w:t>
                </w:r>
                <w:r>
                  <w:rPr>
                    <w:rFonts w:ascii="Trebuchet MS"/>
                    <w:color w:val="520D5D"/>
                    <w:spacing w:val="-2"/>
                  </w:rPr>
                  <w:t xml:space="preserve"> </w:t>
                </w:r>
                <w:r>
                  <w:rPr>
                    <w:rFonts w:ascii="Trebuchet MS"/>
                    <w:color w:val="520D5D"/>
                  </w:rPr>
                  <w:t>2024</w:t>
                </w:r>
              </w:p>
            </w:txbxContent>
          </v:textbox>
          <w10:wrap anchorx="page" anchory="page"/>
        </v:shape>
      </w:pict>
    </w:r>
    <w:r w:rsidR="000E198A">
      <w:pict>
        <v:shape id="_x0000_s2056" type="#_x0000_t202" style="position:absolute;margin-left:492.8pt;margin-top:777.55pt;width:18.3pt;height:14.35pt;z-index:-16410624;mso-position-horizontal-relative:page;mso-position-vertical-relative:page" filled="f" stroked="f">
          <v:textbox inset="0,0,0,0">
            <w:txbxContent>
              <w:p w:rsidR="00AE41BF" w:rsidRDefault="00AE41BF">
                <w:pPr>
                  <w:spacing w:before="13"/>
                  <w:ind w:left="60"/>
                  <w:rPr>
                    <w:rFonts w:ascii="Arial MT"/>
                  </w:rPr>
                </w:pPr>
                <w:r>
                  <w:fldChar w:fldCharType="begin"/>
                </w:r>
                <w:r>
                  <w:rPr>
                    <w:rFonts w:ascii="Arial MT"/>
                  </w:rPr>
                  <w:instrText xml:space="preserve"> PAGE </w:instrText>
                </w:r>
                <w:r>
                  <w:fldChar w:fldCharType="separate"/>
                </w:r>
                <w:r w:rsidR="002333D7">
                  <w:rPr>
                    <w:rFonts w:ascii="Arial MT"/>
                    <w:noProof/>
                  </w:rPr>
                  <w:t>2</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1BF" w:rsidRDefault="00AE41BF">
    <w:pPr>
      <w:pStyle w:val="BodyText"/>
      <w:spacing w:line="14" w:lineRule="auto"/>
      <w:rPr>
        <w:sz w:val="20"/>
      </w:rPr>
    </w:pPr>
    <w:r>
      <w:rPr>
        <w:noProof/>
      </w:rPr>
      <w:drawing>
        <wp:anchor distT="0" distB="0" distL="0" distR="0" simplePos="0" relativeHeight="486909440" behindDoc="1" locked="0" layoutInCell="1" allowOverlap="1" wp14:anchorId="57FA9301" wp14:editId="42E66541">
          <wp:simplePos x="0" y="0"/>
          <wp:positionH relativeFrom="page">
            <wp:posOffset>720090</wp:posOffset>
          </wp:positionH>
          <wp:positionV relativeFrom="page">
            <wp:posOffset>9767493</wp:posOffset>
          </wp:positionV>
          <wp:extent cx="740664" cy="251459"/>
          <wp:effectExtent l="0" t="0" r="0" b="0"/>
          <wp:wrapNone/>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1" cstate="print"/>
                  <a:stretch>
                    <a:fillRect/>
                  </a:stretch>
                </pic:blipFill>
                <pic:spPr>
                  <a:xfrm>
                    <a:off x="0" y="0"/>
                    <a:ext cx="740664" cy="251459"/>
                  </a:xfrm>
                  <a:prstGeom prst="rect">
                    <a:avLst/>
                  </a:prstGeom>
                </pic:spPr>
              </pic:pic>
            </a:graphicData>
          </a:graphic>
        </wp:anchor>
      </w:drawing>
    </w:r>
    <w:r w:rsidR="000E198A">
      <w:pict>
        <v:shapetype id="_x0000_t202" coordsize="21600,21600" o:spt="202" path="m,l,21600r21600,l21600,xe">
          <v:stroke joinstyle="miter"/>
          <v:path gradientshapeok="t" o:connecttype="rect"/>
        </v:shapetype>
        <v:shape id="_x0000_s2050" type="#_x0000_t202" style="position:absolute;margin-left:204.85pt;margin-top:777.15pt;width:155.05pt;height:14.85pt;z-index:-16406528;mso-position-horizontal-relative:page;mso-position-vertical-relative:page" filled="f" stroked="f">
          <v:textbox inset="0,0,0,0">
            <w:txbxContent>
              <w:p w:rsidR="00AE41BF" w:rsidRDefault="00AE41BF">
                <w:pPr>
                  <w:spacing w:before="20"/>
                  <w:ind w:left="20"/>
                  <w:rPr>
                    <w:rFonts w:ascii="Trebuchet MS"/>
                  </w:rPr>
                </w:pPr>
                <w:r>
                  <w:rPr>
                    <w:rFonts w:ascii="Trebuchet MS"/>
                    <w:color w:val="520D5D"/>
                  </w:rPr>
                  <w:t>Version</w:t>
                </w:r>
                <w:r>
                  <w:rPr>
                    <w:rFonts w:ascii="Trebuchet MS"/>
                    <w:color w:val="520D5D"/>
                    <w:spacing w:val="-2"/>
                  </w:rPr>
                  <w:t xml:space="preserve"> </w:t>
                </w:r>
                <w:r>
                  <w:rPr>
                    <w:rFonts w:ascii="Trebuchet MS"/>
                    <w:color w:val="520D5D"/>
                  </w:rPr>
                  <w:t>1</w:t>
                </w:r>
                <w:r>
                  <w:rPr>
                    <w:rFonts w:ascii="Trebuchet MS"/>
                    <w:color w:val="520D5D"/>
                    <w:spacing w:val="-1"/>
                  </w:rPr>
                  <w:t xml:space="preserve"> </w:t>
                </w:r>
                <w:r>
                  <w:rPr>
                    <w:rFonts w:ascii="Trebuchet MS"/>
                    <w:color w:val="520D5D"/>
                  </w:rPr>
                  <w:t>-</w:t>
                </w:r>
                <w:r>
                  <w:rPr>
                    <w:rFonts w:ascii="Trebuchet MS"/>
                    <w:color w:val="520D5D"/>
                    <w:spacing w:val="-3"/>
                  </w:rPr>
                  <w:t xml:space="preserve"> </w:t>
                </w:r>
                <w:r>
                  <w:rPr>
                    <w:rFonts w:ascii="Trebuchet MS"/>
                    <w:color w:val="520D5D"/>
                  </w:rPr>
                  <w:t>Released</w:t>
                </w:r>
                <w:r>
                  <w:rPr>
                    <w:rFonts w:ascii="Trebuchet MS"/>
                    <w:color w:val="520D5D"/>
                    <w:spacing w:val="-1"/>
                  </w:rPr>
                  <w:t xml:space="preserve"> </w:t>
                </w:r>
                <w:r>
                  <w:rPr>
                    <w:rFonts w:ascii="Trebuchet MS"/>
                    <w:color w:val="520D5D"/>
                  </w:rPr>
                  <w:t>June</w:t>
                </w:r>
                <w:r>
                  <w:rPr>
                    <w:rFonts w:ascii="Trebuchet MS"/>
                    <w:color w:val="520D5D"/>
                    <w:spacing w:val="-2"/>
                  </w:rPr>
                  <w:t xml:space="preserve"> </w:t>
                </w:r>
                <w:r>
                  <w:rPr>
                    <w:rFonts w:ascii="Trebuchet MS"/>
                    <w:color w:val="520D5D"/>
                  </w:rPr>
                  <w:t>2024</w:t>
                </w:r>
              </w:p>
            </w:txbxContent>
          </v:textbox>
          <w10:wrap anchorx="page" anchory="page"/>
        </v:shape>
      </w:pict>
    </w:r>
    <w:r w:rsidR="000E198A">
      <w:pict>
        <v:shape id="_x0000_s2049" type="#_x0000_t202" style="position:absolute;margin-left:492.8pt;margin-top:777.55pt;width:18.25pt;height:14.35pt;z-index:-16406016;mso-position-horizontal-relative:page;mso-position-vertical-relative:page" filled="f" stroked="f">
          <v:textbox inset="0,0,0,0">
            <w:txbxContent>
              <w:p w:rsidR="00AE41BF" w:rsidRDefault="00AE41BF">
                <w:pPr>
                  <w:spacing w:before="13"/>
                  <w:ind w:left="60"/>
                  <w:rPr>
                    <w:rFonts w:ascii="Arial MT"/>
                  </w:rPr>
                </w:pPr>
                <w:r>
                  <w:fldChar w:fldCharType="begin"/>
                </w:r>
                <w:r>
                  <w:rPr>
                    <w:rFonts w:ascii="Arial MT"/>
                  </w:rPr>
                  <w:instrText xml:space="preserve"> PAGE </w:instrText>
                </w:r>
                <w:r>
                  <w:fldChar w:fldCharType="separate"/>
                </w:r>
                <w:r w:rsidR="002333D7">
                  <w:rPr>
                    <w:rFonts w:ascii="Arial MT"/>
                    <w:noProof/>
                  </w:rPr>
                  <w:t>19</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98A" w:rsidRDefault="000E198A">
      <w:r>
        <w:separator/>
      </w:r>
    </w:p>
  </w:footnote>
  <w:footnote w:type="continuationSeparator" w:id="0">
    <w:p w:rsidR="000E198A" w:rsidRDefault="000E1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1BF" w:rsidRDefault="000E198A">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position:absolute;margin-left:294.05pt;margin-top:26.8pt;width:245.4pt;height:14.85pt;z-index:-16412160;mso-position-horizontal-relative:page;mso-position-vertical-relative:page" filled="f" stroked="f">
          <v:textbox inset="0,0,0,0">
            <w:txbxContent>
              <w:p w:rsidR="00AE41BF" w:rsidRDefault="00AE41BF">
                <w:pPr>
                  <w:spacing w:before="20"/>
                  <w:ind w:left="20"/>
                  <w:rPr>
                    <w:rFonts w:ascii="Trebuchet MS"/>
                  </w:rPr>
                </w:pPr>
                <w:r>
                  <w:rPr>
                    <w:rFonts w:ascii="Trebuchet MS"/>
                    <w:color w:val="520D5D"/>
                  </w:rPr>
                  <w:t>Level</w:t>
                </w:r>
                <w:r>
                  <w:rPr>
                    <w:rFonts w:ascii="Trebuchet MS"/>
                    <w:color w:val="520D5D"/>
                    <w:spacing w:val="-4"/>
                  </w:rPr>
                  <w:t xml:space="preserve"> </w:t>
                </w:r>
                <w:r>
                  <w:rPr>
                    <w:rFonts w:ascii="Trebuchet MS"/>
                    <w:color w:val="520D5D"/>
                  </w:rPr>
                  <w:t>3</w:t>
                </w:r>
                <w:r>
                  <w:rPr>
                    <w:rFonts w:ascii="Trebuchet MS"/>
                    <w:color w:val="520D5D"/>
                    <w:spacing w:val="-4"/>
                  </w:rPr>
                  <w:t xml:space="preserve"> </w:t>
                </w:r>
                <w:r>
                  <w:rPr>
                    <w:rFonts w:ascii="Trebuchet MS"/>
                    <w:color w:val="520D5D"/>
                  </w:rPr>
                  <w:t>Foundation</w:t>
                </w:r>
                <w:r>
                  <w:rPr>
                    <w:rFonts w:ascii="Trebuchet MS"/>
                    <w:color w:val="520D5D"/>
                    <w:spacing w:val="-3"/>
                  </w:rPr>
                  <w:t xml:space="preserve"> </w:t>
                </w:r>
                <w:r>
                  <w:rPr>
                    <w:rFonts w:ascii="Trebuchet MS"/>
                    <w:color w:val="520D5D"/>
                  </w:rPr>
                  <w:t>Certificate</w:t>
                </w:r>
                <w:r>
                  <w:rPr>
                    <w:rFonts w:ascii="Trebuchet MS"/>
                    <w:color w:val="520D5D"/>
                    <w:spacing w:val="-4"/>
                  </w:rPr>
                  <w:t xml:space="preserve"> </w:t>
                </w:r>
                <w:r>
                  <w:rPr>
                    <w:rFonts w:ascii="Trebuchet MS"/>
                    <w:color w:val="520D5D"/>
                  </w:rPr>
                  <w:t>in</w:t>
                </w:r>
                <w:r>
                  <w:rPr>
                    <w:rFonts w:ascii="Trebuchet MS"/>
                    <w:color w:val="520D5D"/>
                    <w:spacing w:val="-4"/>
                  </w:rPr>
                  <w:t xml:space="preserve"> </w:t>
                </w:r>
                <w:r>
                  <w:rPr>
                    <w:rFonts w:ascii="Trebuchet MS"/>
                    <w:color w:val="520D5D"/>
                  </w:rPr>
                  <w:t>People</w:t>
                </w:r>
                <w:r>
                  <w:rPr>
                    <w:rFonts w:ascii="Trebuchet MS"/>
                    <w:color w:val="520D5D"/>
                    <w:spacing w:val="-2"/>
                  </w:rPr>
                  <w:t xml:space="preserve"> </w:t>
                </w:r>
                <w:r>
                  <w:rPr>
                    <w:rFonts w:ascii="Trebuchet MS"/>
                    <w:color w:val="520D5D"/>
                  </w:rPr>
                  <w:t>Practice</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1BF" w:rsidRDefault="000E198A">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02.55pt;margin-top:34.45pt;width:245.4pt;height:14.85pt;z-index:-16407552;mso-position-horizontal-relative:page;mso-position-vertical-relative:page" filled="f" stroked="f">
          <v:textbox inset="0,0,0,0">
            <w:txbxContent>
              <w:p w:rsidR="00AE41BF" w:rsidRDefault="00AE41BF">
                <w:pPr>
                  <w:spacing w:before="20"/>
                  <w:ind w:left="20"/>
                  <w:rPr>
                    <w:rFonts w:ascii="Trebuchet MS"/>
                  </w:rPr>
                </w:pPr>
                <w:r>
                  <w:rPr>
                    <w:rFonts w:ascii="Trebuchet MS"/>
                    <w:color w:val="520D5D"/>
                  </w:rPr>
                  <w:t>Level</w:t>
                </w:r>
                <w:r>
                  <w:rPr>
                    <w:rFonts w:ascii="Trebuchet MS"/>
                    <w:color w:val="520D5D"/>
                    <w:spacing w:val="-4"/>
                  </w:rPr>
                  <w:t xml:space="preserve"> </w:t>
                </w:r>
                <w:r>
                  <w:rPr>
                    <w:rFonts w:ascii="Trebuchet MS"/>
                    <w:color w:val="520D5D"/>
                  </w:rPr>
                  <w:t>3</w:t>
                </w:r>
                <w:r>
                  <w:rPr>
                    <w:rFonts w:ascii="Trebuchet MS"/>
                    <w:color w:val="520D5D"/>
                    <w:spacing w:val="-4"/>
                  </w:rPr>
                  <w:t xml:space="preserve"> </w:t>
                </w:r>
                <w:r>
                  <w:rPr>
                    <w:rFonts w:ascii="Trebuchet MS"/>
                    <w:color w:val="520D5D"/>
                  </w:rPr>
                  <w:t>Foundation</w:t>
                </w:r>
                <w:r>
                  <w:rPr>
                    <w:rFonts w:ascii="Trebuchet MS"/>
                    <w:color w:val="520D5D"/>
                    <w:spacing w:val="-3"/>
                  </w:rPr>
                  <w:t xml:space="preserve"> </w:t>
                </w:r>
                <w:r>
                  <w:rPr>
                    <w:rFonts w:ascii="Trebuchet MS"/>
                    <w:color w:val="520D5D"/>
                  </w:rPr>
                  <w:t>Certificate</w:t>
                </w:r>
                <w:r>
                  <w:rPr>
                    <w:rFonts w:ascii="Trebuchet MS"/>
                    <w:color w:val="520D5D"/>
                    <w:spacing w:val="-4"/>
                  </w:rPr>
                  <w:t xml:space="preserve"> </w:t>
                </w:r>
                <w:r>
                  <w:rPr>
                    <w:rFonts w:ascii="Trebuchet MS"/>
                    <w:color w:val="520D5D"/>
                  </w:rPr>
                  <w:t>in</w:t>
                </w:r>
                <w:r>
                  <w:rPr>
                    <w:rFonts w:ascii="Trebuchet MS"/>
                    <w:color w:val="520D5D"/>
                    <w:spacing w:val="-4"/>
                  </w:rPr>
                  <w:t xml:space="preserve"> </w:t>
                </w:r>
                <w:r>
                  <w:rPr>
                    <w:rFonts w:ascii="Trebuchet MS"/>
                    <w:color w:val="520D5D"/>
                  </w:rPr>
                  <w:t>People</w:t>
                </w:r>
                <w:r>
                  <w:rPr>
                    <w:rFonts w:ascii="Trebuchet MS"/>
                    <w:color w:val="520D5D"/>
                    <w:spacing w:val="-2"/>
                  </w:rPr>
                  <w:t xml:space="preserve"> </w:t>
                </w:r>
                <w:r>
                  <w:rPr>
                    <w:rFonts w:ascii="Trebuchet MS"/>
                    <w:color w:val="520D5D"/>
                  </w:rPr>
                  <w:t>Practice</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1259C"/>
    <w:multiLevelType w:val="hybridMultilevel"/>
    <w:tmpl w:val="27D6BF90"/>
    <w:lvl w:ilvl="0" w:tplc="A76097FE">
      <w:numFmt w:val="bullet"/>
      <w:lvlText w:val=""/>
      <w:lvlJc w:val="left"/>
      <w:pPr>
        <w:ind w:left="1079" w:hanging="360"/>
      </w:pPr>
      <w:rPr>
        <w:rFonts w:ascii="Symbol" w:eastAsia="Symbol" w:hAnsi="Symbol" w:cs="Symbol" w:hint="default"/>
        <w:color w:val="520D5D"/>
        <w:w w:val="100"/>
        <w:sz w:val="22"/>
        <w:szCs w:val="22"/>
        <w:lang w:val="en-US" w:eastAsia="en-US" w:bidi="ar-SA"/>
      </w:rPr>
    </w:lvl>
    <w:lvl w:ilvl="1" w:tplc="87C8963C">
      <w:numFmt w:val="bullet"/>
      <w:lvlText w:val="•"/>
      <w:lvlJc w:val="left"/>
      <w:pPr>
        <w:ind w:left="1801" w:hanging="360"/>
      </w:pPr>
      <w:rPr>
        <w:rFonts w:hint="default"/>
        <w:lang w:val="en-US" w:eastAsia="en-US" w:bidi="ar-SA"/>
      </w:rPr>
    </w:lvl>
    <w:lvl w:ilvl="2" w:tplc="034A7170">
      <w:numFmt w:val="bullet"/>
      <w:lvlText w:val="•"/>
      <w:lvlJc w:val="left"/>
      <w:pPr>
        <w:ind w:left="2523" w:hanging="360"/>
      </w:pPr>
      <w:rPr>
        <w:rFonts w:hint="default"/>
        <w:lang w:val="en-US" w:eastAsia="en-US" w:bidi="ar-SA"/>
      </w:rPr>
    </w:lvl>
    <w:lvl w:ilvl="3" w:tplc="336037A2">
      <w:numFmt w:val="bullet"/>
      <w:lvlText w:val="•"/>
      <w:lvlJc w:val="left"/>
      <w:pPr>
        <w:ind w:left="3245" w:hanging="360"/>
      </w:pPr>
      <w:rPr>
        <w:rFonts w:hint="default"/>
        <w:lang w:val="en-US" w:eastAsia="en-US" w:bidi="ar-SA"/>
      </w:rPr>
    </w:lvl>
    <w:lvl w:ilvl="4" w:tplc="BBA07794">
      <w:numFmt w:val="bullet"/>
      <w:lvlText w:val="•"/>
      <w:lvlJc w:val="left"/>
      <w:pPr>
        <w:ind w:left="3966" w:hanging="360"/>
      </w:pPr>
      <w:rPr>
        <w:rFonts w:hint="default"/>
        <w:lang w:val="en-US" w:eastAsia="en-US" w:bidi="ar-SA"/>
      </w:rPr>
    </w:lvl>
    <w:lvl w:ilvl="5" w:tplc="C95A2AF4">
      <w:numFmt w:val="bullet"/>
      <w:lvlText w:val="•"/>
      <w:lvlJc w:val="left"/>
      <w:pPr>
        <w:ind w:left="4688" w:hanging="360"/>
      </w:pPr>
      <w:rPr>
        <w:rFonts w:hint="default"/>
        <w:lang w:val="en-US" w:eastAsia="en-US" w:bidi="ar-SA"/>
      </w:rPr>
    </w:lvl>
    <w:lvl w:ilvl="6" w:tplc="20828D56">
      <w:numFmt w:val="bullet"/>
      <w:lvlText w:val="•"/>
      <w:lvlJc w:val="left"/>
      <w:pPr>
        <w:ind w:left="5410" w:hanging="360"/>
      </w:pPr>
      <w:rPr>
        <w:rFonts w:hint="default"/>
        <w:lang w:val="en-US" w:eastAsia="en-US" w:bidi="ar-SA"/>
      </w:rPr>
    </w:lvl>
    <w:lvl w:ilvl="7" w:tplc="8E922134">
      <w:numFmt w:val="bullet"/>
      <w:lvlText w:val="•"/>
      <w:lvlJc w:val="left"/>
      <w:pPr>
        <w:ind w:left="6132" w:hanging="360"/>
      </w:pPr>
      <w:rPr>
        <w:rFonts w:hint="default"/>
        <w:lang w:val="en-US" w:eastAsia="en-US" w:bidi="ar-SA"/>
      </w:rPr>
    </w:lvl>
    <w:lvl w:ilvl="8" w:tplc="4EDA7352">
      <w:numFmt w:val="bullet"/>
      <w:lvlText w:val="•"/>
      <w:lvlJc w:val="left"/>
      <w:pPr>
        <w:ind w:left="6853" w:hanging="360"/>
      </w:pPr>
      <w:rPr>
        <w:rFonts w:hint="default"/>
        <w:lang w:val="en-US" w:eastAsia="en-US" w:bidi="ar-SA"/>
      </w:rPr>
    </w:lvl>
  </w:abstractNum>
  <w:abstractNum w:abstractNumId="1" w15:restartNumberingAfterBreak="0">
    <w:nsid w:val="19EE052E"/>
    <w:multiLevelType w:val="hybridMultilevel"/>
    <w:tmpl w:val="B12C51DC"/>
    <w:lvl w:ilvl="0" w:tplc="B4E0915C">
      <w:start w:val="1"/>
      <w:numFmt w:val="decimal"/>
      <w:lvlText w:val="%1-"/>
      <w:lvlJc w:val="left"/>
      <w:pPr>
        <w:ind w:left="110" w:hanging="377"/>
        <w:jc w:val="left"/>
      </w:pPr>
      <w:rPr>
        <w:rFonts w:ascii="Times New Roman" w:eastAsia="Times New Roman" w:hAnsi="Times New Roman" w:cs="Times New Roman" w:hint="default"/>
        <w:spacing w:val="0"/>
        <w:w w:val="100"/>
        <w:sz w:val="28"/>
        <w:szCs w:val="28"/>
        <w:lang w:val="en-US" w:eastAsia="en-US" w:bidi="ar-SA"/>
      </w:rPr>
    </w:lvl>
    <w:lvl w:ilvl="1" w:tplc="EFD4390C">
      <w:numFmt w:val="bullet"/>
      <w:lvlText w:val="•"/>
      <w:lvlJc w:val="left"/>
      <w:pPr>
        <w:ind w:left="1069" w:hanging="377"/>
      </w:pPr>
      <w:rPr>
        <w:rFonts w:hint="default"/>
        <w:lang w:val="en-US" w:eastAsia="en-US" w:bidi="ar-SA"/>
      </w:rPr>
    </w:lvl>
    <w:lvl w:ilvl="2" w:tplc="D4D2FF76">
      <w:numFmt w:val="bullet"/>
      <w:lvlText w:val="•"/>
      <w:lvlJc w:val="left"/>
      <w:pPr>
        <w:ind w:left="2019" w:hanging="377"/>
      </w:pPr>
      <w:rPr>
        <w:rFonts w:hint="default"/>
        <w:lang w:val="en-US" w:eastAsia="en-US" w:bidi="ar-SA"/>
      </w:rPr>
    </w:lvl>
    <w:lvl w:ilvl="3" w:tplc="1506D9BC">
      <w:numFmt w:val="bullet"/>
      <w:lvlText w:val="•"/>
      <w:lvlJc w:val="left"/>
      <w:pPr>
        <w:ind w:left="2968" w:hanging="377"/>
      </w:pPr>
      <w:rPr>
        <w:rFonts w:hint="default"/>
        <w:lang w:val="en-US" w:eastAsia="en-US" w:bidi="ar-SA"/>
      </w:rPr>
    </w:lvl>
    <w:lvl w:ilvl="4" w:tplc="8DE63A6E">
      <w:numFmt w:val="bullet"/>
      <w:lvlText w:val="•"/>
      <w:lvlJc w:val="left"/>
      <w:pPr>
        <w:ind w:left="3918" w:hanging="377"/>
      </w:pPr>
      <w:rPr>
        <w:rFonts w:hint="default"/>
        <w:lang w:val="en-US" w:eastAsia="en-US" w:bidi="ar-SA"/>
      </w:rPr>
    </w:lvl>
    <w:lvl w:ilvl="5" w:tplc="F4AC20D2">
      <w:numFmt w:val="bullet"/>
      <w:lvlText w:val="•"/>
      <w:lvlJc w:val="left"/>
      <w:pPr>
        <w:ind w:left="4868" w:hanging="377"/>
      </w:pPr>
      <w:rPr>
        <w:rFonts w:hint="default"/>
        <w:lang w:val="en-US" w:eastAsia="en-US" w:bidi="ar-SA"/>
      </w:rPr>
    </w:lvl>
    <w:lvl w:ilvl="6" w:tplc="5E869824">
      <w:numFmt w:val="bullet"/>
      <w:lvlText w:val="•"/>
      <w:lvlJc w:val="left"/>
      <w:pPr>
        <w:ind w:left="5817" w:hanging="377"/>
      </w:pPr>
      <w:rPr>
        <w:rFonts w:hint="default"/>
        <w:lang w:val="en-US" w:eastAsia="en-US" w:bidi="ar-SA"/>
      </w:rPr>
    </w:lvl>
    <w:lvl w:ilvl="7" w:tplc="1054C6A4">
      <w:numFmt w:val="bullet"/>
      <w:lvlText w:val="•"/>
      <w:lvlJc w:val="left"/>
      <w:pPr>
        <w:ind w:left="6767" w:hanging="377"/>
      </w:pPr>
      <w:rPr>
        <w:rFonts w:hint="default"/>
        <w:lang w:val="en-US" w:eastAsia="en-US" w:bidi="ar-SA"/>
      </w:rPr>
    </w:lvl>
    <w:lvl w:ilvl="8" w:tplc="1B922844">
      <w:numFmt w:val="bullet"/>
      <w:lvlText w:val="•"/>
      <w:lvlJc w:val="left"/>
      <w:pPr>
        <w:ind w:left="7716" w:hanging="377"/>
      </w:pPr>
      <w:rPr>
        <w:rFonts w:hint="default"/>
        <w:lang w:val="en-US" w:eastAsia="en-US" w:bidi="ar-SA"/>
      </w:rPr>
    </w:lvl>
  </w:abstractNum>
  <w:abstractNum w:abstractNumId="2" w15:restartNumberingAfterBreak="0">
    <w:nsid w:val="3C9865B3"/>
    <w:multiLevelType w:val="multilevel"/>
    <w:tmpl w:val="C064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B84E50"/>
    <w:multiLevelType w:val="hybridMultilevel"/>
    <w:tmpl w:val="17AEB708"/>
    <w:lvl w:ilvl="0" w:tplc="4CE8B48E">
      <w:start w:val="1"/>
      <w:numFmt w:val="decimal"/>
      <w:lvlText w:val="%1."/>
      <w:lvlJc w:val="left"/>
      <w:pPr>
        <w:ind w:left="633" w:hanging="360"/>
        <w:jc w:val="left"/>
      </w:pPr>
      <w:rPr>
        <w:rFonts w:ascii="Calibri" w:eastAsia="Calibri" w:hAnsi="Calibri" w:cs="Calibri" w:hint="default"/>
        <w:w w:val="100"/>
        <w:sz w:val="22"/>
        <w:szCs w:val="22"/>
        <w:lang w:val="en-US" w:eastAsia="en-US" w:bidi="ar-SA"/>
      </w:rPr>
    </w:lvl>
    <w:lvl w:ilvl="1" w:tplc="1AD6FF84">
      <w:numFmt w:val="bullet"/>
      <w:lvlText w:val="•"/>
      <w:lvlJc w:val="left"/>
      <w:pPr>
        <w:ind w:left="1595" w:hanging="360"/>
      </w:pPr>
      <w:rPr>
        <w:rFonts w:hint="default"/>
        <w:lang w:val="en-US" w:eastAsia="en-US" w:bidi="ar-SA"/>
      </w:rPr>
    </w:lvl>
    <w:lvl w:ilvl="2" w:tplc="320696DC">
      <w:numFmt w:val="bullet"/>
      <w:lvlText w:val="•"/>
      <w:lvlJc w:val="left"/>
      <w:pPr>
        <w:ind w:left="2551" w:hanging="360"/>
      </w:pPr>
      <w:rPr>
        <w:rFonts w:hint="default"/>
        <w:lang w:val="en-US" w:eastAsia="en-US" w:bidi="ar-SA"/>
      </w:rPr>
    </w:lvl>
    <w:lvl w:ilvl="3" w:tplc="1DAA7D30">
      <w:numFmt w:val="bullet"/>
      <w:lvlText w:val="•"/>
      <w:lvlJc w:val="left"/>
      <w:pPr>
        <w:ind w:left="3507" w:hanging="360"/>
      </w:pPr>
      <w:rPr>
        <w:rFonts w:hint="default"/>
        <w:lang w:val="en-US" w:eastAsia="en-US" w:bidi="ar-SA"/>
      </w:rPr>
    </w:lvl>
    <w:lvl w:ilvl="4" w:tplc="26AE46E0">
      <w:numFmt w:val="bullet"/>
      <w:lvlText w:val="•"/>
      <w:lvlJc w:val="left"/>
      <w:pPr>
        <w:ind w:left="4463" w:hanging="360"/>
      </w:pPr>
      <w:rPr>
        <w:rFonts w:hint="default"/>
        <w:lang w:val="en-US" w:eastAsia="en-US" w:bidi="ar-SA"/>
      </w:rPr>
    </w:lvl>
    <w:lvl w:ilvl="5" w:tplc="76306F8C">
      <w:numFmt w:val="bullet"/>
      <w:lvlText w:val="•"/>
      <w:lvlJc w:val="left"/>
      <w:pPr>
        <w:ind w:left="5419" w:hanging="360"/>
      </w:pPr>
      <w:rPr>
        <w:rFonts w:hint="default"/>
        <w:lang w:val="en-US" w:eastAsia="en-US" w:bidi="ar-SA"/>
      </w:rPr>
    </w:lvl>
    <w:lvl w:ilvl="6" w:tplc="DA28B31C">
      <w:numFmt w:val="bullet"/>
      <w:lvlText w:val="•"/>
      <w:lvlJc w:val="left"/>
      <w:pPr>
        <w:ind w:left="6375" w:hanging="360"/>
      </w:pPr>
      <w:rPr>
        <w:rFonts w:hint="default"/>
        <w:lang w:val="en-US" w:eastAsia="en-US" w:bidi="ar-SA"/>
      </w:rPr>
    </w:lvl>
    <w:lvl w:ilvl="7" w:tplc="EADCBB3E">
      <w:numFmt w:val="bullet"/>
      <w:lvlText w:val="•"/>
      <w:lvlJc w:val="left"/>
      <w:pPr>
        <w:ind w:left="7331" w:hanging="360"/>
      </w:pPr>
      <w:rPr>
        <w:rFonts w:hint="default"/>
        <w:lang w:val="en-US" w:eastAsia="en-US" w:bidi="ar-SA"/>
      </w:rPr>
    </w:lvl>
    <w:lvl w:ilvl="8" w:tplc="CC880C9A">
      <w:numFmt w:val="bullet"/>
      <w:lvlText w:val="•"/>
      <w:lvlJc w:val="left"/>
      <w:pPr>
        <w:ind w:left="8287" w:hanging="360"/>
      </w:pPr>
      <w:rPr>
        <w:rFonts w:hint="default"/>
        <w:lang w:val="en-US" w:eastAsia="en-US" w:bidi="ar-SA"/>
      </w:rPr>
    </w:lvl>
  </w:abstractNum>
  <w:abstractNum w:abstractNumId="4" w15:restartNumberingAfterBreak="0">
    <w:nsid w:val="495F7C67"/>
    <w:multiLevelType w:val="hybridMultilevel"/>
    <w:tmpl w:val="8D3CD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CC2F3E"/>
    <w:multiLevelType w:val="hybridMultilevel"/>
    <w:tmpl w:val="11321F9A"/>
    <w:lvl w:ilvl="0" w:tplc="C10A1410">
      <w:numFmt w:val="bullet"/>
      <w:lvlText w:val=""/>
      <w:lvlJc w:val="left"/>
      <w:pPr>
        <w:ind w:left="360" w:hanging="360"/>
      </w:pPr>
      <w:rPr>
        <w:rFonts w:ascii="Symbol" w:eastAsia="Symbol" w:hAnsi="Symbol" w:cs="Symbol" w:hint="default"/>
        <w:color w:val="520D5D"/>
        <w:w w:val="100"/>
        <w:sz w:val="22"/>
        <w:szCs w:val="22"/>
        <w:lang w:val="en-US" w:eastAsia="en-US" w:bidi="ar-SA"/>
      </w:rPr>
    </w:lvl>
    <w:lvl w:ilvl="1" w:tplc="2488B8A8">
      <w:numFmt w:val="bullet"/>
      <w:lvlText w:val="•"/>
      <w:lvlJc w:val="left"/>
      <w:pPr>
        <w:ind w:left="978" w:hanging="360"/>
      </w:pPr>
      <w:rPr>
        <w:rFonts w:hint="default"/>
        <w:lang w:val="en-US" w:eastAsia="en-US" w:bidi="ar-SA"/>
      </w:rPr>
    </w:lvl>
    <w:lvl w:ilvl="2" w:tplc="8030278A">
      <w:numFmt w:val="bullet"/>
      <w:lvlText w:val="•"/>
      <w:lvlJc w:val="left"/>
      <w:pPr>
        <w:ind w:left="1596" w:hanging="360"/>
      </w:pPr>
      <w:rPr>
        <w:rFonts w:hint="default"/>
        <w:lang w:val="en-US" w:eastAsia="en-US" w:bidi="ar-SA"/>
      </w:rPr>
    </w:lvl>
    <w:lvl w:ilvl="3" w:tplc="507AE7E8">
      <w:numFmt w:val="bullet"/>
      <w:lvlText w:val="•"/>
      <w:lvlJc w:val="left"/>
      <w:pPr>
        <w:ind w:left="2215" w:hanging="360"/>
      </w:pPr>
      <w:rPr>
        <w:rFonts w:hint="default"/>
        <w:lang w:val="en-US" w:eastAsia="en-US" w:bidi="ar-SA"/>
      </w:rPr>
    </w:lvl>
    <w:lvl w:ilvl="4" w:tplc="4A1A4442">
      <w:numFmt w:val="bullet"/>
      <w:lvlText w:val="•"/>
      <w:lvlJc w:val="left"/>
      <w:pPr>
        <w:ind w:left="2833" w:hanging="360"/>
      </w:pPr>
      <w:rPr>
        <w:rFonts w:hint="default"/>
        <w:lang w:val="en-US" w:eastAsia="en-US" w:bidi="ar-SA"/>
      </w:rPr>
    </w:lvl>
    <w:lvl w:ilvl="5" w:tplc="06EA7CD4">
      <w:numFmt w:val="bullet"/>
      <w:lvlText w:val="•"/>
      <w:lvlJc w:val="left"/>
      <w:pPr>
        <w:ind w:left="3452" w:hanging="360"/>
      </w:pPr>
      <w:rPr>
        <w:rFonts w:hint="default"/>
        <w:lang w:val="en-US" w:eastAsia="en-US" w:bidi="ar-SA"/>
      </w:rPr>
    </w:lvl>
    <w:lvl w:ilvl="6" w:tplc="630AE728">
      <w:numFmt w:val="bullet"/>
      <w:lvlText w:val="•"/>
      <w:lvlJc w:val="left"/>
      <w:pPr>
        <w:ind w:left="4070" w:hanging="360"/>
      </w:pPr>
      <w:rPr>
        <w:rFonts w:hint="default"/>
        <w:lang w:val="en-US" w:eastAsia="en-US" w:bidi="ar-SA"/>
      </w:rPr>
    </w:lvl>
    <w:lvl w:ilvl="7" w:tplc="882A5DD6">
      <w:numFmt w:val="bullet"/>
      <w:lvlText w:val="•"/>
      <w:lvlJc w:val="left"/>
      <w:pPr>
        <w:ind w:left="4689" w:hanging="360"/>
      </w:pPr>
      <w:rPr>
        <w:rFonts w:hint="default"/>
        <w:lang w:val="en-US" w:eastAsia="en-US" w:bidi="ar-SA"/>
      </w:rPr>
    </w:lvl>
    <w:lvl w:ilvl="8" w:tplc="616A9D6C">
      <w:numFmt w:val="bullet"/>
      <w:lvlText w:val="•"/>
      <w:lvlJc w:val="left"/>
      <w:pPr>
        <w:ind w:left="5307" w:hanging="360"/>
      </w:pPr>
      <w:rPr>
        <w:rFonts w:hint="default"/>
        <w:lang w:val="en-US" w:eastAsia="en-US" w:bidi="ar-SA"/>
      </w:rPr>
    </w:lvl>
  </w:abstractNum>
  <w:abstractNum w:abstractNumId="6" w15:restartNumberingAfterBreak="0">
    <w:nsid w:val="6B381E16"/>
    <w:multiLevelType w:val="hybridMultilevel"/>
    <w:tmpl w:val="C8D42624"/>
    <w:lvl w:ilvl="0" w:tplc="B89CAAE2">
      <w:start w:val="1"/>
      <w:numFmt w:val="decimal"/>
      <w:lvlText w:val="%1."/>
      <w:lvlJc w:val="left"/>
      <w:pPr>
        <w:ind w:left="722" w:hanging="360"/>
        <w:jc w:val="left"/>
      </w:pPr>
      <w:rPr>
        <w:rFonts w:hint="default"/>
        <w:w w:val="100"/>
        <w:lang w:val="en-US" w:eastAsia="en-US" w:bidi="ar-SA"/>
      </w:rPr>
    </w:lvl>
    <w:lvl w:ilvl="1" w:tplc="14D22D8E">
      <w:numFmt w:val="bullet"/>
      <w:lvlText w:val="•"/>
      <w:lvlJc w:val="left"/>
      <w:pPr>
        <w:ind w:left="1626" w:hanging="360"/>
      </w:pPr>
      <w:rPr>
        <w:rFonts w:hint="default"/>
        <w:lang w:val="en-US" w:eastAsia="en-US" w:bidi="ar-SA"/>
      </w:rPr>
    </w:lvl>
    <w:lvl w:ilvl="2" w:tplc="1DFEDC82">
      <w:numFmt w:val="bullet"/>
      <w:lvlText w:val="•"/>
      <w:lvlJc w:val="left"/>
      <w:pPr>
        <w:ind w:left="2532" w:hanging="360"/>
      </w:pPr>
      <w:rPr>
        <w:rFonts w:hint="default"/>
        <w:lang w:val="en-US" w:eastAsia="en-US" w:bidi="ar-SA"/>
      </w:rPr>
    </w:lvl>
    <w:lvl w:ilvl="3" w:tplc="095A2A66">
      <w:numFmt w:val="bullet"/>
      <w:lvlText w:val="•"/>
      <w:lvlJc w:val="left"/>
      <w:pPr>
        <w:ind w:left="3439" w:hanging="360"/>
      </w:pPr>
      <w:rPr>
        <w:rFonts w:hint="default"/>
        <w:lang w:val="en-US" w:eastAsia="en-US" w:bidi="ar-SA"/>
      </w:rPr>
    </w:lvl>
    <w:lvl w:ilvl="4" w:tplc="186C60B2">
      <w:numFmt w:val="bullet"/>
      <w:lvlText w:val="•"/>
      <w:lvlJc w:val="left"/>
      <w:pPr>
        <w:ind w:left="4345" w:hanging="360"/>
      </w:pPr>
      <w:rPr>
        <w:rFonts w:hint="default"/>
        <w:lang w:val="en-US" w:eastAsia="en-US" w:bidi="ar-SA"/>
      </w:rPr>
    </w:lvl>
    <w:lvl w:ilvl="5" w:tplc="04581BBC">
      <w:numFmt w:val="bullet"/>
      <w:lvlText w:val="•"/>
      <w:lvlJc w:val="left"/>
      <w:pPr>
        <w:ind w:left="5252" w:hanging="360"/>
      </w:pPr>
      <w:rPr>
        <w:rFonts w:hint="default"/>
        <w:lang w:val="en-US" w:eastAsia="en-US" w:bidi="ar-SA"/>
      </w:rPr>
    </w:lvl>
    <w:lvl w:ilvl="6" w:tplc="7E922120">
      <w:numFmt w:val="bullet"/>
      <w:lvlText w:val="•"/>
      <w:lvlJc w:val="left"/>
      <w:pPr>
        <w:ind w:left="6158" w:hanging="360"/>
      </w:pPr>
      <w:rPr>
        <w:rFonts w:hint="default"/>
        <w:lang w:val="en-US" w:eastAsia="en-US" w:bidi="ar-SA"/>
      </w:rPr>
    </w:lvl>
    <w:lvl w:ilvl="7" w:tplc="1EB0AE7C">
      <w:numFmt w:val="bullet"/>
      <w:lvlText w:val="•"/>
      <w:lvlJc w:val="left"/>
      <w:pPr>
        <w:ind w:left="7065" w:hanging="360"/>
      </w:pPr>
      <w:rPr>
        <w:rFonts w:hint="default"/>
        <w:lang w:val="en-US" w:eastAsia="en-US" w:bidi="ar-SA"/>
      </w:rPr>
    </w:lvl>
    <w:lvl w:ilvl="8" w:tplc="4896F5AA">
      <w:numFmt w:val="bullet"/>
      <w:lvlText w:val="•"/>
      <w:lvlJc w:val="left"/>
      <w:pPr>
        <w:ind w:left="7971" w:hanging="360"/>
      </w:pPr>
      <w:rPr>
        <w:rFonts w:hint="default"/>
        <w:lang w:val="en-US" w:eastAsia="en-US" w:bidi="ar-SA"/>
      </w:rPr>
    </w:lvl>
  </w:abstractNum>
  <w:abstractNum w:abstractNumId="7" w15:restartNumberingAfterBreak="0">
    <w:nsid w:val="6E1E4B15"/>
    <w:multiLevelType w:val="hybridMultilevel"/>
    <w:tmpl w:val="38FED408"/>
    <w:lvl w:ilvl="0" w:tplc="F25C3E14">
      <w:numFmt w:val="bullet"/>
      <w:lvlText w:val=""/>
      <w:lvlJc w:val="left"/>
      <w:pPr>
        <w:ind w:left="720" w:hanging="360"/>
      </w:pPr>
      <w:rPr>
        <w:rFonts w:ascii="Symbol" w:eastAsia="Symbol" w:hAnsi="Symbol" w:cs="Symbol" w:hint="default"/>
        <w:color w:val="520D5D"/>
        <w:w w:val="100"/>
        <w:sz w:val="22"/>
        <w:szCs w:val="22"/>
        <w:lang w:val="en-US" w:eastAsia="en-US" w:bidi="ar-SA"/>
      </w:rPr>
    </w:lvl>
    <w:lvl w:ilvl="1" w:tplc="DDA00100">
      <w:numFmt w:val="bullet"/>
      <w:lvlText w:val="•"/>
      <w:lvlJc w:val="left"/>
      <w:pPr>
        <w:ind w:left="1573" w:hanging="360"/>
      </w:pPr>
      <w:rPr>
        <w:rFonts w:hint="default"/>
        <w:lang w:val="en-US" w:eastAsia="en-US" w:bidi="ar-SA"/>
      </w:rPr>
    </w:lvl>
    <w:lvl w:ilvl="2" w:tplc="BEC08308">
      <w:numFmt w:val="bullet"/>
      <w:lvlText w:val="•"/>
      <w:lvlJc w:val="left"/>
      <w:pPr>
        <w:ind w:left="2426" w:hanging="360"/>
      </w:pPr>
      <w:rPr>
        <w:rFonts w:hint="default"/>
        <w:lang w:val="en-US" w:eastAsia="en-US" w:bidi="ar-SA"/>
      </w:rPr>
    </w:lvl>
    <w:lvl w:ilvl="3" w:tplc="2BD04AAA">
      <w:numFmt w:val="bullet"/>
      <w:lvlText w:val="•"/>
      <w:lvlJc w:val="left"/>
      <w:pPr>
        <w:ind w:left="3280" w:hanging="360"/>
      </w:pPr>
      <w:rPr>
        <w:rFonts w:hint="default"/>
        <w:lang w:val="en-US" w:eastAsia="en-US" w:bidi="ar-SA"/>
      </w:rPr>
    </w:lvl>
    <w:lvl w:ilvl="4" w:tplc="D83C0448">
      <w:numFmt w:val="bullet"/>
      <w:lvlText w:val="•"/>
      <w:lvlJc w:val="left"/>
      <w:pPr>
        <w:ind w:left="4133" w:hanging="360"/>
      </w:pPr>
      <w:rPr>
        <w:rFonts w:hint="default"/>
        <w:lang w:val="en-US" w:eastAsia="en-US" w:bidi="ar-SA"/>
      </w:rPr>
    </w:lvl>
    <w:lvl w:ilvl="5" w:tplc="86328A82">
      <w:numFmt w:val="bullet"/>
      <w:lvlText w:val="•"/>
      <w:lvlJc w:val="left"/>
      <w:pPr>
        <w:ind w:left="4987" w:hanging="360"/>
      </w:pPr>
      <w:rPr>
        <w:rFonts w:hint="default"/>
        <w:lang w:val="en-US" w:eastAsia="en-US" w:bidi="ar-SA"/>
      </w:rPr>
    </w:lvl>
    <w:lvl w:ilvl="6" w:tplc="126ABA22">
      <w:numFmt w:val="bullet"/>
      <w:lvlText w:val="•"/>
      <w:lvlJc w:val="left"/>
      <w:pPr>
        <w:ind w:left="5840" w:hanging="360"/>
      </w:pPr>
      <w:rPr>
        <w:rFonts w:hint="default"/>
        <w:lang w:val="en-US" w:eastAsia="en-US" w:bidi="ar-SA"/>
      </w:rPr>
    </w:lvl>
    <w:lvl w:ilvl="7" w:tplc="30BCEC16">
      <w:numFmt w:val="bullet"/>
      <w:lvlText w:val="•"/>
      <w:lvlJc w:val="left"/>
      <w:pPr>
        <w:ind w:left="6693" w:hanging="360"/>
      </w:pPr>
      <w:rPr>
        <w:rFonts w:hint="default"/>
        <w:lang w:val="en-US" w:eastAsia="en-US" w:bidi="ar-SA"/>
      </w:rPr>
    </w:lvl>
    <w:lvl w:ilvl="8" w:tplc="CAA25BE6">
      <w:numFmt w:val="bullet"/>
      <w:lvlText w:val="•"/>
      <w:lvlJc w:val="left"/>
      <w:pPr>
        <w:ind w:left="7547" w:hanging="360"/>
      </w:pPr>
      <w:rPr>
        <w:rFonts w:hint="default"/>
        <w:lang w:val="en-US" w:eastAsia="en-US" w:bidi="ar-SA"/>
      </w:rPr>
    </w:lvl>
  </w:abstractNum>
  <w:abstractNum w:abstractNumId="8" w15:restartNumberingAfterBreak="0">
    <w:nsid w:val="7AFE3618"/>
    <w:multiLevelType w:val="hybridMultilevel"/>
    <w:tmpl w:val="0994B680"/>
    <w:lvl w:ilvl="0" w:tplc="E8BAC398">
      <w:numFmt w:val="bullet"/>
      <w:lvlText w:val=""/>
      <w:lvlJc w:val="left"/>
      <w:pPr>
        <w:ind w:left="938" w:hanging="360"/>
      </w:pPr>
      <w:rPr>
        <w:rFonts w:ascii="Symbol" w:eastAsia="Symbol" w:hAnsi="Symbol" w:cs="Symbol" w:hint="default"/>
        <w:color w:val="520D5D"/>
        <w:w w:val="99"/>
        <w:sz w:val="20"/>
        <w:szCs w:val="20"/>
        <w:lang w:val="en-US" w:eastAsia="en-US" w:bidi="ar-SA"/>
      </w:rPr>
    </w:lvl>
    <w:lvl w:ilvl="1" w:tplc="296A4980">
      <w:numFmt w:val="bullet"/>
      <w:lvlText w:val="•"/>
      <w:lvlJc w:val="left"/>
      <w:pPr>
        <w:ind w:left="1865" w:hanging="360"/>
      </w:pPr>
      <w:rPr>
        <w:rFonts w:hint="default"/>
        <w:lang w:val="en-US" w:eastAsia="en-US" w:bidi="ar-SA"/>
      </w:rPr>
    </w:lvl>
    <w:lvl w:ilvl="2" w:tplc="2BEEC6B0">
      <w:numFmt w:val="bullet"/>
      <w:lvlText w:val="•"/>
      <w:lvlJc w:val="left"/>
      <w:pPr>
        <w:ind w:left="2791" w:hanging="360"/>
      </w:pPr>
      <w:rPr>
        <w:rFonts w:hint="default"/>
        <w:lang w:val="en-US" w:eastAsia="en-US" w:bidi="ar-SA"/>
      </w:rPr>
    </w:lvl>
    <w:lvl w:ilvl="3" w:tplc="FBE88F68">
      <w:numFmt w:val="bullet"/>
      <w:lvlText w:val="•"/>
      <w:lvlJc w:val="left"/>
      <w:pPr>
        <w:ind w:left="3717" w:hanging="360"/>
      </w:pPr>
      <w:rPr>
        <w:rFonts w:hint="default"/>
        <w:lang w:val="en-US" w:eastAsia="en-US" w:bidi="ar-SA"/>
      </w:rPr>
    </w:lvl>
    <w:lvl w:ilvl="4" w:tplc="281AF7D2">
      <w:numFmt w:val="bullet"/>
      <w:lvlText w:val="•"/>
      <w:lvlJc w:val="left"/>
      <w:pPr>
        <w:ind w:left="4643" w:hanging="360"/>
      </w:pPr>
      <w:rPr>
        <w:rFonts w:hint="default"/>
        <w:lang w:val="en-US" w:eastAsia="en-US" w:bidi="ar-SA"/>
      </w:rPr>
    </w:lvl>
    <w:lvl w:ilvl="5" w:tplc="DD62BA18">
      <w:numFmt w:val="bullet"/>
      <w:lvlText w:val="•"/>
      <w:lvlJc w:val="left"/>
      <w:pPr>
        <w:ind w:left="5569" w:hanging="360"/>
      </w:pPr>
      <w:rPr>
        <w:rFonts w:hint="default"/>
        <w:lang w:val="en-US" w:eastAsia="en-US" w:bidi="ar-SA"/>
      </w:rPr>
    </w:lvl>
    <w:lvl w:ilvl="6" w:tplc="A3F2E278">
      <w:numFmt w:val="bullet"/>
      <w:lvlText w:val="•"/>
      <w:lvlJc w:val="left"/>
      <w:pPr>
        <w:ind w:left="6495" w:hanging="360"/>
      </w:pPr>
      <w:rPr>
        <w:rFonts w:hint="default"/>
        <w:lang w:val="en-US" w:eastAsia="en-US" w:bidi="ar-SA"/>
      </w:rPr>
    </w:lvl>
    <w:lvl w:ilvl="7" w:tplc="984C2EDC">
      <w:numFmt w:val="bullet"/>
      <w:lvlText w:val="•"/>
      <w:lvlJc w:val="left"/>
      <w:pPr>
        <w:ind w:left="7421" w:hanging="360"/>
      </w:pPr>
      <w:rPr>
        <w:rFonts w:hint="default"/>
        <w:lang w:val="en-US" w:eastAsia="en-US" w:bidi="ar-SA"/>
      </w:rPr>
    </w:lvl>
    <w:lvl w:ilvl="8" w:tplc="3AFC6124">
      <w:numFmt w:val="bullet"/>
      <w:lvlText w:val="•"/>
      <w:lvlJc w:val="left"/>
      <w:pPr>
        <w:ind w:left="8347" w:hanging="360"/>
      </w:pPr>
      <w:rPr>
        <w:rFonts w:hint="default"/>
        <w:lang w:val="en-US" w:eastAsia="en-US" w:bidi="ar-SA"/>
      </w:rPr>
    </w:lvl>
  </w:abstractNum>
  <w:num w:numId="1">
    <w:abstractNumId w:val="6"/>
  </w:num>
  <w:num w:numId="2">
    <w:abstractNumId w:val="1"/>
  </w:num>
  <w:num w:numId="3">
    <w:abstractNumId w:val="0"/>
  </w:num>
  <w:num w:numId="4">
    <w:abstractNumId w:val="3"/>
  </w:num>
  <w:num w:numId="5">
    <w:abstractNumId w:val="5"/>
  </w:num>
  <w:num w:numId="6">
    <w:abstractNumId w:val="7"/>
  </w:num>
  <w:num w:numId="7">
    <w:abstractNumId w:val="8"/>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455CD4"/>
    <w:rsid w:val="00045892"/>
    <w:rsid w:val="000744E1"/>
    <w:rsid w:val="000E198A"/>
    <w:rsid w:val="0014712F"/>
    <w:rsid w:val="001A1170"/>
    <w:rsid w:val="002333D7"/>
    <w:rsid w:val="00343871"/>
    <w:rsid w:val="00453432"/>
    <w:rsid w:val="00455CD4"/>
    <w:rsid w:val="004925C2"/>
    <w:rsid w:val="004A5A90"/>
    <w:rsid w:val="004B7225"/>
    <w:rsid w:val="004C052E"/>
    <w:rsid w:val="004E1610"/>
    <w:rsid w:val="004F57FC"/>
    <w:rsid w:val="00503F86"/>
    <w:rsid w:val="00516F10"/>
    <w:rsid w:val="00553290"/>
    <w:rsid w:val="00566947"/>
    <w:rsid w:val="005B7654"/>
    <w:rsid w:val="005E2220"/>
    <w:rsid w:val="006A7529"/>
    <w:rsid w:val="006D284C"/>
    <w:rsid w:val="007833E0"/>
    <w:rsid w:val="007A02EC"/>
    <w:rsid w:val="007F6DEF"/>
    <w:rsid w:val="008358BE"/>
    <w:rsid w:val="00844418"/>
    <w:rsid w:val="00844CA3"/>
    <w:rsid w:val="008A2C1D"/>
    <w:rsid w:val="008E0268"/>
    <w:rsid w:val="00992572"/>
    <w:rsid w:val="00A05DE3"/>
    <w:rsid w:val="00AE41BF"/>
    <w:rsid w:val="00AE71D5"/>
    <w:rsid w:val="00B84D1E"/>
    <w:rsid w:val="00BB67D9"/>
    <w:rsid w:val="00C0380B"/>
    <w:rsid w:val="00C372D2"/>
    <w:rsid w:val="00C5469E"/>
    <w:rsid w:val="00CA6822"/>
    <w:rsid w:val="00E56614"/>
    <w:rsid w:val="00E569A1"/>
    <w:rsid w:val="00F44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5:docId w15:val="{83046A9E-A6FD-499E-81C6-0CFF4A107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73"/>
      <w:outlineLvl w:val="0"/>
    </w:pPr>
    <w:rPr>
      <w:rFonts w:ascii="Calibri" w:eastAsia="Calibri" w:hAnsi="Calibri" w:cs="Calibri"/>
      <w:i/>
      <w:iCs/>
      <w:sz w:val="40"/>
      <w:szCs w:val="40"/>
    </w:rPr>
  </w:style>
  <w:style w:type="paragraph" w:styleId="Heading2">
    <w:name w:val="heading 2"/>
    <w:basedOn w:val="Normal"/>
    <w:uiPriority w:val="1"/>
    <w:qFormat/>
    <w:pPr>
      <w:spacing w:before="35"/>
      <w:ind w:left="273"/>
      <w:outlineLvl w:val="1"/>
    </w:pPr>
    <w:rPr>
      <w:rFonts w:ascii="Calibri" w:eastAsia="Calibri" w:hAnsi="Calibri" w:cs="Calibr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46"/>
      <w:ind w:left="234"/>
    </w:pPr>
    <w:rPr>
      <w:rFonts w:ascii="Calibri" w:eastAsia="Calibri" w:hAnsi="Calibri" w:cs="Calibri"/>
      <w:sz w:val="56"/>
      <w:szCs w:val="56"/>
    </w:rPr>
  </w:style>
  <w:style w:type="paragraph" w:styleId="ListParagraph">
    <w:name w:val="List Paragraph"/>
    <w:basedOn w:val="Normal"/>
    <w:uiPriority w:val="1"/>
    <w:qFormat/>
    <w:pPr>
      <w:ind w:left="633" w:hanging="360"/>
    </w:pPr>
    <w:rPr>
      <w:rFonts w:ascii="Calibri" w:eastAsia="Calibri" w:hAnsi="Calibri" w:cs="Calibri"/>
    </w:rPr>
  </w:style>
  <w:style w:type="paragraph" w:customStyle="1" w:styleId="TableParagraph">
    <w:name w:val="Table Paragraph"/>
    <w:basedOn w:val="Normal"/>
    <w:uiPriority w:val="1"/>
    <w:qFormat/>
    <w:pPr>
      <w:ind w:left="110"/>
    </w:pPr>
  </w:style>
  <w:style w:type="paragraph" w:styleId="NormalWeb">
    <w:name w:val="Normal (Web)"/>
    <w:basedOn w:val="Normal"/>
    <w:uiPriority w:val="99"/>
    <w:semiHidden/>
    <w:unhideWhenUsed/>
    <w:rsid w:val="00503F86"/>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503F86"/>
    <w:rPr>
      <w:b/>
      <w:bCs/>
    </w:rPr>
  </w:style>
  <w:style w:type="character" w:customStyle="1" w:styleId="citation-1">
    <w:name w:val="citation-1"/>
    <w:basedOn w:val="DefaultParagraphFont"/>
    <w:rsid w:val="00503F86"/>
  </w:style>
  <w:style w:type="character" w:customStyle="1" w:styleId="button-container">
    <w:name w:val="button-container"/>
    <w:basedOn w:val="DefaultParagraphFont"/>
    <w:rsid w:val="00503F86"/>
  </w:style>
  <w:style w:type="character" w:customStyle="1" w:styleId="citation-2">
    <w:name w:val="citation-2"/>
    <w:basedOn w:val="DefaultParagraphFont"/>
    <w:rsid w:val="00503F86"/>
  </w:style>
  <w:style w:type="character" w:customStyle="1" w:styleId="citation-3">
    <w:name w:val="citation-3"/>
    <w:basedOn w:val="DefaultParagraphFont"/>
    <w:rsid w:val="00503F86"/>
  </w:style>
  <w:style w:type="character" w:styleId="Hyperlink">
    <w:name w:val="Hyperlink"/>
    <w:basedOn w:val="DefaultParagraphFont"/>
    <w:uiPriority w:val="99"/>
    <w:unhideWhenUsed/>
    <w:rsid w:val="000744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421216">
      <w:bodyDiv w:val="1"/>
      <w:marLeft w:val="0"/>
      <w:marRight w:val="0"/>
      <w:marTop w:val="0"/>
      <w:marBottom w:val="0"/>
      <w:divBdr>
        <w:top w:val="none" w:sz="0" w:space="0" w:color="auto"/>
        <w:left w:val="none" w:sz="0" w:space="0" w:color="auto"/>
        <w:bottom w:val="none" w:sz="0" w:space="0" w:color="auto"/>
        <w:right w:val="none" w:sz="0" w:space="0" w:color="auto"/>
      </w:divBdr>
      <w:divsChild>
        <w:div w:id="701629755">
          <w:marLeft w:val="0"/>
          <w:marRight w:val="0"/>
          <w:marTop w:val="0"/>
          <w:marBottom w:val="0"/>
          <w:divBdr>
            <w:top w:val="single" w:sz="2" w:space="0" w:color="E3E3E3"/>
            <w:left w:val="single" w:sz="2" w:space="0" w:color="E3E3E3"/>
            <w:bottom w:val="single" w:sz="2" w:space="0" w:color="E3E3E3"/>
            <w:right w:val="single" w:sz="2" w:space="0" w:color="E3E3E3"/>
          </w:divBdr>
          <w:divsChild>
            <w:div w:id="1910338596">
              <w:marLeft w:val="0"/>
              <w:marRight w:val="0"/>
              <w:marTop w:val="0"/>
              <w:marBottom w:val="0"/>
              <w:divBdr>
                <w:top w:val="single" w:sz="2" w:space="0" w:color="E3E3E3"/>
                <w:left w:val="single" w:sz="2" w:space="0" w:color="E3E3E3"/>
                <w:bottom w:val="single" w:sz="2" w:space="0" w:color="E3E3E3"/>
                <w:right w:val="single" w:sz="2" w:space="0" w:color="E3E3E3"/>
              </w:divBdr>
              <w:divsChild>
                <w:div w:id="121849157">
                  <w:marLeft w:val="0"/>
                  <w:marRight w:val="0"/>
                  <w:marTop w:val="0"/>
                  <w:marBottom w:val="0"/>
                  <w:divBdr>
                    <w:top w:val="single" w:sz="2" w:space="2" w:color="E3E3E3"/>
                    <w:left w:val="single" w:sz="2" w:space="0" w:color="E3E3E3"/>
                    <w:bottom w:val="single" w:sz="2" w:space="0" w:color="E3E3E3"/>
                    <w:right w:val="single" w:sz="2" w:space="0" w:color="E3E3E3"/>
                  </w:divBdr>
                  <w:divsChild>
                    <w:div w:id="12265249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0642094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hyperlink" Target="https://www.cipd.org/uk/learning/qualifications/polici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ipd.org/uk/knowledge/factsheets/pestle-analysis-factsheet/" TargetMode="Externa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ipd.org/uk/knowledge/factsheets/organisation-culture-change-factshee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4018/978-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23</Pages>
  <Words>4925</Words>
  <Characters>28079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House</dc:creator>
  <cp:lastModifiedBy>NICOLE WAIRIMU</cp:lastModifiedBy>
  <cp:revision>7</cp:revision>
  <dcterms:created xsi:type="dcterms:W3CDTF">2024-11-29T22:02:00Z</dcterms:created>
  <dcterms:modified xsi:type="dcterms:W3CDTF">2026-06-29T02:32:00Z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2024-11-29T00:00:00Z</vt:filetime>
  </property>
  <property fmtid="{D5CDD505-2E9C-101B-9397-08002B2CF9AE}" pid="3" name="Creator">
    <vt:lpwstr>Microsoft® Word 2016</vt:lpwstr>
  </property>
  <property fmtid="{D5CDD505-2E9C-101B-9397-08002B2CF9AE}" pid="4" name="LastSaved">
    <vt:filetime>2024-11-29T00:00:00Z</vt:filetime>
  </property>
</Properties>
</file>