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92" w:type="dxa"/>
        <w:tblInd w:w="5" w:type="dxa"/>
        <w:tblCellMar>
          <w:left w:w="108" w:type="dxa"/>
          <w:right w:w="76" w:type="dxa"/>
        </w:tblCellMar>
        <w:tblLook w:val="04A0" w:firstRow="1" w:lastRow="0" w:firstColumn="1" w:lastColumn="0" w:noHBand="0" w:noVBand="1"/>
      </w:tblPr>
      <w:tblGrid>
        <w:gridCol w:w="1952"/>
        <w:gridCol w:w="7940"/>
      </w:tblGrid>
      <w:tr w:rsidR="00421944" w14:paraId="2E46B07D" w14:textId="77777777">
        <w:trPr>
          <w:trHeight w:val="480"/>
        </w:trPr>
        <w:tc>
          <w:tcPr>
            <w:tcW w:w="1952" w:type="dxa"/>
            <w:tcBorders>
              <w:top w:val="single" w:sz="4" w:space="0" w:color="000000"/>
              <w:left w:val="single" w:sz="4" w:space="0" w:color="000000"/>
              <w:bottom w:val="single" w:sz="4" w:space="0" w:color="000000"/>
              <w:right w:val="single" w:sz="4" w:space="0" w:color="000000"/>
            </w:tcBorders>
            <w:vAlign w:val="center"/>
          </w:tcPr>
          <w:p w14:paraId="6FC7E11C" w14:textId="77777777" w:rsidR="00421944" w:rsidRDefault="00DE5767">
            <w:pPr>
              <w:spacing w:after="0" w:line="259" w:lineRule="auto"/>
              <w:ind w:left="3" w:firstLine="0"/>
            </w:pPr>
            <w:r>
              <w:rPr>
                <w:b/>
              </w:rPr>
              <w:t xml:space="preserve">Programme: </w:t>
            </w:r>
          </w:p>
        </w:tc>
        <w:tc>
          <w:tcPr>
            <w:tcW w:w="7941" w:type="dxa"/>
            <w:tcBorders>
              <w:top w:val="single" w:sz="4" w:space="0" w:color="000000"/>
              <w:left w:val="single" w:sz="4" w:space="0" w:color="000000"/>
              <w:bottom w:val="single" w:sz="4" w:space="0" w:color="000000"/>
              <w:right w:val="single" w:sz="4" w:space="0" w:color="000000"/>
            </w:tcBorders>
            <w:vAlign w:val="center"/>
          </w:tcPr>
          <w:p w14:paraId="6213D7B2" w14:textId="77777777" w:rsidR="00421944" w:rsidRDefault="00DE5767">
            <w:pPr>
              <w:spacing w:after="0" w:line="259" w:lineRule="auto"/>
              <w:ind w:left="0" w:firstLine="0"/>
            </w:pPr>
            <w:r>
              <w:t xml:space="preserve">MSc Finance </w:t>
            </w:r>
          </w:p>
        </w:tc>
      </w:tr>
      <w:tr w:rsidR="00421944" w14:paraId="28ACD3AD" w14:textId="77777777">
        <w:trPr>
          <w:trHeight w:val="480"/>
        </w:trPr>
        <w:tc>
          <w:tcPr>
            <w:tcW w:w="1952" w:type="dxa"/>
            <w:tcBorders>
              <w:top w:val="single" w:sz="4" w:space="0" w:color="000000"/>
              <w:left w:val="single" w:sz="4" w:space="0" w:color="000000"/>
              <w:bottom w:val="single" w:sz="4" w:space="0" w:color="000000"/>
              <w:right w:val="single" w:sz="4" w:space="0" w:color="000000"/>
            </w:tcBorders>
            <w:vAlign w:val="center"/>
          </w:tcPr>
          <w:p w14:paraId="68ED89AB" w14:textId="77777777" w:rsidR="00421944" w:rsidRDefault="00DE5767">
            <w:pPr>
              <w:spacing w:after="0" w:line="259" w:lineRule="auto"/>
              <w:ind w:left="3" w:firstLine="0"/>
            </w:pPr>
            <w:r>
              <w:rPr>
                <w:b/>
              </w:rPr>
              <w:t xml:space="preserve">Locations: </w:t>
            </w:r>
          </w:p>
        </w:tc>
        <w:tc>
          <w:tcPr>
            <w:tcW w:w="7941" w:type="dxa"/>
            <w:tcBorders>
              <w:top w:val="single" w:sz="4" w:space="0" w:color="000000"/>
              <w:left w:val="single" w:sz="4" w:space="0" w:color="000000"/>
              <w:bottom w:val="single" w:sz="4" w:space="0" w:color="000000"/>
              <w:right w:val="single" w:sz="4" w:space="0" w:color="000000"/>
            </w:tcBorders>
            <w:vAlign w:val="center"/>
          </w:tcPr>
          <w:p w14:paraId="7BC7524A" w14:textId="6E8FB4FD" w:rsidR="00421944" w:rsidRDefault="00B479D5">
            <w:pPr>
              <w:spacing w:after="0" w:line="259" w:lineRule="auto"/>
              <w:ind w:left="0" w:firstLine="0"/>
            </w:pPr>
            <w:r>
              <w:t xml:space="preserve">Newcastle and QFBA </w:t>
            </w:r>
          </w:p>
        </w:tc>
      </w:tr>
      <w:tr w:rsidR="00421944" w14:paraId="702CBCBB" w14:textId="77777777">
        <w:trPr>
          <w:trHeight w:val="480"/>
        </w:trPr>
        <w:tc>
          <w:tcPr>
            <w:tcW w:w="1952" w:type="dxa"/>
            <w:tcBorders>
              <w:top w:val="single" w:sz="4" w:space="0" w:color="000000"/>
              <w:left w:val="single" w:sz="4" w:space="0" w:color="000000"/>
              <w:bottom w:val="single" w:sz="4" w:space="0" w:color="000000"/>
              <w:right w:val="single" w:sz="4" w:space="0" w:color="000000"/>
            </w:tcBorders>
            <w:vAlign w:val="center"/>
          </w:tcPr>
          <w:p w14:paraId="094151D1" w14:textId="77777777" w:rsidR="00421944" w:rsidRDefault="00DE5767">
            <w:pPr>
              <w:spacing w:after="0" w:line="259" w:lineRule="auto"/>
              <w:ind w:left="3" w:firstLine="0"/>
            </w:pPr>
            <w:r>
              <w:rPr>
                <w:b/>
              </w:rPr>
              <w:t xml:space="preserve">Module Code: </w:t>
            </w:r>
          </w:p>
        </w:tc>
        <w:tc>
          <w:tcPr>
            <w:tcW w:w="7941" w:type="dxa"/>
            <w:tcBorders>
              <w:top w:val="single" w:sz="4" w:space="0" w:color="000000"/>
              <w:left w:val="single" w:sz="4" w:space="0" w:color="000000"/>
              <w:bottom w:val="single" w:sz="4" w:space="0" w:color="000000"/>
              <w:right w:val="single" w:sz="4" w:space="0" w:color="000000"/>
            </w:tcBorders>
            <w:vAlign w:val="center"/>
          </w:tcPr>
          <w:p w14:paraId="29EC7AB8" w14:textId="77777777" w:rsidR="00421944" w:rsidRDefault="00DE5767">
            <w:pPr>
              <w:spacing w:after="0" w:line="259" w:lineRule="auto"/>
              <w:ind w:left="0" w:firstLine="0"/>
            </w:pPr>
            <w:r>
              <w:t xml:space="preserve">MN0490 </w:t>
            </w:r>
          </w:p>
        </w:tc>
      </w:tr>
      <w:tr w:rsidR="00421944" w14:paraId="1EA164EC" w14:textId="77777777" w:rsidTr="00B479D5">
        <w:trPr>
          <w:trHeight w:val="480"/>
        </w:trPr>
        <w:tc>
          <w:tcPr>
            <w:tcW w:w="1952" w:type="dxa"/>
            <w:tcBorders>
              <w:top w:val="single" w:sz="4" w:space="0" w:color="000000"/>
              <w:left w:val="single" w:sz="4" w:space="0" w:color="000000"/>
              <w:bottom w:val="single" w:sz="4" w:space="0" w:color="000000"/>
              <w:right w:val="single" w:sz="4" w:space="0" w:color="000000"/>
            </w:tcBorders>
            <w:vAlign w:val="center"/>
          </w:tcPr>
          <w:p w14:paraId="7F51549B" w14:textId="77777777" w:rsidR="00421944" w:rsidRDefault="00DE5767">
            <w:pPr>
              <w:spacing w:after="0" w:line="259" w:lineRule="auto"/>
              <w:ind w:left="3" w:firstLine="0"/>
            </w:pPr>
            <w:r>
              <w:rPr>
                <w:b/>
              </w:rPr>
              <w:t xml:space="preserve">Module Title: </w:t>
            </w:r>
          </w:p>
        </w:tc>
        <w:tc>
          <w:tcPr>
            <w:tcW w:w="7941" w:type="dxa"/>
            <w:tcBorders>
              <w:top w:val="single" w:sz="4" w:space="0" w:color="000000"/>
              <w:left w:val="single" w:sz="4" w:space="0" w:color="000000"/>
              <w:bottom w:val="single" w:sz="4" w:space="0" w:color="000000"/>
              <w:right w:val="single" w:sz="4" w:space="0" w:color="000000"/>
            </w:tcBorders>
            <w:vAlign w:val="center"/>
          </w:tcPr>
          <w:p w14:paraId="048287D3" w14:textId="7E8FB862" w:rsidR="00421944" w:rsidRDefault="00B479D5" w:rsidP="00B479D5">
            <w:pPr>
              <w:spacing w:after="108" w:line="259" w:lineRule="auto"/>
              <w:ind w:left="0" w:firstLine="0"/>
            </w:pPr>
            <w:r w:rsidRPr="00B479D5">
              <w:rPr>
                <w:b/>
                <w:bCs/>
              </w:rPr>
              <w:t>Su</w:t>
            </w:r>
            <w:r>
              <w:rPr>
                <w:b/>
              </w:rPr>
              <w:t>stainable Strategic Decisions</w:t>
            </w:r>
          </w:p>
        </w:tc>
      </w:tr>
      <w:tr w:rsidR="00421944" w14:paraId="25496A56" w14:textId="77777777">
        <w:trPr>
          <w:trHeight w:val="480"/>
        </w:trPr>
        <w:tc>
          <w:tcPr>
            <w:tcW w:w="1952" w:type="dxa"/>
            <w:tcBorders>
              <w:top w:val="single" w:sz="4" w:space="0" w:color="000000"/>
              <w:left w:val="single" w:sz="4" w:space="0" w:color="000000"/>
              <w:bottom w:val="single" w:sz="4" w:space="0" w:color="000000"/>
              <w:right w:val="single" w:sz="4" w:space="0" w:color="000000"/>
            </w:tcBorders>
            <w:vAlign w:val="center"/>
          </w:tcPr>
          <w:p w14:paraId="30A97F36" w14:textId="77777777" w:rsidR="00421944" w:rsidRDefault="00DE5767">
            <w:pPr>
              <w:spacing w:after="0" w:line="259" w:lineRule="auto"/>
              <w:ind w:left="3" w:firstLine="0"/>
            </w:pPr>
            <w:r>
              <w:rPr>
                <w:b/>
              </w:rPr>
              <w:t xml:space="preserve">Distributed on:  </w:t>
            </w:r>
          </w:p>
        </w:tc>
        <w:tc>
          <w:tcPr>
            <w:tcW w:w="7941" w:type="dxa"/>
            <w:tcBorders>
              <w:top w:val="single" w:sz="4" w:space="0" w:color="000000"/>
              <w:left w:val="single" w:sz="4" w:space="0" w:color="000000"/>
              <w:bottom w:val="single" w:sz="4" w:space="0" w:color="000000"/>
              <w:right w:val="single" w:sz="4" w:space="0" w:color="000000"/>
            </w:tcBorders>
            <w:vAlign w:val="center"/>
          </w:tcPr>
          <w:p w14:paraId="71820D69" w14:textId="4AB51587" w:rsidR="00421944" w:rsidRDefault="0001020D">
            <w:pPr>
              <w:spacing w:after="0" w:line="259" w:lineRule="auto"/>
              <w:ind w:left="0" w:firstLine="0"/>
            </w:pPr>
            <w:r>
              <w:t>19</w:t>
            </w:r>
            <w:r w:rsidR="00B95139" w:rsidRPr="00B95139">
              <w:rPr>
                <w:vertAlign w:val="superscript"/>
              </w:rPr>
              <w:t>th</w:t>
            </w:r>
            <w:r w:rsidR="00B95139">
              <w:t xml:space="preserve"> </w:t>
            </w:r>
            <w:r>
              <w:t>January</w:t>
            </w:r>
            <w:r w:rsidR="005260D4">
              <w:t xml:space="preserve"> </w:t>
            </w:r>
            <w:r w:rsidR="00B479D5">
              <w:t>202</w:t>
            </w:r>
            <w:r>
              <w:t>6</w:t>
            </w:r>
          </w:p>
        </w:tc>
      </w:tr>
      <w:tr w:rsidR="00421944" w14:paraId="73D30087" w14:textId="77777777" w:rsidTr="00B479D5">
        <w:trPr>
          <w:trHeight w:val="793"/>
        </w:trPr>
        <w:tc>
          <w:tcPr>
            <w:tcW w:w="1952" w:type="dxa"/>
            <w:tcBorders>
              <w:top w:val="single" w:sz="4" w:space="0" w:color="000000"/>
              <w:left w:val="single" w:sz="4" w:space="0" w:color="000000"/>
              <w:bottom w:val="single" w:sz="4" w:space="0" w:color="000000"/>
              <w:right w:val="single" w:sz="4" w:space="0" w:color="000000"/>
            </w:tcBorders>
            <w:vAlign w:val="center"/>
          </w:tcPr>
          <w:p w14:paraId="0C811C05" w14:textId="77777777" w:rsidR="00421944" w:rsidRDefault="00DE5767">
            <w:pPr>
              <w:spacing w:after="0" w:line="259" w:lineRule="auto"/>
              <w:ind w:left="3" w:firstLine="0"/>
            </w:pPr>
            <w:r>
              <w:rPr>
                <w:b/>
              </w:rPr>
              <w:t xml:space="preserve">Submission Time and Date: </w:t>
            </w:r>
          </w:p>
        </w:tc>
        <w:tc>
          <w:tcPr>
            <w:tcW w:w="7941" w:type="dxa"/>
            <w:tcBorders>
              <w:top w:val="single" w:sz="4" w:space="0" w:color="000000"/>
              <w:left w:val="single" w:sz="4" w:space="0" w:color="000000"/>
              <w:bottom w:val="single" w:sz="4" w:space="0" w:color="000000"/>
              <w:right w:val="single" w:sz="4" w:space="0" w:color="000000"/>
            </w:tcBorders>
            <w:vAlign w:val="center"/>
          </w:tcPr>
          <w:p w14:paraId="501C96D3" w14:textId="64BDC6BE" w:rsidR="00421944" w:rsidRDefault="0001020D" w:rsidP="00B479D5">
            <w:pPr>
              <w:spacing w:after="0" w:line="259" w:lineRule="auto"/>
              <w:ind w:left="0" w:firstLine="0"/>
            </w:pPr>
            <w:r>
              <w:t>21</w:t>
            </w:r>
            <w:r>
              <w:rPr>
                <w:vertAlign w:val="superscript"/>
              </w:rPr>
              <w:t>st</w:t>
            </w:r>
            <w:r w:rsidR="00842532">
              <w:t xml:space="preserve"> </w:t>
            </w:r>
            <w:r>
              <w:t>May</w:t>
            </w:r>
            <w:r w:rsidR="00B479D5">
              <w:t xml:space="preserve"> 202</w:t>
            </w:r>
            <w:r w:rsidR="004A3B01">
              <w:t>6</w:t>
            </w:r>
            <w:r w:rsidR="00B479D5">
              <w:t xml:space="preserve"> 23:59 </w:t>
            </w:r>
            <w:r>
              <w:t>BST</w:t>
            </w:r>
            <w:r w:rsidR="00B479D5">
              <w:t xml:space="preserve"> (marks for submitted works will be released after 20 working days (accounting for weekends and institutional closure).</w:t>
            </w:r>
          </w:p>
        </w:tc>
      </w:tr>
      <w:tr w:rsidR="00421944" w14:paraId="35AA773C" w14:textId="77777777" w:rsidTr="00B479D5">
        <w:trPr>
          <w:trHeight w:val="480"/>
        </w:trPr>
        <w:tc>
          <w:tcPr>
            <w:tcW w:w="1952" w:type="dxa"/>
            <w:tcBorders>
              <w:top w:val="single" w:sz="4" w:space="0" w:color="000000"/>
              <w:left w:val="single" w:sz="4" w:space="0" w:color="000000"/>
              <w:bottom w:val="single" w:sz="4" w:space="0" w:color="000000"/>
              <w:right w:val="single" w:sz="4" w:space="0" w:color="000000"/>
            </w:tcBorders>
            <w:vAlign w:val="center"/>
          </w:tcPr>
          <w:p w14:paraId="00C8401F" w14:textId="77777777" w:rsidR="00421944" w:rsidRDefault="00DE5767">
            <w:pPr>
              <w:spacing w:after="0" w:line="259" w:lineRule="auto"/>
              <w:ind w:left="3" w:firstLine="0"/>
            </w:pPr>
            <w:r>
              <w:rPr>
                <w:b/>
              </w:rPr>
              <w:t xml:space="preserve">Word Limit: </w:t>
            </w:r>
          </w:p>
        </w:tc>
        <w:tc>
          <w:tcPr>
            <w:tcW w:w="7941" w:type="dxa"/>
            <w:tcBorders>
              <w:top w:val="single" w:sz="4" w:space="0" w:color="000000"/>
              <w:left w:val="single" w:sz="4" w:space="0" w:color="000000"/>
              <w:bottom w:val="single" w:sz="4" w:space="0" w:color="000000"/>
              <w:right w:val="single" w:sz="4" w:space="0" w:color="000000"/>
            </w:tcBorders>
            <w:vAlign w:val="center"/>
          </w:tcPr>
          <w:p w14:paraId="1D508928" w14:textId="3EE9B4FB" w:rsidR="00421944" w:rsidRDefault="00DE5767" w:rsidP="00B479D5">
            <w:pPr>
              <w:spacing w:after="0" w:line="259" w:lineRule="auto"/>
              <w:ind w:left="0" w:firstLine="0"/>
            </w:pPr>
            <w:r>
              <w:t xml:space="preserve">Individual </w:t>
            </w:r>
            <w:r w:rsidR="00B479D5">
              <w:t>or</w:t>
            </w:r>
            <w:r>
              <w:t xml:space="preserve">al </w:t>
            </w:r>
            <w:r w:rsidR="00B479D5">
              <w:t>r</w:t>
            </w:r>
            <w:r>
              <w:t xml:space="preserve">ecorded </w:t>
            </w:r>
            <w:r w:rsidR="00B479D5">
              <w:t>v</w:t>
            </w:r>
            <w:r>
              <w:t xml:space="preserve">ideo </w:t>
            </w:r>
            <w:r w:rsidR="00B479D5">
              <w:t>p</w:t>
            </w:r>
            <w:r>
              <w:t>resentation (15 minutes)</w:t>
            </w:r>
            <w:r>
              <w:rPr>
                <w:sz w:val="24"/>
              </w:rPr>
              <w:t xml:space="preserve"> </w:t>
            </w:r>
          </w:p>
        </w:tc>
      </w:tr>
      <w:tr w:rsidR="00421944" w14:paraId="673FFD66" w14:textId="77777777">
        <w:trPr>
          <w:trHeight w:val="710"/>
        </w:trPr>
        <w:tc>
          <w:tcPr>
            <w:tcW w:w="1952" w:type="dxa"/>
            <w:tcBorders>
              <w:top w:val="single" w:sz="4" w:space="0" w:color="000000"/>
              <w:left w:val="single" w:sz="4" w:space="0" w:color="000000"/>
              <w:bottom w:val="single" w:sz="4" w:space="0" w:color="000000"/>
              <w:right w:val="single" w:sz="4" w:space="0" w:color="000000"/>
            </w:tcBorders>
          </w:tcPr>
          <w:p w14:paraId="67AD0483" w14:textId="77777777" w:rsidR="00421944" w:rsidRDefault="00DE5767">
            <w:pPr>
              <w:spacing w:after="0" w:line="259" w:lineRule="auto"/>
              <w:ind w:left="3" w:firstLine="0"/>
            </w:pPr>
            <w:r>
              <w:rPr>
                <w:b/>
              </w:rPr>
              <w:t xml:space="preserve">Weighting  </w:t>
            </w:r>
          </w:p>
        </w:tc>
        <w:tc>
          <w:tcPr>
            <w:tcW w:w="7941" w:type="dxa"/>
            <w:tcBorders>
              <w:top w:val="single" w:sz="4" w:space="0" w:color="000000"/>
              <w:left w:val="single" w:sz="4" w:space="0" w:color="000000"/>
              <w:bottom w:val="single" w:sz="4" w:space="0" w:color="000000"/>
              <w:right w:val="single" w:sz="4" w:space="0" w:color="000000"/>
            </w:tcBorders>
            <w:vAlign w:val="center"/>
          </w:tcPr>
          <w:p w14:paraId="7392F14D" w14:textId="78B110DE" w:rsidR="00421944" w:rsidRDefault="00DE5767">
            <w:pPr>
              <w:spacing w:after="0" w:line="259" w:lineRule="auto"/>
              <w:ind w:left="0" w:firstLine="0"/>
            </w:pPr>
            <w:r>
              <w:t xml:space="preserve">Accounts for </w:t>
            </w:r>
            <w:r w:rsidR="00B479D5">
              <w:t>75</w:t>
            </w:r>
            <w:r>
              <w:t xml:space="preserve">% of the total mark for this module, remaining 25% comes from Business Game Simulation Assignment </w:t>
            </w:r>
          </w:p>
        </w:tc>
      </w:tr>
      <w:tr w:rsidR="00421944" w14:paraId="6F836537" w14:textId="77777777">
        <w:trPr>
          <w:trHeight w:val="1750"/>
        </w:trPr>
        <w:tc>
          <w:tcPr>
            <w:tcW w:w="1952" w:type="dxa"/>
            <w:tcBorders>
              <w:top w:val="single" w:sz="4" w:space="0" w:color="000000"/>
              <w:left w:val="single" w:sz="4" w:space="0" w:color="000000"/>
              <w:bottom w:val="single" w:sz="4" w:space="0" w:color="000000"/>
              <w:right w:val="single" w:sz="4" w:space="0" w:color="000000"/>
            </w:tcBorders>
          </w:tcPr>
          <w:p w14:paraId="1CE91796" w14:textId="77777777" w:rsidR="00421944" w:rsidRDefault="00DE5767">
            <w:pPr>
              <w:spacing w:after="0" w:line="259" w:lineRule="auto"/>
              <w:ind w:left="3" w:firstLine="0"/>
            </w:pPr>
            <w:r>
              <w:rPr>
                <w:b/>
              </w:rPr>
              <w:t xml:space="preserve">Submission of Assessment </w:t>
            </w:r>
          </w:p>
        </w:tc>
        <w:tc>
          <w:tcPr>
            <w:tcW w:w="7941" w:type="dxa"/>
            <w:tcBorders>
              <w:top w:val="single" w:sz="4" w:space="0" w:color="000000"/>
              <w:left w:val="single" w:sz="4" w:space="0" w:color="000000"/>
              <w:bottom w:val="single" w:sz="4" w:space="0" w:color="000000"/>
              <w:right w:val="single" w:sz="4" w:space="0" w:color="000000"/>
            </w:tcBorders>
            <w:vAlign w:val="center"/>
          </w:tcPr>
          <w:p w14:paraId="353A8DB0" w14:textId="77777777" w:rsidR="00421944" w:rsidRDefault="00DE5767">
            <w:pPr>
              <w:spacing w:after="35" w:line="241" w:lineRule="auto"/>
              <w:ind w:left="0" w:firstLine="0"/>
            </w:pPr>
            <w:r>
              <w:rPr>
                <w:b/>
              </w:rPr>
              <w:t xml:space="preserve">Electronic Management of Assessment (EMA): </w:t>
            </w:r>
            <w:r>
              <w:t xml:space="preserve">Please note if your assignment is submitted </w:t>
            </w:r>
            <w:proofErr w:type="gramStart"/>
            <w:r>
              <w:t>electronically</w:t>
            </w:r>
            <w:proofErr w:type="gramEnd"/>
            <w:r>
              <w:t xml:space="preserve"> it will be submitted online via Turnitin by the given deadline. </w:t>
            </w:r>
          </w:p>
          <w:p w14:paraId="225A7B9F" w14:textId="77777777" w:rsidR="00421944" w:rsidRDefault="00DE5767">
            <w:pPr>
              <w:spacing w:after="103" w:line="259" w:lineRule="auto"/>
              <w:ind w:left="0" w:firstLine="0"/>
            </w:pPr>
            <w:r>
              <w:t xml:space="preserve">You will find a Turnitin link on the module’s </w:t>
            </w:r>
            <w:proofErr w:type="spellStart"/>
            <w:r>
              <w:t>eLP</w:t>
            </w:r>
            <w:proofErr w:type="spellEnd"/>
            <w:r>
              <w:t xml:space="preserve"> site </w:t>
            </w:r>
          </w:p>
          <w:p w14:paraId="04453EB5" w14:textId="77777777" w:rsidR="00421944" w:rsidRDefault="00DE5767">
            <w:pPr>
              <w:spacing w:after="0" w:line="259" w:lineRule="auto"/>
              <w:ind w:left="0" w:firstLine="0"/>
            </w:pPr>
            <w:r>
              <w:rPr>
                <w:b/>
                <w:i/>
              </w:rPr>
              <w:t xml:space="preserve">It is your responsibility to ensure that your assignment is submitted by the submission deadline. See the University policy on late submission of work (the relevant extract is set out below). </w:t>
            </w:r>
          </w:p>
        </w:tc>
      </w:tr>
    </w:tbl>
    <w:p w14:paraId="1ECEE96A" w14:textId="77777777" w:rsidR="00421944" w:rsidRDefault="00DE5767">
      <w:pPr>
        <w:spacing w:after="57" w:line="259" w:lineRule="auto"/>
        <w:ind w:left="118" w:firstLine="0"/>
      </w:pPr>
      <w:r>
        <w:rPr>
          <w:b/>
        </w:rPr>
        <w:t xml:space="preserve"> </w:t>
      </w:r>
    </w:p>
    <w:p w14:paraId="02DD59DC" w14:textId="77777777" w:rsidR="00421944" w:rsidRDefault="00DE5767">
      <w:pPr>
        <w:pStyle w:val="Heading1"/>
        <w:ind w:right="241"/>
      </w:pPr>
      <w:r>
        <w:t>Part B (75% of overall assessment): Individual Oral Recorded Video Presentation</w:t>
      </w:r>
      <w:r>
        <w:rPr>
          <w:b w:val="0"/>
        </w:rPr>
        <w:t xml:space="preserve"> </w:t>
      </w:r>
    </w:p>
    <w:p w14:paraId="00CCF1F1" w14:textId="3BE117B3" w:rsidR="00421944" w:rsidRDefault="00DE5767">
      <w:pPr>
        <w:tabs>
          <w:tab w:val="center" w:pos="4823"/>
        </w:tabs>
        <w:spacing w:after="62" w:line="259" w:lineRule="auto"/>
        <w:ind w:left="0" w:firstLine="0"/>
      </w:pPr>
      <w:r>
        <w:t xml:space="preserve"> </w:t>
      </w:r>
      <w:r>
        <w:tab/>
      </w:r>
    </w:p>
    <w:p w14:paraId="3B2A3055" w14:textId="77777777" w:rsidR="00B479D5" w:rsidRDefault="00DE5767" w:rsidP="00B479D5">
      <w:pPr>
        <w:spacing w:after="4" w:line="249" w:lineRule="auto"/>
        <w:ind w:right="241"/>
      </w:pPr>
      <w:r>
        <w:rPr>
          <w:b/>
        </w:rPr>
        <w:t>Instructions on Assessment:</w:t>
      </w:r>
    </w:p>
    <w:p w14:paraId="77196D0E" w14:textId="7DDA4F89" w:rsidR="00421944" w:rsidRDefault="00DE5767" w:rsidP="00B479D5">
      <w:pPr>
        <w:spacing w:after="4" w:line="249" w:lineRule="auto"/>
        <w:ind w:right="241"/>
      </w:pPr>
      <w:r>
        <w:rPr>
          <w:sz w:val="18"/>
        </w:rPr>
        <w:t xml:space="preserve"> </w:t>
      </w:r>
      <w:r>
        <w:rPr>
          <w:sz w:val="18"/>
        </w:rPr>
        <w:tab/>
      </w:r>
    </w:p>
    <w:p w14:paraId="52E9242E" w14:textId="4FA9179D" w:rsidR="00B479D5" w:rsidRDefault="00DE5767" w:rsidP="00B479D5">
      <w:pPr>
        <w:spacing w:after="66"/>
        <w:jc w:val="both"/>
      </w:pPr>
      <w:r>
        <w:t xml:space="preserve">Select a </w:t>
      </w:r>
      <w:proofErr w:type="gramStart"/>
      <w:r>
        <w:t>real world</w:t>
      </w:r>
      <w:proofErr w:type="gramEnd"/>
      <w:r>
        <w:t xml:space="preserve"> company of your choice which satisfies the following criteria 1) is a minimum of 20 years old, 2) has more than 1,000 employees</w:t>
      </w:r>
      <w:r w:rsidR="00B479D5">
        <w:t xml:space="preserve">, </w:t>
      </w:r>
      <w:r>
        <w:t>3) h</w:t>
      </w:r>
      <w:r w:rsidR="003B473C">
        <w:t>as some operational presence</w:t>
      </w:r>
      <w:r w:rsidR="00B479D5">
        <w:t>,</w:t>
      </w:r>
      <w:r>
        <w:t xml:space="preserve"> 4) is listed on a stock exchange(s)</w:t>
      </w:r>
      <w:r w:rsidR="00440B33">
        <w:t>,</w:t>
      </w:r>
      <w:r>
        <w:t xml:space="preserve"> and 5) </w:t>
      </w:r>
      <w:r w:rsidR="003B473C">
        <w:t xml:space="preserve">has a market capitalisation of between $100 million and $100 billion </w:t>
      </w:r>
      <w:r w:rsidR="00B95139">
        <w:t>as of 29</w:t>
      </w:r>
      <w:r w:rsidR="00B95139" w:rsidRPr="00B95139">
        <w:rPr>
          <w:vertAlign w:val="superscript"/>
        </w:rPr>
        <w:t>th</w:t>
      </w:r>
      <w:r w:rsidR="00B95139">
        <w:t xml:space="preserve"> September 2025</w:t>
      </w:r>
      <w:r>
        <w:t xml:space="preserve">. </w:t>
      </w:r>
    </w:p>
    <w:p w14:paraId="6B2F11D8" w14:textId="77777777" w:rsidR="0003412C" w:rsidRDefault="0003412C" w:rsidP="00B479D5">
      <w:pPr>
        <w:spacing w:after="66"/>
        <w:jc w:val="both"/>
      </w:pPr>
    </w:p>
    <w:p w14:paraId="22BB928C" w14:textId="77777777" w:rsidR="00B479D5" w:rsidRDefault="00DE5767" w:rsidP="00B479D5">
      <w:pPr>
        <w:spacing w:after="66"/>
        <w:jc w:val="both"/>
      </w:pPr>
      <w:r>
        <w:t xml:space="preserve">Prepare, record and upload the link to an individual oral video presentation of 15 minutes in length. The discussions in the recorded video should be supported by presentation of PowerPoint slides. Your recorded video and presentation slides should cover requirements (1-4) as detailed below. </w:t>
      </w:r>
    </w:p>
    <w:p w14:paraId="48B8E99D" w14:textId="7114773D" w:rsidR="0003412C" w:rsidRDefault="0003412C" w:rsidP="0003412C">
      <w:pPr>
        <w:spacing w:after="66"/>
        <w:jc w:val="both"/>
      </w:pPr>
    </w:p>
    <w:p w14:paraId="1A189A14" w14:textId="77777777" w:rsidR="00421944" w:rsidRDefault="00DE5767">
      <w:pPr>
        <w:spacing w:after="4" w:line="249" w:lineRule="auto"/>
      </w:pPr>
      <w:r>
        <w:rPr>
          <w:b/>
        </w:rPr>
        <w:t>Required (1-3</w:t>
      </w:r>
      <w:r>
        <w:rPr>
          <w:b/>
          <w:i/>
        </w:rPr>
        <w:t>, 75% Total: 56.25 marks)</w:t>
      </w:r>
      <w:r>
        <w:rPr>
          <w:b/>
        </w:rPr>
        <w:t xml:space="preserve"> </w:t>
      </w:r>
    </w:p>
    <w:p w14:paraId="3CDBA724" w14:textId="77777777" w:rsidR="00421944" w:rsidRDefault="00DE5767">
      <w:pPr>
        <w:spacing w:after="8" w:line="259" w:lineRule="auto"/>
        <w:ind w:left="118" w:firstLine="0"/>
      </w:pPr>
      <w:r>
        <w:rPr>
          <w:b/>
        </w:rPr>
        <w:t xml:space="preserve"> </w:t>
      </w:r>
    </w:p>
    <w:p w14:paraId="1AF494E0" w14:textId="77777777" w:rsidR="0003412C" w:rsidRDefault="00DE5767" w:rsidP="0003412C">
      <w:pPr>
        <w:spacing w:after="216"/>
        <w:ind w:left="118" w:right="831" w:firstLine="0"/>
      </w:pPr>
      <w:r>
        <w:t>Your presentation should discuss the effectiveness of the company’s practices and structures</w:t>
      </w:r>
      <w:r w:rsidR="00B479D5">
        <w:br/>
      </w:r>
      <w:r>
        <w:t xml:space="preserve">regarding the three following themes: </w:t>
      </w:r>
    </w:p>
    <w:p w14:paraId="123B510E" w14:textId="4873B151" w:rsidR="0003412C" w:rsidRPr="0003412C" w:rsidRDefault="00DE5767" w:rsidP="0003412C">
      <w:pPr>
        <w:pStyle w:val="ListParagraph"/>
        <w:numPr>
          <w:ilvl w:val="0"/>
          <w:numId w:val="12"/>
        </w:numPr>
        <w:spacing w:after="216"/>
        <w:ind w:right="831"/>
        <w:rPr>
          <w:b/>
          <w:i/>
        </w:rPr>
      </w:pPr>
      <w:r w:rsidRPr="0003412C">
        <w:rPr>
          <w:b/>
          <w:i/>
        </w:rPr>
        <w:t xml:space="preserve">Analysis and evaluation of investments for value creation (25%) </w:t>
      </w:r>
    </w:p>
    <w:p w14:paraId="0BEC076A" w14:textId="381F18C9" w:rsidR="0003412C" w:rsidRPr="0003412C" w:rsidRDefault="00DE5767" w:rsidP="0003412C">
      <w:pPr>
        <w:pStyle w:val="ListParagraph"/>
        <w:numPr>
          <w:ilvl w:val="0"/>
          <w:numId w:val="12"/>
        </w:numPr>
        <w:spacing w:after="216"/>
        <w:ind w:right="831"/>
        <w:rPr>
          <w:b/>
          <w:i/>
        </w:rPr>
      </w:pPr>
      <w:r w:rsidRPr="0003412C">
        <w:rPr>
          <w:b/>
          <w:i/>
        </w:rPr>
        <w:t>The role of</w:t>
      </w:r>
      <w:r w:rsidR="0003412C" w:rsidRPr="0003412C">
        <w:rPr>
          <w:b/>
          <w:i/>
        </w:rPr>
        <w:t xml:space="preserve"> the</w:t>
      </w:r>
      <w:r w:rsidRPr="0003412C">
        <w:rPr>
          <w:b/>
          <w:i/>
        </w:rPr>
        <w:t xml:space="preserve"> board of directors in corporate governance and competitiveness (25</w:t>
      </w:r>
      <w:r w:rsidR="0003412C">
        <w:rPr>
          <w:b/>
          <w:i/>
        </w:rPr>
        <w:t>%)</w:t>
      </w:r>
    </w:p>
    <w:p w14:paraId="6309B2B6" w14:textId="04E29CE1" w:rsidR="00B479D5" w:rsidRDefault="00DE5767" w:rsidP="0003412C">
      <w:pPr>
        <w:pStyle w:val="ListParagraph"/>
        <w:numPr>
          <w:ilvl w:val="0"/>
          <w:numId w:val="12"/>
        </w:numPr>
        <w:spacing w:after="216"/>
        <w:ind w:right="831"/>
      </w:pPr>
      <w:r w:rsidRPr="0003412C">
        <w:rPr>
          <w:b/>
          <w:i/>
        </w:rPr>
        <w:t xml:space="preserve">Performance of Socially Responsible Investment (SRI) stocks (25%) </w:t>
      </w:r>
    </w:p>
    <w:p w14:paraId="453033BB" w14:textId="3AC6F243" w:rsidR="00421944" w:rsidRDefault="00DE5767" w:rsidP="0003412C">
      <w:r>
        <w:t xml:space="preserve">(Indicative length for the oral video presentation for requirements 1-3 above: </w:t>
      </w:r>
      <w:r>
        <w:rPr>
          <w:b/>
        </w:rPr>
        <w:t>12 minutes</w:t>
      </w:r>
      <w:r>
        <w:t xml:space="preserve">) </w:t>
      </w:r>
    </w:p>
    <w:p w14:paraId="31403EE4" w14:textId="77777777" w:rsidR="0003412C" w:rsidRDefault="0003412C" w:rsidP="0003412C"/>
    <w:p w14:paraId="653D693E" w14:textId="77777777" w:rsidR="00421944" w:rsidRDefault="00DE5767">
      <w:pPr>
        <w:spacing w:after="4" w:line="249" w:lineRule="auto"/>
      </w:pPr>
      <w:r>
        <w:rPr>
          <w:b/>
        </w:rPr>
        <w:t>Required (4</w:t>
      </w:r>
      <w:r>
        <w:rPr>
          <w:b/>
          <w:i/>
        </w:rPr>
        <w:t>, 25%, 18.75 marks)</w:t>
      </w:r>
      <w:r>
        <w:rPr>
          <w:b/>
        </w:rPr>
        <w:t xml:space="preserve"> </w:t>
      </w:r>
    </w:p>
    <w:p w14:paraId="7FFB6755" w14:textId="77777777" w:rsidR="00421944" w:rsidRDefault="00DE5767">
      <w:pPr>
        <w:spacing w:after="0" w:line="259" w:lineRule="auto"/>
        <w:ind w:left="118" w:firstLine="0"/>
      </w:pPr>
      <w:r>
        <w:t xml:space="preserve"> </w:t>
      </w:r>
    </w:p>
    <w:p w14:paraId="6AB812B9" w14:textId="075B76DD" w:rsidR="00421944" w:rsidRPr="008F6601" w:rsidRDefault="00DE5767" w:rsidP="008F6601">
      <w:pPr>
        <w:pStyle w:val="ListParagraph"/>
        <w:numPr>
          <w:ilvl w:val="0"/>
          <w:numId w:val="12"/>
        </w:numPr>
        <w:spacing w:after="0" w:line="242" w:lineRule="auto"/>
        <w:ind w:right="88"/>
        <w:jc w:val="both"/>
        <w:rPr>
          <w:b/>
          <w:i/>
        </w:rPr>
      </w:pPr>
      <w:r w:rsidRPr="008F6601">
        <w:rPr>
          <w:b/>
          <w:i/>
        </w:rPr>
        <w:t xml:space="preserve">Having analysed the above three themes for your selected company, as a finance professional discuss how you will help the company take business expansion related strategic decisions in a competitive environment where responsible business practices may have a price. </w:t>
      </w:r>
    </w:p>
    <w:p w14:paraId="32B3444F" w14:textId="77777777" w:rsidR="00421944" w:rsidRDefault="00DE5767">
      <w:pPr>
        <w:spacing w:after="0" w:line="259" w:lineRule="auto"/>
        <w:ind w:left="118" w:firstLine="0"/>
      </w:pPr>
      <w:r>
        <w:t xml:space="preserve"> </w:t>
      </w:r>
    </w:p>
    <w:p w14:paraId="22506344" w14:textId="77777777" w:rsidR="00421944" w:rsidRDefault="00DE5767">
      <w:r>
        <w:t xml:space="preserve">(Indicative length for the oral video presentation for requirement 4 above: </w:t>
      </w:r>
      <w:r>
        <w:rPr>
          <w:b/>
        </w:rPr>
        <w:t>3 minutes</w:t>
      </w:r>
      <w:r>
        <w:t xml:space="preserve">) </w:t>
      </w:r>
    </w:p>
    <w:p w14:paraId="63A897CE" w14:textId="77777777" w:rsidR="0003412C" w:rsidRDefault="0003412C"/>
    <w:p w14:paraId="7D8920B7" w14:textId="77777777" w:rsidR="00227E0E" w:rsidRDefault="00DE5767">
      <w:pPr>
        <w:spacing w:after="0" w:line="242" w:lineRule="auto"/>
        <w:ind w:left="113" w:right="88"/>
        <w:jc w:val="both"/>
      </w:pPr>
      <w:r>
        <w:t xml:space="preserve">Please note that your oral discussion </w:t>
      </w:r>
      <w:r w:rsidRPr="008F6601">
        <w:rPr>
          <w:b/>
          <w:bCs/>
        </w:rPr>
        <w:t>must be critical</w:t>
      </w:r>
      <w:r>
        <w:t xml:space="preserve">; you should therefore compare the company’s practices and structures with other (similar) company </w:t>
      </w:r>
      <w:r w:rsidR="00B479D5">
        <w:t>or companies</w:t>
      </w:r>
      <w:r>
        <w:t xml:space="preserve"> in relation to the above requirements and provide your assessment of findings. </w:t>
      </w:r>
    </w:p>
    <w:p w14:paraId="5B016C70" w14:textId="77777777" w:rsidR="00227E0E" w:rsidRDefault="00227E0E">
      <w:pPr>
        <w:spacing w:after="0" w:line="242" w:lineRule="auto"/>
        <w:ind w:left="113" w:right="88"/>
        <w:jc w:val="both"/>
      </w:pPr>
    </w:p>
    <w:p w14:paraId="03765717" w14:textId="42694178" w:rsidR="00421944" w:rsidRDefault="00DE5767">
      <w:pPr>
        <w:spacing w:after="0" w:line="242" w:lineRule="auto"/>
        <w:ind w:left="113" w:right="88"/>
        <w:jc w:val="both"/>
      </w:pPr>
      <w:r>
        <w:t xml:space="preserve">You are also required to </w:t>
      </w:r>
      <w:r w:rsidRPr="008F6601">
        <w:rPr>
          <w:b/>
          <w:bCs/>
        </w:rPr>
        <w:t>utilise relevant theoretical frameworks,</w:t>
      </w:r>
      <w:r>
        <w:t xml:space="preserve"> </w:t>
      </w:r>
      <w:r w:rsidRPr="008F6601">
        <w:rPr>
          <w:b/>
          <w:bCs/>
        </w:rPr>
        <w:t>models and literature</w:t>
      </w:r>
      <w:r>
        <w:t xml:space="preserve"> in your discussion on the effectiveness of the company’s practices and structures regarding the three themes above. Additionally, in your recorded presentation, you should evidence your communication skills, both interpersonal and intrapersonal</w:t>
      </w:r>
      <w:r w:rsidR="00B479D5">
        <w:t>,</w:t>
      </w:r>
      <w:r>
        <w:t xml:space="preserve"> </w:t>
      </w:r>
      <w:r w:rsidR="00B479D5">
        <w:t>to</w:t>
      </w:r>
      <w:r>
        <w:t xml:space="preserve"> capture postgraduate programme goals (goal 1.2 outlined at the end of this document). For these reasons, you should be visible in the presentation video. </w:t>
      </w:r>
    </w:p>
    <w:p w14:paraId="6DF7AED9" w14:textId="77777777" w:rsidR="00421944" w:rsidRDefault="00DE5767">
      <w:pPr>
        <w:ind w:left="10"/>
      </w:pPr>
      <w:r>
        <w:t xml:space="preserve">. </w:t>
      </w:r>
    </w:p>
    <w:p w14:paraId="51FBA796" w14:textId="77777777" w:rsidR="00421944" w:rsidRDefault="00DE5767">
      <w:r>
        <w:t xml:space="preserve">You should upload the link of your video-recorded presentation through the assessment submission folder in blackboard. The PowerPoint file submitted in Turnitin </w:t>
      </w:r>
      <w:r>
        <w:rPr>
          <w:b/>
        </w:rPr>
        <w:t>MUST</w:t>
      </w:r>
      <w:r>
        <w:t xml:space="preserve"> include the following elements: </w:t>
      </w:r>
    </w:p>
    <w:p w14:paraId="3E58FD89" w14:textId="77777777" w:rsidR="00421944" w:rsidRDefault="00DE5767">
      <w:pPr>
        <w:spacing w:after="0" w:line="259" w:lineRule="auto"/>
        <w:ind w:left="118" w:firstLine="0"/>
      </w:pPr>
      <w:r>
        <w:t xml:space="preserve"> </w:t>
      </w:r>
    </w:p>
    <w:p w14:paraId="770334A7" w14:textId="77777777" w:rsidR="00421944" w:rsidRDefault="00DE5767">
      <w:pPr>
        <w:numPr>
          <w:ilvl w:val="0"/>
          <w:numId w:val="2"/>
        </w:numPr>
        <w:ind w:hanging="360"/>
      </w:pPr>
      <w:r>
        <w:t xml:space="preserve">The link to your recorded video presentation added to the </w:t>
      </w:r>
      <w:r>
        <w:rPr>
          <w:b/>
        </w:rPr>
        <w:t>title slide</w:t>
      </w:r>
      <w:r>
        <w:t xml:space="preserve"> of your presentation </w:t>
      </w:r>
    </w:p>
    <w:p w14:paraId="5107DA3C" w14:textId="3EE3AE83" w:rsidR="00421944" w:rsidRDefault="00DE5767">
      <w:pPr>
        <w:numPr>
          <w:ilvl w:val="0"/>
          <w:numId w:val="2"/>
        </w:numPr>
        <w:spacing w:after="0" w:line="259" w:lineRule="auto"/>
        <w:ind w:hanging="360"/>
      </w:pPr>
      <w:r>
        <w:t>The PowerPoint slides addressing all four requirements (</w:t>
      </w:r>
      <w:r w:rsidR="00B479D5">
        <w:t>r</w:t>
      </w:r>
      <w:r>
        <w:t xml:space="preserve">equired items 1-3 and item 4) above  </w:t>
      </w:r>
    </w:p>
    <w:p w14:paraId="354C1B78" w14:textId="77777777" w:rsidR="00421944" w:rsidRDefault="00DE5767">
      <w:pPr>
        <w:numPr>
          <w:ilvl w:val="0"/>
          <w:numId w:val="2"/>
        </w:numPr>
        <w:ind w:hanging="360"/>
      </w:pPr>
      <w:r>
        <w:t xml:space="preserve">The reference list citing all references used in your presentation </w:t>
      </w:r>
    </w:p>
    <w:p w14:paraId="43C6A51B" w14:textId="77777777" w:rsidR="00421944" w:rsidRDefault="00DE5767">
      <w:pPr>
        <w:numPr>
          <w:ilvl w:val="0"/>
          <w:numId w:val="2"/>
        </w:numPr>
        <w:ind w:hanging="360"/>
      </w:pPr>
      <w:r>
        <w:t xml:space="preserve">Appendix that you have prepared to support your presentation, added after the references slide(s)  </w:t>
      </w:r>
    </w:p>
    <w:p w14:paraId="36B8E6D5" w14:textId="77777777" w:rsidR="00421944" w:rsidRDefault="00DE5767">
      <w:pPr>
        <w:spacing w:after="0" w:line="259" w:lineRule="auto"/>
        <w:ind w:left="720" w:firstLine="0"/>
      </w:pPr>
      <w:r>
        <w:rPr>
          <w:rFonts w:ascii="Calibri" w:eastAsia="Calibri" w:hAnsi="Calibri" w:cs="Calibri"/>
          <w:sz w:val="22"/>
        </w:rPr>
        <w:t xml:space="preserve"> </w:t>
      </w:r>
    </w:p>
    <w:p w14:paraId="6E7C540A" w14:textId="77777777" w:rsidR="00421944" w:rsidRDefault="00DE5767">
      <w:r>
        <w:t xml:space="preserve">Note: </w:t>
      </w:r>
    </w:p>
    <w:p w14:paraId="32B0FB98" w14:textId="77777777" w:rsidR="00421944" w:rsidRDefault="00DE5767">
      <w:pPr>
        <w:spacing w:after="0" w:line="259" w:lineRule="auto"/>
        <w:ind w:left="118" w:firstLine="0"/>
      </w:pPr>
      <w:r>
        <w:rPr>
          <w:i/>
        </w:rPr>
        <w:t xml:space="preserve"> </w:t>
      </w:r>
    </w:p>
    <w:p w14:paraId="4AB0C8B7" w14:textId="77777777" w:rsidR="00421944" w:rsidRDefault="00DE5767">
      <w:pPr>
        <w:spacing w:after="4" w:line="249" w:lineRule="auto"/>
        <w:ind w:left="113" w:right="520"/>
        <w:jc w:val="both"/>
      </w:pPr>
      <w:r>
        <w:rPr>
          <w:i/>
        </w:rPr>
        <w:t xml:space="preserve">References and appendices are not included in the slides count of the assignment </w:t>
      </w:r>
    </w:p>
    <w:p w14:paraId="7B10EDCB" w14:textId="77777777" w:rsidR="00421944" w:rsidRDefault="00DE5767">
      <w:pPr>
        <w:spacing w:after="0" w:line="259" w:lineRule="auto"/>
        <w:ind w:left="0" w:firstLine="0"/>
      </w:pPr>
      <w:r>
        <w:t xml:space="preserve"> </w:t>
      </w:r>
    </w:p>
    <w:p w14:paraId="537F725E" w14:textId="4773A9D8" w:rsidR="00421944" w:rsidRDefault="00DE5767">
      <w:pPr>
        <w:spacing w:after="4" w:line="249" w:lineRule="auto"/>
        <w:ind w:left="113" w:right="872"/>
        <w:jc w:val="both"/>
      </w:pPr>
      <w:r>
        <w:rPr>
          <w:i/>
        </w:rPr>
        <w:t xml:space="preserve">Total number of slides (excluding the title slide, reference and appendix slides) must not exceed </w:t>
      </w:r>
      <w:r w:rsidR="006C4096">
        <w:rPr>
          <w:i/>
        </w:rPr>
        <w:t>20</w:t>
      </w:r>
      <w:r>
        <w:rPr>
          <w:i/>
        </w:rPr>
        <w:t xml:space="preserve"> slides. You are advised to have a minimum of six slides. </w:t>
      </w:r>
    </w:p>
    <w:p w14:paraId="5B535018" w14:textId="77777777" w:rsidR="00421944" w:rsidRDefault="00DE5767">
      <w:pPr>
        <w:spacing w:after="0" w:line="259" w:lineRule="auto"/>
        <w:ind w:left="0" w:firstLine="0"/>
      </w:pPr>
      <w:r>
        <w:t xml:space="preserve"> </w:t>
      </w:r>
    </w:p>
    <w:p w14:paraId="2634A1A8" w14:textId="77777777" w:rsidR="00421944" w:rsidRDefault="00DE5767">
      <w:pPr>
        <w:spacing w:after="4" w:line="249" w:lineRule="auto"/>
        <w:ind w:left="113" w:right="520"/>
        <w:jc w:val="both"/>
      </w:pPr>
      <w:r>
        <w:rPr>
          <w:i/>
        </w:rPr>
        <w:t xml:space="preserve">Bloomberg tool can be used to identify the real world and comparable companies that meet the criteria mentioned above </w:t>
      </w:r>
      <w:proofErr w:type="gramStart"/>
      <w:r>
        <w:rPr>
          <w:i/>
        </w:rPr>
        <w:t>and also</w:t>
      </w:r>
      <w:proofErr w:type="gramEnd"/>
      <w:r>
        <w:rPr>
          <w:i/>
        </w:rPr>
        <w:t xml:space="preserve"> to access information and data as required.</w:t>
      </w:r>
      <w:r>
        <w:t xml:space="preserve"> </w:t>
      </w:r>
    </w:p>
    <w:p w14:paraId="4C2A63F3" w14:textId="77777777" w:rsidR="00421944" w:rsidRDefault="00DE5767">
      <w:pPr>
        <w:spacing w:after="57" w:line="259" w:lineRule="auto"/>
        <w:ind w:left="0" w:firstLine="0"/>
      </w:pPr>
      <w:r>
        <w:rPr>
          <w:sz w:val="12"/>
        </w:rPr>
        <w:t xml:space="preserve"> </w:t>
      </w:r>
    </w:p>
    <w:p w14:paraId="11494AC8" w14:textId="77777777" w:rsidR="00421944" w:rsidRDefault="00DE5767">
      <w:pPr>
        <w:spacing w:after="4" w:line="249" w:lineRule="auto"/>
        <w:ind w:left="113" w:right="520"/>
        <w:jc w:val="both"/>
      </w:pPr>
      <w:r>
        <w:rPr>
          <w:i/>
        </w:rPr>
        <w:t xml:space="preserve">Recording and uploading of the video can be done using Panopto or YouTube, but in both </w:t>
      </w:r>
      <w:proofErr w:type="gramStart"/>
      <w:r>
        <w:rPr>
          <w:i/>
        </w:rPr>
        <w:t>cases</w:t>
      </w:r>
      <w:proofErr w:type="gramEnd"/>
      <w:r>
        <w:rPr>
          <w:i/>
        </w:rPr>
        <w:t xml:space="preserve"> you </w:t>
      </w:r>
      <w:r>
        <w:rPr>
          <w:b/>
          <w:i/>
        </w:rPr>
        <w:t>MUST</w:t>
      </w:r>
      <w:r>
        <w:rPr>
          <w:i/>
        </w:rPr>
        <w:t xml:space="preserve"> provide the link as per the instructions above. It is your responsibility to ensure that the link is valid, and the video recording is available.  Failure to follow the instructions above means there is no submission </w:t>
      </w:r>
      <w:proofErr w:type="gramStart"/>
      <w:r>
        <w:rPr>
          <w:i/>
        </w:rPr>
        <w:t>made</w:t>
      </w:r>
      <w:proofErr w:type="gramEnd"/>
      <w:r>
        <w:rPr>
          <w:i/>
        </w:rPr>
        <w:t xml:space="preserve"> and no marks will be awarded.</w:t>
      </w:r>
      <w:r>
        <w:t xml:space="preserve"> </w:t>
      </w:r>
    </w:p>
    <w:p w14:paraId="43C6848B" w14:textId="77777777" w:rsidR="00421944" w:rsidRDefault="00DE5767">
      <w:pPr>
        <w:spacing w:after="0" w:line="259" w:lineRule="auto"/>
        <w:ind w:left="0" w:firstLine="0"/>
      </w:pPr>
      <w:r>
        <w:t xml:space="preserve"> </w:t>
      </w:r>
    </w:p>
    <w:p w14:paraId="31D79094" w14:textId="77777777" w:rsidR="00421944" w:rsidRDefault="00DE5767">
      <w:pPr>
        <w:spacing w:after="0" w:line="259" w:lineRule="auto"/>
        <w:ind w:left="-5"/>
      </w:pPr>
      <w:r>
        <w:rPr>
          <w:b/>
          <w:u w:val="single" w:color="000000"/>
        </w:rPr>
        <w:t>Length of Recorded Presentation</w:t>
      </w:r>
      <w:r>
        <w:t xml:space="preserve"> </w:t>
      </w:r>
    </w:p>
    <w:p w14:paraId="35D24D91" w14:textId="77777777" w:rsidR="00421944" w:rsidRDefault="00DE5767">
      <w:pPr>
        <w:spacing w:after="0" w:line="259" w:lineRule="auto"/>
        <w:ind w:left="0" w:firstLine="0"/>
      </w:pPr>
      <w:r>
        <w:rPr>
          <w:sz w:val="22"/>
        </w:rPr>
        <w:t xml:space="preserve"> </w:t>
      </w:r>
    </w:p>
    <w:p w14:paraId="5FF6784F" w14:textId="1E8AA5A5" w:rsidR="00421944" w:rsidRDefault="00DE5767">
      <w:pPr>
        <w:ind w:left="10"/>
      </w:pPr>
      <w:r w:rsidRPr="00886E9D">
        <w:t xml:space="preserve">The </w:t>
      </w:r>
      <w:r w:rsidR="00842532" w:rsidRPr="00886E9D">
        <w:t xml:space="preserve">duration of the recorded presentation is </w:t>
      </w:r>
      <w:r w:rsidR="00AA5671" w:rsidRPr="00886E9D">
        <w:t>15 minutes. T</w:t>
      </w:r>
      <w:r w:rsidR="00AA5671">
        <w:t xml:space="preserve">here is a +10% tolerance allowance, meaning presentations </w:t>
      </w:r>
      <w:r w:rsidR="00CB5811">
        <w:t xml:space="preserve">less than 16.5 minutes in length will not be penalised. </w:t>
      </w:r>
      <w:r>
        <w:t xml:space="preserve">  </w:t>
      </w:r>
    </w:p>
    <w:p w14:paraId="0D72573A" w14:textId="77777777" w:rsidR="00421944" w:rsidRDefault="00DE5767">
      <w:pPr>
        <w:spacing w:after="0" w:line="259" w:lineRule="auto"/>
        <w:ind w:left="0" w:firstLine="0"/>
      </w:pPr>
      <w:r>
        <w:t xml:space="preserve"> </w:t>
      </w:r>
    </w:p>
    <w:p w14:paraId="76890E74" w14:textId="77777777" w:rsidR="00421944" w:rsidRDefault="00DE5767">
      <w:pPr>
        <w:pStyle w:val="Heading2"/>
        <w:ind w:left="-5"/>
      </w:pPr>
      <w:r>
        <w:t>ASSESSMENT REGULATIONS</w:t>
      </w:r>
      <w:r>
        <w:rPr>
          <w:u w:val="none"/>
        </w:rPr>
        <w:t xml:space="preserve"> </w:t>
      </w:r>
    </w:p>
    <w:p w14:paraId="02FC75CD" w14:textId="77777777" w:rsidR="00421944" w:rsidRDefault="00DE5767">
      <w:pPr>
        <w:spacing w:after="0" w:line="259" w:lineRule="auto"/>
        <w:ind w:left="0" w:firstLine="0"/>
      </w:pPr>
      <w:r>
        <w:rPr>
          <w:b/>
        </w:rPr>
        <w:t xml:space="preserve"> </w:t>
      </w:r>
    </w:p>
    <w:p w14:paraId="2A3FDE1D" w14:textId="77777777" w:rsidR="00421944" w:rsidRDefault="00DE5767">
      <w:pPr>
        <w:ind w:left="10"/>
      </w:pPr>
      <w:r>
        <w:t xml:space="preserve">You are advised to read the guidance for students regarding assessment policies. They are available online </w:t>
      </w:r>
      <w:hyperlink r:id="rId8">
        <w:r w:rsidR="00421944">
          <w:rPr>
            <w:u w:val="single" w:color="000000"/>
          </w:rPr>
          <w:t>he</w:t>
        </w:r>
        <w:r w:rsidR="00421944">
          <w:rPr>
            <w:u w:val="single" w:color="000000"/>
          </w:rPr>
          <w:t>r</w:t>
        </w:r>
        <w:r w:rsidR="00421944">
          <w:rPr>
            <w:u w:val="single" w:color="000000"/>
          </w:rPr>
          <w:t>e</w:t>
        </w:r>
      </w:hyperlink>
      <w:hyperlink r:id="rId9">
        <w:r w:rsidR="00421944">
          <w:t>.</w:t>
        </w:r>
      </w:hyperlink>
      <w:r>
        <w:t xml:space="preserve"> </w:t>
      </w:r>
    </w:p>
    <w:p w14:paraId="6F38D18E" w14:textId="77777777" w:rsidR="00421944" w:rsidRDefault="00DE5767">
      <w:pPr>
        <w:spacing w:after="0" w:line="259" w:lineRule="auto"/>
        <w:ind w:left="0" w:firstLine="0"/>
      </w:pPr>
      <w:r>
        <w:t xml:space="preserve"> </w:t>
      </w:r>
    </w:p>
    <w:p w14:paraId="71CC2F51" w14:textId="77777777" w:rsidR="00421944" w:rsidRDefault="00DE5767">
      <w:pPr>
        <w:pStyle w:val="Heading2"/>
        <w:ind w:left="-5"/>
      </w:pPr>
      <w:r>
        <w:t>Time limits and penalties for presentations</w:t>
      </w:r>
      <w:r>
        <w:rPr>
          <w:u w:val="none"/>
        </w:rPr>
        <w:t xml:space="preserve"> </w:t>
      </w:r>
    </w:p>
    <w:p w14:paraId="414024A5" w14:textId="77777777" w:rsidR="00421944" w:rsidRDefault="00DE5767">
      <w:pPr>
        <w:spacing w:after="0" w:line="259" w:lineRule="auto"/>
        <w:ind w:left="0" w:firstLine="0"/>
      </w:pPr>
      <w:r>
        <w:t xml:space="preserve"> </w:t>
      </w:r>
    </w:p>
    <w:p w14:paraId="54CAAF46" w14:textId="77777777" w:rsidR="00421944" w:rsidRDefault="00DE5767">
      <w:pPr>
        <w:ind w:left="10"/>
      </w:pPr>
      <w:r>
        <w:t xml:space="preserve">The time allocated for the presentation must be adhered to.  At the end of this time, the presentation will be stopped and will be marked based on what has been delivered within the time limit. </w:t>
      </w:r>
    </w:p>
    <w:p w14:paraId="7EB2E864" w14:textId="77777777" w:rsidR="00421944" w:rsidRDefault="00DE5767">
      <w:pPr>
        <w:spacing w:after="0" w:line="259" w:lineRule="auto"/>
        <w:ind w:left="0" w:firstLine="0"/>
      </w:pPr>
      <w:r>
        <w:t xml:space="preserve"> </w:t>
      </w:r>
    </w:p>
    <w:p w14:paraId="308A4DF9" w14:textId="77777777" w:rsidR="00421944" w:rsidRDefault="00DE5767">
      <w:pPr>
        <w:pStyle w:val="Heading2"/>
        <w:ind w:left="-5"/>
      </w:pPr>
      <w:r>
        <w:t>Submission of Assessment</w:t>
      </w:r>
      <w:r>
        <w:rPr>
          <w:b w:val="0"/>
          <w:u w:val="none"/>
        </w:rPr>
        <w:t xml:space="preserve"> </w:t>
      </w:r>
    </w:p>
    <w:p w14:paraId="44DE16DC" w14:textId="77777777" w:rsidR="00421944" w:rsidRDefault="00DE5767">
      <w:pPr>
        <w:spacing w:after="74" w:line="259" w:lineRule="auto"/>
        <w:ind w:left="0" w:firstLine="0"/>
      </w:pPr>
      <w:r>
        <w:rPr>
          <w:sz w:val="18"/>
        </w:rPr>
        <w:t xml:space="preserve"> </w:t>
      </w:r>
    </w:p>
    <w:p w14:paraId="171FC1C1" w14:textId="77777777" w:rsidR="00421944" w:rsidRDefault="00DE5767">
      <w:pPr>
        <w:ind w:left="10"/>
      </w:pPr>
      <w:r>
        <w:t xml:space="preserve">A link to the recorded oral video presentation </w:t>
      </w:r>
      <w:r>
        <w:rPr>
          <w:b/>
          <w:u w:val="single" w:color="000000"/>
        </w:rPr>
        <w:t>MUST</w:t>
      </w:r>
      <w:r>
        <w:t xml:space="preserve"> be submitted electronically on the </w:t>
      </w:r>
      <w:r>
        <w:rPr>
          <w:b/>
        </w:rPr>
        <w:t>title</w:t>
      </w:r>
      <w:r>
        <w:t xml:space="preserve"> slide of your PowerPoint presentation, followed by other PowerPoint slides, references and appendices. The submission </w:t>
      </w:r>
      <w:proofErr w:type="gramStart"/>
      <w:r>
        <w:t>has to</w:t>
      </w:r>
      <w:proofErr w:type="gramEnd"/>
      <w:r>
        <w:t xml:space="preserve"> be one PowerPoint file submitted to submission folder. </w:t>
      </w:r>
    </w:p>
    <w:p w14:paraId="3858B5B2" w14:textId="77777777" w:rsidR="00421944" w:rsidRDefault="00DE5767">
      <w:pPr>
        <w:spacing w:after="0" w:line="259" w:lineRule="auto"/>
        <w:ind w:left="0" w:firstLine="0"/>
      </w:pPr>
      <w:r>
        <w:rPr>
          <w:b/>
        </w:rPr>
        <w:t xml:space="preserve"> </w:t>
      </w:r>
    </w:p>
    <w:p w14:paraId="6BA1058E" w14:textId="77777777" w:rsidR="008F6601" w:rsidRDefault="008F6601">
      <w:pPr>
        <w:spacing w:after="160" w:line="278" w:lineRule="auto"/>
        <w:ind w:left="0" w:firstLine="0"/>
        <w:rPr>
          <w:b/>
          <w:u w:val="single" w:color="000000"/>
        </w:rPr>
      </w:pPr>
      <w:r>
        <w:br w:type="page"/>
      </w:r>
    </w:p>
    <w:p w14:paraId="3E3F4A6D" w14:textId="08D4ED52" w:rsidR="00421944" w:rsidRDefault="00DE5767">
      <w:pPr>
        <w:pStyle w:val="Heading2"/>
        <w:ind w:left="-5"/>
      </w:pPr>
      <w:r>
        <w:lastRenderedPageBreak/>
        <w:t>Late submission of work</w:t>
      </w:r>
      <w:r>
        <w:rPr>
          <w:u w:val="none"/>
        </w:rPr>
        <w:t xml:space="preserve">  </w:t>
      </w:r>
    </w:p>
    <w:p w14:paraId="1D170C7E" w14:textId="77777777" w:rsidR="00421944" w:rsidRDefault="00DE5767">
      <w:pPr>
        <w:spacing w:after="0" w:line="259" w:lineRule="auto"/>
        <w:ind w:left="0" w:firstLine="0"/>
      </w:pPr>
      <w:r>
        <w:t xml:space="preserve"> </w:t>
      </w:r>
    </w:p>
    <w:p w14:paraId="18470FE6" w14:textId="77777777" w:rsidR="00421944" w:rsidRDefault="00DE5767">
      <w:pPr>
        <w:ind w:left="10"/>
      </w:pPr>
      <w:r>
        <w:t xml:space="preserve">Where coursework is submitted without approval, after the published hand-in deadline, the following penalties will apply. </w:t>
      </w:r>
    </w:p>
    <w:p w14:paraId="7939A106" w14:textId="77777777" w:rsidR="00421944" w:rsidRDefault="00DE5767">
      <w:pPr>
        <w:spacing w:after="0" w:line="259" w:lineRule="auto"/>
        <w:ind w:left="0" w:firstLine="0"/>
      </w:pPr>
      <w:r>
        <w:t xml:space="preserve"> </w:t>
      </w:r>
    </w:p>
    <w:p w14:paraId="32E36568" w14:textId="77777777" w:rsidR="00421944" w:rsidRDefault="00DE5767">
      <w:pPr>
        <w:ind w:left="10"/>
      </w:pPr>
      <w:r>
        <w:t xml:space="preserve">For coursework submitted up to 1 working day (24 hours) after the published hand-in deadline without approval, </w:t>
      </w:r>
      <w:r>
        <w:rPr>
          <w:b/>
        </w:rPr>
        <w:t xml:space="preserve">10% of the total marks available for the assessment </w:t>
      </w:r>
      <w:r>
        <w:t>(i.e.100%)</w:t>
      </w:r>
      <w:r>
        <w:rPr>
          <w:b/>
        </w:rPr>
        <w:t xml:space="preserve"> shall be deducted</w:t>
      </w:r>
      <w:r>
        <w:t xml:space="preserve"> from the assessment mark. </w:t>
      </w:r>
    </w:p>
    <w:p w14:paraId="58B614EE" w14:textId="77777777" w:rsidR="00421944" w:rsidRDefault="00DE5767">
      <w:pPr>
        <w:spacing w:after="0" w:line="259" w:lineRule="auto"/>
        <w:ind w:left="0" w:firstLine="0"/>
      </w:pPr>
      <w:r>
        <w:t xml:space="preserve"> </w:t>
      </w:r>
    </w:p>
    <w:p w14:paraId="5C4DD99B" w14:textId="77777777" w:rsidR="00421944" w:rsidRDefault="00DE5767">
      <w:pPr>
        <w:spacing w:after="4" w:line="249" w:lineRule="auto"/>
        <w:ind w:left="10"/>
        <w:jc w:val="both"/>
      </w:pPr>
      <w:r>
        <w:rPr>
          <w:i/>
        </w:rPr>
        <w:t xml:space="preserve">For clarity: a late piece of work that would have scored 65%, 55% or 45% had it been handed in on time will be awarded 55%, 45% or 35% respectively as 10% of the total available marks will have been deducted. </w:t>
      </w:r>
    </w:p>
    <w:p w14:paraId="31A205C5" w14:textId="77777777" w:rsidR="00421944" w:rsidRDefault="00DE5767">
      <w:pPr>
        <w:spacing w:after="0" w:line="259" w:lineRule="auto"/>
        <w:ind w:left="0" w:firstLine="0"/>
      </w:pPr>
      <w:r>
        <w:rPr>
          <w:i/>
        </w:rPr>
        <w:t xml:space="preserve"> </w:t>
      </w:r>
    </w:p>
    <w:p w14:paraId="2FC43713" w14:textId="77777777" w:rsidR="00421944" w:rsidRDefault="00DE5767">
      <w:pPr>
        <w:ind w:left="10"/>
      </w:pPr>
      <w:r>
        <w:t xml:space="preserve">Coursework submitted more than 1 working day (24 hours) after the published hand-in deadline without approval will be regarded as not having been completed. </w:t>
      </w:r>
      <w:r>
        <w:rPr>
          <w:b/>
        </w:rPr>
        <w:t>A mark of zero will be awarded for the assessment and the module will be failed</w:t>
      </w:r>
      <w:r>
        <w:t xml:space="preserve">, irrespective of the overall module mark. </w:t>
      </w:r>
    </w:p>
    <w:p w14:paraId="1581ABF2" w14:textId="77777777" w:rsidR="00421944" w:rsidRDefault="00DE5767">
      <w:pPr>
        <w:spacing w:after="0" w:line="259" w:lineRule="auto"/>
        <w:ind w:left="0" w:firstLine="0"/>
      </w:pPr>
      <w:r>
        <w:rPr>
          <w:i/>
        </w:rPr>
        <w:t xml:space="preserve"> </w:t>
      </w:r>
    </w:p>
    <w:p w14:paraId="2AAE26CD" w14:textId="77777777" w:rsidR="00421944" w:rsidRDefault="00DE5767">
      <w:pPr>
        <w:ind w:left="10"/>
      </w:pPr>
      <w:r>
        <w:t xml:space="preserve">These provisions apply to all assessments, including those assessed on a Pass/Fail basis. </w:t>
      </w:r>
    </w:p>
    <w:p w14:paraId="76134FAD" w14:textId="77777777" w:rsidR="00421944" w:rsidRDefault="00DE5767">
      <w:pPr>
        <w:spacing w:after="0" w:line="259" w:lineRule="auto"/>
        <w:ind w:left="0" w:firstLine="0"/>
      </w:pPr>
      <w:r>
        <w:t xml:space="preserve"> </w:t>
      </w:r>
    </w:p>
    <w:p w14:paraId="5DE48B71" w14:textId="77777777" w:rsidR="00421944" w:rsidRDefault="00DE5767">
      <w:pPr>
        <w:ind w:left="10"/>
      </w:pPr>
      <w:r>
        <w:t>The full policy can be found</w:t>
      </w:r>
      <w:hyperlink r:id="rId10">
        <w:r w:rsidR="00421944">
          <w:rPr>
            <w:color w:val="0000FF"/>
            <w:u w:val="single" w:color="0000FF"/>
          </w:rPr>
          <w:t xml:space="preserve"> </w:t>
        </w:r>
      </w:hyperlink>
      <w:hyperlink r:id="rId11">
        <w:r w:rsidR="00421944">
          <w:rPr>
            <w:color w:val="0000FF"/>
            <w:u w:val="single" w:color="0000FF"/>
          </w:rPr>
          <w:t>her</w:t>
        </w:r>
        <w:r w:rsidR="00421944">
          <w:rPr>
            <w:color w:val="0000FF"/>
            <w:u w:val="single" w:color="0000FF"/>
          </w:rPr>
          <w:t>e</w:t>
        </w:r>
        <w:r w:rsidR="00421944">
          <w:rPr>
            <w:color w:val="0000FF"/>
            <w:u w:val="single" w:color="0000FF"/>
          </w:rPr>
          <w:t>.</w:t>
        </w:r>
      </w:hyperlink>
      <w:hyperlink r:id="rId12">
        <w:r w:rsidR="00421944">
          <w:t xml:space="preserve"> </w:t>
        </w:r>
      </w:hyperlink>
    </w:p>
    <w:p w14:paraId="23C667F6" w14:textId="77777777" w:rsidR="00421944" w:rsidRDefault="00DE5767">
      <w:pPr>
        <w:spacing w:after="4" w:line="249" w:lineRule="auto"/>
        <w:ind w:left="10"/>
      </w:pPr>
      <w:r>
        <w:rPr>
          <w:b/>
          <w:i/>
        </w:rPr>
        <w:t>Students must retain an electronic copy of this assignment (including ALL appendices</w:t>
      </w:r>
      <w:proofErr w:type="gramStart"/>
      <w:r>
        <w:rPr>
          <w:b/>
          <w:i/>
        </w:rPr>
        <w:t>)</w:t>
      </w:r>
      <w:proofErr w:type="gramEnd"/>
      <w:r>
        <w:rPr>
          <w:b/>
          <w:i/>
        </w:rPr>
        <w:t xml:space="preserve"> and it must be made available within 24hours of them requesting it be submitted. </w:t>
      </w:r>
    </w:p>
    <w:p w14:paraId="0D8F1027" w14:textId="77777777" w:rsidR="00421944" w:rsidRDefault="00DE5767">
      <w:pPr>
        <w:spacing w:after="0" w:line="259" w:lineRule="auto"/>
        <w:ind w:left="0" w:firstLine="0"/>
      </w:pPr>
      <w:r>
        <w:rPr>
          <w:b/>
          <w:i/>
        </w:rPr>
        <w:t xml:space="preserve"> </w:t>
      </w:r>
    </w:p>
    <w:p w14:paraId="446B5C18" w14:textId="77777777" w:rsidR="00421944" w:rsidRDefault="00DE5767">
      <w:pPr>
        <w:pStyle w:val="Heading2"/>
        <w:ind w:left="-5"/>
      </w:pPr>
      <w:r>
        <w:t>Academic Misconduct</w:t>
      </w:r>
      <w:r>
        <w:rPr>
          <w:u w:val="none"/>
        </w:rPr>
        <w:t xml:space="preserve"> </w:t>
      </w:r>
    </w:p>
    <w:p w14:paraId="65B8D9D6" w14:textId="77777777" w:rsidR="00421944" w:rsidRDefault="00DE5767">
      <w:pPr>
        <w:spacing w:after="0" w:line="259" w:lineRule="auto"/>
        <w:ind w:left="0" w:firstLine="0"/>
      </w:pPr>
      <w:r>
        <w:t xml:space="preserve"> </w:t>
      </w:r>
    </w:p>
    <w:p w14:paraId="7F89CDC4" w14:textId="77777777" w:rsidR="00421944" w:rsidRDefault="00DE5767">
      <w:pPr>
        <w:spacing w:after="4" w:line="249" w:lineRule="auto"/>
        <w:ind w:left="10" w:right="829"/>
      </w:pPr>
      <w:r>
        <w:t xml:space="preserve">The Assessment Regulations for Taught Awards (ARTA) contain the </w:t>
      </w:r>
      <w:r>
        <w:rPr>
          <w:b/>
          <w:i/>
        </w:rPr>
        <w:t>Regulations and procedures applying to cheating, plagiarism and other forms of academic misconduct</w:t>
      </w:r>
      <w:r>
        <w:t xml:space="preserve">.  </w:t>
      </w:r>
      <w:r>
        <w:tab/>
        <w:t xml:space="preserve"> </w:t>
      </w:r>
    </w:p>
    <w:p w14:paraId="64A7CF0A" w14:textId="77777777" w:rsidR="00421944" w:rsidRDefault="00DE5767">
      <w:pPr>
        <w:ind w:left="10"/>
      </w:pPr>
      <w:r>
        <w:t xml:space="preserve">The full policy is available at </w:t>
      </w:r>
      <w:hyperlink r:id="rId13">
        <w:r w:rsidR="00421944">
          <w:rPr>
            <w:u w:val="single" w:color="000000"/>
          </w:rPr>
          <w:t>here</w:t>
        </w:r>
      </w:hyperlink>
      <w:hyperlink r:id="rId14">
        <w:r w:rsidR="00421944">
          <w:t xml:space="preserve"> </w:t>
        </w:r>
      </w:hyperlink>
    </w:p>
    <w:p w14:paraId="14BE8FC6" w14:textId="77777777" w:rsidR="00421944" w:rsidRDefault="00DE5767">
      <w:pPr>
        <w:spacing w:after="0" w:line="259" w:lineRule="auto"/>
        <w:ind w:left="0" w:firstLine="0"/>
      </w:pPr>
      <w:r>
        <w:t xml:space="preserve"> </w:t>
      </w:r>
    </w:p>
    <w:p w14:paraId="6D9E49F0" w14:textId="77777777" w:rsidR="00421944" w:rsidRDefault="00DE5767">
      <w:pPr>
        <w:ind w:left="10"/>
      </w:pPr>
      <w:r>
        <w:t xml:space="preserve">You are reminded that plagiarism, collusion and other forms of academic misconduct as referred to in the Academic Misconduct procedure of the assessment regulations are taken very seriously. Assignments in which evidence of plagiarism or other forms of academic misconduct is found may receive a mark of zero. </w:t>
      </w:r>
    </w:p>
    <w:p w14:paraId="6C876011" w14:textId="77777777" w:rsidR="00421944" w:rsidRDefault="00DE5767">
      <w:pPr>
        <w:spacing w:after="0" w:line="259" w:lineRule="auto"/>
        <w:ind w:left="0" w:firstLine="0"/>
      </w:pPr>
      <w:r>
        <w:rPr>
          <w:b/>
        </w:rPr>
        <w:t xml:space="preserve"> </w:t>
      </w:r>
    </w:p>
    <w:p w14:paraId="207D4AF6" w14:textId="77777777" w:rsidR="00421944" w:rsidRDefault="00DE5767">
      <w:pPr>
        <w:pStyle w:val="Heading2"/>
        <w:spacing w:after="57"/>
        <w:ind w:left="-5"/>
      </w:pPr>
      <w:r>
        <w:t>Mapping to Programme Goals and Objectives</w:t>
      </w:r>
      <w:r>
        <w:rPr>
          <w:u w:val="none"/>
        </w:rPr>
        <w:t xml:space="preserve"> </w:t>
      </w:r>
    </w:p>
    <w:p w14:paraId="01B190AB" w14:textId="77777777" w:rsidR="00421944" w:rsidRDefault="00DE5767">
      <w:pPr>
        <w:spacing w:after="55" w:line="259" w:lineRule="auto"/>
        <w:ind w:left="0" w:firstLine="0"/>
      </w:pPr>
      <w:r>
        <w:rPr>
          <w:b/>
        </w:rPr>
        <w:t xml:space="preserve"> </w:t>
      </w:r>
    </w:p>
    <w:p w14:paraId="1407A6AC" w14:textId="77777777" w:rsidR="00421944" w:rsidRDefault="00DE5767">
      <w:pPr>
        <w:spacing w:after="4" w:line="249" w:lineRule="auto"/>
        <w:ind w:left="10" w:right="241"/>
      </w:pPr>
      <w:r>
        <w:rPr>
          <w:b/>
        </w:rPr>
        <w:t>This assessment will contribute directly to the following Postgraduate programme goals and objectives.</w:t>
      </w:r>
      <w:r>
        <w:t xml:space="preserve"> </w:t>
      </w:r>
    </w:p>
    <w:p w14:paraId="43CD4D07" w14:textId="77777777" w:rsidR="000308E3" w:rsidRDefault="000308E3">
      <w:pPr>
        <w:spacing w:after="4" w:line="249" w:lineRule="auto"/>
        <w:ind w:left="10" w:right="241"/>
      </w:pPr>
    </w:p>
    <w:p w14:paraId="0491D0F5" w14:textId="77777777" w:rsidR="00421944" w:rsidRDefault="00DE5767">
      <w:pPr>
        <w:pStyle w:val="Heading1"/>
        <w:ind w:left="214" w:right="241"/>
      </w:pPr>
      <w:r>
        <w:t>Goal One: Be independent, reflective critical thinkers</w:t>
      </w:r>
      <w:r>
        <w:rPr>
          <w:b w:val="0"/>
        </w:rPr>
        <w:t xml:space="preserve"> </w:t>
      </w:r>
    </w:p>
    <w:p w14:paraId="690A0185" w14:textId="77777777" w:rsidR="00421944" w:rsidRDefault="00DE5767">
      <w:pPr>
        <w:spacing w:after="34" w:line="259" w:lineRule="auto"/>
        <w:ind w:left="0" w:firstLine="0"/>
      </w:pPr>
      <w:r>
        <w:t xml:space="preserve"> </w:t>
      </w:r>
    </w:p>
    <w:tbl>
      <w:tblPr>
        <w:tblStyle w:val="TableGrid"/>
        <w:tblpPr w:vertAnchor="text" w:tblpX="116" w:tblpY="-9"/>
        <w:tblOverlap w:val="never"/>
        <w:tblW w:w="535" w:type="dxa"/>
        <w:tblInd w:w="0" w:type="dxa"/>
        <w:tblCellMar>
          <w:left w:w="108" w:type="dxa"/>
          <w:right w:w="115" w:type="dxa"/>
        </w:tblCellMar>
        <w:tblLook w:val="04A0" w:firstRow="1" w:lastRow="0" w:firstColumn="1" w:lastColumn="0" w:noHBand="0" w:noVBand="1"/>
      </w:tblPr>
      <w:tblGrid>
        <w:gridCol w:w="535"/>
      </w:tblGrid>
      <w:tr w:rsidR="00421944" w14:paraId="7336E82B" w14:textId="77777777">
        <w:trPr>
          <w:trHeight w:val="480"/>
        </w:trPr>
        <w:tc>
          <w:tcPr>
            <w:tcW w:w="535" w:type="dxa"/>
            <w:tcBorders>
              <w:top w:val="single" w:sz="4" w:space="0" w:color="000000"/>
              <w:left w:val="single" w:sz="4" w:space="0" w:color="000000"/>
              <w:bottom w:val="single" w:sz="4" w:space="0" w:color="000000"/>
              <w:right w:val="single" w:sz="4" w:space="0" w:color="000000"/>
            </w:tcBorders>
          </w:tcPr>
          <w:p w14:paraId="3FE94633" w14:textId="5368DA67" w:rsidR="00421944" w:rsidRDefault="000308E3" w:rsidP="000308E3">
            <w:pPr>
              <w:spacing w:after="0" w:line="259" w:lineRule="auto"/>
              <w:ind w:left="0" w:firstLine="0"/>
              <w:jc w:val="center"/>
            </w:pPr>
            <w:r>
              <w:t>x</w:t>
            </w:r>
          </w:p>
        </w:tc>
      </w:tr>
      <w:tr w:rsidR="00421944" w14:paraId="69305EF3" w14:textId="77777777">
        <w:trPr>
          <w:trHeight w:val="470"/>
        </w:trPr>
        <w:tc>
          <w:tcPr>
            <w:tcW w:w="535" w:type="dxa"/>
            <w:tcBorders>
              <w:top w:val="single" w:sz="4" w:space="0" w:color="000000"/>
              <w:left w:val="single" w:sz="4" w:space="0" w:color="000000"/>
              <w:bottom w:val="single" w:sz="4" w:space="0" w:color="000000"/>
              <w:right w:val="single" w:sz="4" w:space="0" w:color="000000"/>
            </w:tcBorders>
          </w:tcPr>
          <w:p w14:paraId="1C75AB11" w14:textId="36C85E80" w:rsidR="00421944" w:rsidRDefault="000308E3" w:rsidP="000308E3">
            <w:pPr>
              <w:spacing w:after="0" w:line="259" w:lineRule="auto"/>
              <w:ind w:left="0" w:firstLine="0"/>
              <w:jc w:val="center"/>
            </w:pPr>
            <w:r>
              <w:t>x</w:t>
            </w:r>
          </w:p>
        </w:tc>
      </w:tr>
    </w:tbl>
    <w:p w14:paraId="7FB77DD2" w14:textId="77777777" w:rsidR="00421944" w:rsidRDefault="00DE5767">
      <w:pPr>
        <w:numPr>
          <w:ilvl w:val="0"/>
          <w:numId w:val="3"/>
        </w:numPr>
        <w:ind w:right="117" w:hanging="427"/>
      </w:pPr>
      <w:r>
        <w:t>Demonstrate awareness of their personal strengths and weaknesses through critical reflective practice.</w:t>
      </w:r>
      <w:r>
        <w:rPr>
          <w:sz w:val="24"/>
        </w:rPr>
        <w:t xml:space="preserve"> </w:t>
      </w:r>
    </w:p>
    <w:p w14:paraId="3D62D08F" w14:textId="77777777" w:rsidR="00421944" w:rsidRDefault="00DE5767">
      <w:pPr>
        <w:numPr>
          <w:ilvl w:val="0"/>
          <w:numId w:val="3"/>
        </w:numPr>
        <w:spacing w:after="120"/>
        <w:ind w:right="117" w:hanging="427"/>
      </w:pPr>
      <w:r>
        <w:t>Understand and challenge personal patterns of thinking and behaving.</w:t>
      </w:r>
      <w:r>
        <w:rPr>
          <w:sz w:val="24"/>
        </w:rPr>
        <w:t xml:space="preserve"> </w:t>
      </w:r>
    </w:p>
    <w:p w14:paraId="12E7CDC0" w14:textId="77777777" w:rsidR="00421944" w:rsidRDefault="00DE5767">
      <w:pPr>
        <w:spacing w:after="127" w:line="259" w:lineRule="auto"/>
        <w:ind w:left="0" w:right="8979" w:firstLine="0"/>
      </w:pPr>
      <w:r>
        <w:rPr>
          <w:sz w:val="13"/>
        </w:rPr>
        <w:t xml:space="preserve"> </w:t>
      </w:r>
    </w:p>
    <w:p w14:paraId="61CD0362" w14:textId="77777777" w:rsidR="00421944" w:rsidRDefault="00DE5767">
      <w:pPr>
        <w:pStyle w:val="Heading1"/>
        <w:ind w:left="214" w:right="241"/>
      </w:pPr>
      <w:r>
        <w:t>Goal Two: Be culturally and ethically aware</w:t>
      </w:r>
      <w:r>
        <w:rPr>
          <w:b w:val="0"/>
        </w:rPr>
        <w:t xml:space="preserve"> </w:t>
      </w:r>
    </w:p>
    <w:p w14:paraId="1107AF21" w14:textId="77777777" w:rsidR="00421944" w:rsidRDefault="00DE5767">
      <w:pPr>
        <w:spacing w:after="29" w:line="259" w:lineRule="auto"/>
        <w:ind w:left="0" w:firstLine="0"/>
      </w:pPr>
      <w:r>
        <w:t xml:space="preserve"> </w:t>
      </w:r>
    </w:p>
    <w:tbl>
      <w:tblPr>
        <w:tblStyle w:val="TableGrid"/>
        <w:tblpPr w:vertAnchor="text" w:tblpX="116" w:tblpY="-6"/>
        <w:tblOverlap w:val="never"/>
        <w:tblW w:w="535" w:type="dxa"/>
        <w:tblInd w:w="0" w:type="dxa"/>
        <w:tblCellMar>
          <w:left w:w="108" w:type="dxa"/>
          <w:right w:w="115" w:type="dxa"/>
        </w:tblCellMar>
        <w:tblLook w:val="04A0" w:firstRow="1" w:lastRow="0" w:firstColumn="1" w:lastColumn="0" w:noHBand="0" w:noVBand="1"/>
      </w:tblPr>
      <w:tblGrid>
        <w:gridCol w:w="535"/>
      </w:tblGrid>
      <w:tr w:rsidR="00421944" w14:paraId="2D7D052B" w14:textId="77777777">
        <w:trPr>
          <w:trHeight w:val="480"/>
        </w:trPr>
        <w:tc>
          <w:tcPr>
            <w:tcW w:w="535" w:type="dxa"/>
            <w:tcBorders>
              <w:top w:val="single" w:sz="4" w:space="0" w:color="000000"/>
              <w:left w:val="single" w:sz="4" w:space="0" w:color="000000"/>
              <w:bottom w:val="single" w:sz="4" w:space="0" w:color="000000"/>
              <w:right w:val="single" w:sz="4" w:space="0" w:color="000000"/>
            </w:tcBorders>
          </w:tcPr>
          <w:p w14:paraId="6ED6475F" w14:textId="4C1E9792" w:rsidR="00421944" w:rsidRDefault="000308E3" w:rsidP="000308E3">
            <w:pPr>
              <w:spacing w:after="0" w:line="259" w:lineRule="auto"/>
              <w:ind w:left="0" w:firstLine="0"/>
              <w:jc w:val="center"/>
            </w:pPr>
            <w:r>
              <w:t>x</w:t>
            </w:r>
          </w:p>
        </w:tc>
      </w:tr>
      <w:tr w:rsidR="00421944" w14:paraId="0AE38626" w14:textId="77777777">
        <w:trPr>
          <w:trHeight w:val="470"/>
        </w:trPr>
        <w:tc>
          <w:tcPr>
            <w:tcW w:w="535" w:type="dxa"/>
            <w:tcBorders>
              <w:top w:val="single" w:sz="4" w:space="0" w:color="000000"/>
              <w:left w:val="single" w:sz="4" w:space="0" w:color="000000"/>
              <w:bottom w:val="single" w:sz="4" w:space="0" w:color="000000"/>
              <w:right w:val="single" w:sz="4" w:space="0" w:color="000000"/>
            </w:tcBorders>
          </w:tcPr>
          <w:p w14:paraId="303C0DA0" w14:textId="4CA999A0" w:rsidR="00421944" w:rsidRDefault="000308E3" w:rsidP="000308E3">
            <w:pPr>
              <w:spacing w:after="0" w:line="259" w:lineRule="auto"/>
              <w:ind w:left="0" w:firstLine="0"/>
              <w:jc w:val="center"/>
            </w:pPr>
            <w:r>
              <w:t>x</w:t>
            </w:r>
          </w:p>
        </w:tc>
      </w:tr>
    </w:tbl>
    <w:p w14:paraId="559E1D2C" w14:textId="77777777" w:rsidR="00421944" w:rsidRDefault="00DE5767">
      <w:pPr>
        <w:numPr>
          <w:ilvl w:val="0"/>
          <w:numId w:val="4"/>
        </w:numPr>
        <w:spacing w:after="235"/>
        <w:ind w:hanging="427"/>
      </w:pPr>
      <w:r>
        <w:t>Demonstrate their ability to work in diverse groups and teams.</w:t>
      </w:r>
      <w:r>
        <w:rPr>
          <w:sz w:val="24"/>
        </w:rPr>
        <w:t xml:space="preserve"> </w:t>
      </w:r>
    </w:p>
    <w:p w14:paraId="2DD1F1C2" w14:textId="77777777" w:rsidR="00421944" w:rsidRDefault="00DE5767">
      <w:pPr>
        <w:numPr>
          <w:ilvl w:val="0"/>
          <w:numId w:val="4"/>
        </w:numPr>
        <w:spacing w:after="118"/>
        <w:ind w:hanging="427"/>
      </w:pPr>
      <w:r>
        <w:t>Reflect on their own ethical values.</w:t>
      </w:r>
      <w:r>
        <w:rPr>
          <w:sz w:val="24"/>
        </w:rPr>
        <w:t xml:space="preserve"> </w:t>
      </w:r>
    </w:p>
    <w:p w14:paraId="6A3471F8" w14:textId="77777777" w:rsidR="00421944" w:rsidRDefault="00DE5767">
      <w:pPr>
        <w:spacing w:after="128" w:line="259" w:lineRule="auto"/>
        <w:ind w:left="0" w:right="8979" w:firstLine="0"/>
      </w:pPr>
      <w:r>
        <w:rPr>
          <w:sz w:val="13"/>
        </w:rPr>
        <w:t xml:space="preserve"> </w:t>
      </w:r>
    </w:p>
    <w:p w14:paraId="2624FEB9" w14:textId="77777777" w:rsidR="008F6601" w:rsidRDefault="008F6601">
      <w:pPr>
        <w:spacing w:after="160" w:line="278" w:lineRule="auto"/>
        <w:ind w:left="0" w:firstLine="0"/>
        <w:rPr>
          <w:b/>
        </w:rPr>
      </w:pPr>
      <w:r>
        <w:br w:type="page"/>
      </w:r>
    </w:p>
    <w:p w14:paraId="790536C5" w14:textId="1B5EFD38" w:rsidR="00421944" w:rsidRDefault="00DE5767">
      <w:pPr>
        <w:pStyle w:val="Heading1"/>
        <w:ind w:left="214" w:right="241"/>
      </w:pPr>
      <w:r>
        <w:lastRenderedPageBreak/>
        <w:t>Goal Three: Have developed leadership and management capability</w:t>
      </w:r>
      <w:r>
        <w:rPr>
          <w:b w:val="0"/>
        </w:rPr>
        <w:t xml:space="preserve"> </w:t>
      </w:r>
    </w:p>
    <w:p w14:paraId="5813112F" w14:textId="77777777" w:rsidR="00421944" w:rsidRDefault="00DE5767">
      <w:pPr>
        <w:spacing w:after="93" w:line="259" w:lineRule="auto"/>
        <w:ind w:left="0" w:firstLine="0"/>
      </w:pPr>
      <w:r>
        <w:rPr>
          <w:sz w:val="16"/>
        </w:rPr>
        <w:t xml:space="preserve"> </w:t>
      </w:r>
    </w:p>
    <w:tbl>
      <w:tblPr>
        <w:tblStyle w:val="TableGrid"/>
        <w:tblpPr w:vertAnchor="text" w:tblpX="183" w:tblpY="-9"/>
        <w:tblOverlap w:val="never"/>
        <w:tblW w:w="535" w:type="dxa"/>
        <w:tblInd w:w="0" w:type="dxa"/>
        <w:tblCellMar>
          <w:left w:w="108" w:type="dxa"/>
          <w:right w:w="115" w:type="dxa"/>
        </w:tblCellMar>
        <w:tblLook w:val="04A0" w:firstRow="1" w:lastRow="0" w:firstColumn="1" w:lastColumn="0" w:noHBand="0" w:noVBand="1"/>
      </w:tblPr>
      <w:tblGrid>
        <w:gridCol w:w="535"/>
      </w:tblGrid>
      <w:tr w:rsidR="00421944" w14:paraId="530B5E89" w14:textId="77777777">
        <w:trPr>
          <w:trHeight w:val="468"/>
        </w:trPr>
        <w:tc>
          <w:tcPr>
            <w:tcW w:w="535" w:type="dxa"/>
            <w:tcBorders>
              <w:top w:val="single" w:sz="4" w:space="0" w:color="000000"/>
              <w:left w:val="single" w:sz="4" w:space="0" w:color="000000"/>
              <w:bottom w:val="single" w:sz="4" w:space="0" w:color="000000"/>
              <w:right w:val="single" w:sz="4" w:space="0" w:color="000000"/>
            </w:tcBorders>
          </w:tcPr>
          <w:p w14:paraId="6E872E62" w14:textId="3B699F4A" w:rsidR="00421944" w:rsidRDefault="00DE5767" w:rsidP="000308E3">
            <w:pPr>
              <w:spacing w:after="0" w:line="259" w:lineRule="auto"/>
              <w:ind w:left="0" w:firstLine="0"/>
              <w:jc w:val="center"/>
            </w:pPr>
            <w:r>
              <w:rPr>
                <w:i/>
              </w:rPr>
              <w:t>x</w:t>
            </w:r>
          </w:p>
        </w:tc>
      </w:tr>
      <w:tr w:rsidR="00421944" w14:paraId="25FA31F7" w14:textId="77777777">
        <w:trPr>
          <w:trHeight w:val="470"/>
        </w:trPr>
        <w:tc>
          <w:tcPr>
            <w:tcW w:w="535" w:type="dxa"/>
            <w:tcBorders>
              <w:top w:val="single" w:sz="4" w:space="0" w:color="000000"/>
              <w:left w:val="single" w:sz="4" w:space="0" w:color="000000"/>
              <w:bottom w:val="single" w:sz="4" w:space="0" w:color="000000"/>
              <w:right w:val="single" w:sz="4" w:space="0" w:color="000000"/>
            </w:tcBorders>
          </w:tcPr>
          <w:p w14:paraId="76368E33" w14:textId="5E10BCDD" w:rsidR="00421944" w:rsidRDefault="00DE5767" w:rsidP="000308E3">
            <w:pPr>
              <w:spacing w:after="0" w:line="259" w:lineRule="auto"/>
              <w:ind w:left="0" w:firstLine="0"/>
              <w:jc w:val="center"/>
            </w:pPr>
            <w:r>
              <w:t>x</w:t>
            </w:r>
          </w:p>
        </w:tc>
      </w:tr>
      <w:tr w:rsidR="00421944" w14:paraId="7705133B" w14:textId="77777777">
        <w:trPr>
          <w:trHeight w:val="468"/>
        </w:trPr>
        <w:tc>
          <w:tcPr>
            <w:tcW w:w="535" w:type="dxa"/>
            <w:tcBorders>
              <w:top w:val="single" w:sz="4" w:space="0" w:color="000000"/>
              <w:left w:val="single" w:sz="4" w:space="0" w:color="000000"/>
              <w:bottom w:val="single" w:sz="4" w:space="0" w:color="000000"/>
              <w:right w:val="single" w:sz="4" w:space="0" w:color="000000"/>
            </w:tcBorders>
          </w:tcPr>
          <w:p w14:paraId="0A5B98E4" w14:textId="432A421A" w:rsidR="00421944" w:rsidRDefault="00DE5767" w:rsidP="000308E3">
            <w:pPr>
              <w:spacing w:after="0" w:line="259" w:lineRule="auto"/>
              <w:ind w:left="0" w:firstLine="0"/>
              <w:jc w:val="center"/>
            </w:pPr>
            <w:r>
              <w:t>x</w:t>
            </w:r>
          </w:p>
        </w:tc>
      </w:tr>
      <w:tr w:rsidR="00421944" w14:paraId="0B35B0AD" w14:textId="77777777">
        <w:trPr>
          <w:trHeight w:val="473"/>
        </w:trPr>
        <w:tc>
          <w:tcPr>
            <w:tcW w:w="535" w:type="dxa"/>
            <w:tcBorders>
              <w:top w:val="single" w:sz="4" w:space="0" w:color="000000"/>
              <w:left w:val="single" w:sz="4" w:space="0" w:color="000000"/>
              <w:bottom w:val="single" w:sz="4" w:space="0" w:color="000000"/>
              <w:right w:val="single" w:sz="4" w:space="0" w:color="000000"/>
            </w:tcBorders>
          </w:tcPr>
          <w:p w14:paraId="18BFA550" w14:textId="4736B4CA" w:rsidR="00421944" w:rsidRDefault="00DE5767" w:rsidP="000308E3">
            <w:pPr>
              <w:spacing w:after="0" w:line="259" w:lineRule="auto"/>
              <w:ind w:left="0" w:firstLine="0"/>
              <w:jc w:val="center"/>
            </w:pPr>
            <w:r>
              <w:t>x</w:t>
            </w:r>
          </w:p>
        </w:tc>
      </w:tr>
    </w:tbl>
    <w:p w14:paraId="25C7A2AF" w14:textId="77777777" w:rsidR="00421944" w:rsidRDefault="00DE5767">
      <w:pPr>
        <w:numPr>
          <w:ilvl w:val="0"/>
          <w:numId w:val="5"/>
        </w:numPr>
        <w:ind w:hanging="425"/>
      </w:pPr>
      <w:r>
        <w:t xml:space="preserve">Demonstrate their personal contribution to team effectiveness. </w:t>
      </w:r>
    </w:p>
    <w:p w14:paraId="1B53B9FA" w14:textId="77777777" w:rsidR="000308E3" w:rsidRDefault="000308E3" w:rsidP="000308E3">
      <w:pPr>
        <w:ind w:left="1145" w:firstLine="0"/>
      </w:pPr>
    </w:p>
    <w:p w14:paraId="4D0121BC" w14:textId="77777777" w:rsidR="00B479D5" w:rsidRDefault="00B479D5" w:rsidP="00B479D5">
      <w:pPr>
        <w:numPr>
          <w:ilvl w:val="0"/>
          <w:numId w:val="5"/>
        </w:numPr>
        <w:ind w:hanging="425"/>
      </w:pPr>
      <w:r>
        <w:t xml:space="preserve">Communicate complex issues effectively. </w:t>
      </w:r>
    </w:p>
    <w:p w14:paraId="1CB00173" w14:textId="77777777" w:rsidR="000308E3" w:rsidRDefault="000308E3" w:rsidP="000308E3">
      <w:pPr>
        <w:pStyle w:val="ListParagraph"/>
      </w:pPr>
    </w:p>
    <w:p w14:paraId="397A1CCF" w14:textId="2FD14265" w:rsidR="000308E3" w:rsidRDefault="000308E3" w:rsidP="00B479D5">
      <w:pPr>
        <w:numPr>
          <w:ilvl w:val="0"/>
          <w:numId w:val="5"/>
        </w:numPr>
        <w:ind w:hanging="425"/>
      </w:pPr>
      <w:r>
        <w:t>Demonstrate decision making and problem-solving skills.</w:t>
      </w:r>
    </w:p>
    <w:p w14:paraId="482F90C4" w14:textId="77777777" w:rsidR="000308E3" w:rsidRDefault="000308E3" w:rsidP="000308E3">
      <w:pPr>
        <w:pStyle w:val="ListParagraph"/>
      </w:pPr>
    </w:p>
    <w:p w14:paraId="347AA363" w14:textId="26478A1A" w:rsidR="008F6601" w:rsidRDefault="000308E3" w:rsidP="00E81C0B">
      <w:pPr>
        <w:numPr>
          <w:ilvl w:val="0"/>
          <w:numId w:val="5"/>
        </w:numPr>
        <w:ind w:hanging="425"/>
      </w:pPr>
      <w:r>
        <w:t>Carry out presentations and lead discussions.</w:t>
      </w:r>
    </w:p>
    <w:p w14:paraId="1066A3E8" w14:textId="77777777" w:rsidR="008F6601" w:rsidRDefault="008F6601">
      <w:pPr>
        <w:pStyle w:val="Heading1"/>
        <w:ind w:left="214" w:right="241"/>
      </w:pPr>
      <w:r>
        <w:br/>
      </w:r>
    </w:p>
    <w:p w14:paraId="5FDAD498" w14:textId="6D3B20CF" w:rsidR="00421944" w:rsidRDefault="00DE5767">
      <w:pPr>
        <w:pStyle w:val="Heading1"/>
        <w:ind w:left="214" w:right="241"/>
      </w:pPr>
      <w:r>
        <w:t>Goal Four: Have developed and applied knowledge of international business and management theory</w:t>
      </w:r>
      <w:r>
        <w:rPr>
          <w:b w:val="0"/>
        </w:rPr>
        <w:t xml:space="preserve"> </w:t>
      </w:r>
    </w:p>
    <w:p w14:paraId="691ABDEF" w14:textId="77777777" w:rsidR="00421944" w:rsidRDefault="00DE5767">
      <w:pPr>
        <w:spacing w:after="0" w:line="259" w:lineRule="auto"/>
        <w:ind w:left="0" w:firstLine="0"/>
      </w:pPr>
      <w:r>
        <w:t xml:space="preserve"> </w:t>
      </w:r>
    </w:p>
    <w:tbl>
      <w:tblPr>
        <w:tblStyle w:val="TableGrid"/>
        <w:tblpPr w:vertAnchor="text" w:tblpX="177" w:tblpY="-11"/>
        <w:tblOverlap w:val="never"/>
        <w:tblW w:w="536" w:type="dxa"/>
        <w:tblInd w:w="0" w:type="dxa"/>
        <w:tblCellMar>
          <w:top w:w="11" w:type="dxa"/>
          <w:left w:w="42" w:type="dxa"/>
          <w:right w:w="115" w:type="dxa"/>
        </w:tblCellMar>
        <w:tblLook w:val="04A0" w:firstRow="1" w:lastRow="0" w:firstColumn="1" w:lastColumn="0" w:noHBand="0" w:noVBand="1"/>
      </w:tblPr>
      <w:tblGrid>
        <w:gridCol w:w="536"/>
      </w:tblGrid>
      <w:tr w:rsidR="00421944" w14:paraId="7C1E8C59" w14:textId="77777777">
        <w:trPr>
          <w:trHeight w:val="470"/>
        </w:trPr>
        <w:tc>
          <w:tcPr>
            <w:tcW w:w="536" w:type="dxa"/>
            <w:tcBorders>
              <w:top w:val="single" w:sz="5" w:space="0" w:color="000000"/>
              <w:left w:val="single" w:sz="5" w:space="0" w:color="000000"/>
              <w:bottom w:val="single" w:sz="5" w:space="0" w:color="000000"/>
              <w:right w:val="single" w:sz="5" w:space="0" w:color="000000"/>
            </w:tcBorders>
          </w:tcPr>
          <w:p w14:paraId="41F5572F" w14:textId="355F7EB9" w:rsidR="00421944" w:rsidRDefault="00DE5767" w:rsidP="00E81C0B">
            <w:pPr>
              <w:spacing w:after="0" w:line="259" w:lineRule="auto"/>
              <w:ind w:left="0" w:firstLine="0"/>
              <w:jc w:val="center"/>
            </w:pPr>
            <w:r>
              <w:t>x</w:t>
            </w:r>
          </w:p>
        </w:tc>
      </w:tr>
    </w:tbl>
    <w:p w14:paraId="3AFB3036" w14:textId="4E44EFA8" w:rsidR="00421944" w:rsidRDefault="00DE5767" w:rsidP="00E81C0B">
      <w:pPr>
        <w:pStyle w:val="ListParagraph"/>
        <w:numPr>
          <w:ilvl w:val="0"/>
          <w:numId w:val="11"/>
        </w:numPr>
        <w:spacing w:before="5" w:after="0" w:line="247" w:lineRule="auto"/>
        <w:ind w:left="1145" w:hanging="425"/>
      </w:pPr>
      <w:r>
        <w:t xml:space="preserve">Acquire, interpret and apply knowledge of international business, management and organisational functions. </w:t>
      </w:r>
    </w:p>
    <w:p w14:paraId="0CA01E39" w14:textId="68BF079F" w:rsidR="00E81C0B" w:rsidRPr="00E81C0B" w:rsidRDefault="00DE5767">
      <w:pPr>
        <w:spacing w:after="93" w:line="259" w:lineRule="auto"/>
        <w:ind w:left="0" w:right="8917" w:firstLine="0"/>
        <w:rPr>
          <w:sz w:val="16"/>
        </w:rPr>
      </w:pPr>
      <w:r>
        <w:rPr>
          <w:sz w:val="16"/>
        </w:rPr>
        <w:t xml:space="preserve"> </w:t>
      </w:r>
    </w:p>
    <w:p w14:paraId="200E8CD5" w14:textId="77777777" w:rsidR="00421944" w:rsidRDefault="00DE5767">
      <w:pPr>
        <w:pStyle w:val="Heading1"/>
        <w:ind w:left="214" w:right="241"/>
      </w:pPr>
      <w:r>
        <w:t>Goal Five: Have developed a range of research skills and project capabilities</w:t>
      </w:r>
      <w:r>
        <w:rPr>
          <w:b w:val="0"/>
        </w:rPr>
        <w:t xml:space="preserve"> </w:t>
      </w:r>
    </w:p>
    <w:p w14:paraId="693D89FD" w14:textId="77777777" w:rsidR="00421944" w:rsidRDefault="00DE5767">
      <w:pPr>
        <w:spacing w:after="27" w:line="259" w:lineRule="auto"/>
        <w:ind w:left="0" w:firstLine="0"/>
      </w:pPr>
      <w:r>
        <w:t xml:space="preserve"> </w:t>
      </w:r>
    </w:p>
    <w:tbl>
      <w:tblPr>
        <w:tblStyle w:val="TableGrid"/>
        <w:tblpPr w:vertAnchor="text" w:tblpX="116" w:tblpYSpec="top"/>
        <w:tblOverlap w:val="never"/>
        <w:tblW w:w="535" w:type="dxa"/>
        <w:tblInd w:w="0" w:type="dxa"/>
        <w:tblCellMar>
          <w:left w:w="108" w:type="dxa"/>
          <w:right w:w="115" w:type="dxa"/>
        </w:tblCellMar>
        <w:tblLook w:val="04A0" w:firstRow="1" w:lastRow="0" w:firstColumn="1" w:lastColumn="0" w:noHBand="0" w:noVBand="1"/>
      </w:tblPr>
      <w:tblGrid>
        <w:gridCol w:w="535"/>
      </w:tblGrid>
      <w:tr w:rsidR="00421944" w14:paraId="4EC23FBD" w14:textId="77777777">
        <w:trPr>
          <w:trHeight w:val="480"/>
        </w:trPr>
        <w:tc>
          <w:tcPr>
            <w:tcW w:w="535" w:type="dxa"/>
            <w:tcBorders>
              <w:top w:val="single" w:sz="4" w:space="0" w:color="000000"/>
              <w:left w:val="single" w:sz="4" w:space="0" w:color="000000"/>
              <w:bottom w:val="single" w:sz="4" w:space="0" w:color="000000"/>
              <w:right w:val="single" w:sz="4" w:space="0" w:color="000000"/>
            </w:tcBorders>
          </w:tcPr>
          <w:p w14:paraId="78E39B1A" w14:textId="7354EE77" w:rsidR="00421944" w:rsidRDefault="00E81C0B" w:rsidP="00E81C0B">
            <w:pPr>
              <w:spacing w:after="0" w:line="259" w:lineRule="auto"/>
              <w:ind w:left="0" w:firstLine="0"/>
              <w:jc w:val="center"/>
            </w:pPr>
            <w:r>
              <w:t>x</w:t>
            </w:r>
          </w:p>
        </w:tc>
      </w:tr>
      <w:tr w:rsidR="00E81C0B" w14:paraId="7CC14356" w14:textId="77777777">
        <w:trPr>
          <w:trHeight w:val="480"/>
        </w:trPr>
        <w:tc>
          <w:tcPr>
            <w:tcW w:w="535" w:type="dxa"/>
            <w:tcBorders>
              <w:top w:val="single" w:sz="4" w:space="0" w:color="000000"/>
              <w:left w:val="single" w:sz="4" w:space="0" w:color="000000"/>
              <w:bottom w:val="single" w:sz="4" w:space="0" w:color="000000"/>
              <w:right w:val="single" w:sz="4" w:space="0" w:color="000000"/>
            </w:tcBorders>
          </w:tcPr>
          <w:p w14:paraId="78B2C1C9" w14:textId="5D7EA59F" w:rsidR="00E81C0B" w:rsidRDefault="00E81C0B" w:rsidP="00E81C0B">
            <w:pPr>
              <w:spacing w:after="0" w:line="259" w:lineRule="auto"/>
              <w:ind w:left="0" w:firstLine="0"/>
              <w:jc w:val="center"/>
            </w:pPr>
            <w:r>
              <w:t>x</w:t>
            </w:r>
          </w:p>
        </w:tc>
      </w:tr>
    </w:tbl>
    <w:p w14:paraId="0D1402EA" w14:textId="4A343B52" w:rsidR="00421944" w:rsidRDefault="00E81C0B" w:rsidP="00E81C0B">
      <w:pPr>
        <w:pStyle w:val="ListParagraph"/>
        <w:spacing w:before="5" w:after="0" w:line="247" w:lineRule="auto"/>
        <w:ind w:left="705" w:firstLine="0"/>
      </w:pPr>
      <w:r>
        <w:t>1.    Plan and complete a major individual piece of research on a contemporary business, management or leadership topic of their choice.</w:t>
      </w:r>
      <w:r w:rsidRPr="00E81C0B">
        <w:t xml:space="preserve"> </w:t>
      </w:r>
    </w:p>
    <w:p w14:paraId="6018E709" w14:textId="0557C42F" w:rsidR="00421944" w:rsidRDefault="00E81C0B" w:rsidP="00E81C0B">
      <w:pPr>
        <w:spacing w:before="5" w:after="0" w:line="247" w:lineRule="auto"/>
        <w:ind w:left="345" w:firstLine="0"/>
      </w:pPr>
      <w:r>
        <w:t xml:space="preserve"> 2.    Demonstrate skills of analysis and synthesis in the application of research methods to the exploration of contemporary business issues.</w:t>
      </w:r>
      <w:r w:rsidRPr="00E81C0B">
        <w:t xml:space="preserve"> </w:t>
      </w:r>
    </w:p>
    <w:p w14:paraId="36642035" w14:textId="77777777" w:rsidR="00421944" w:rsidRDefault="00DE5767">
      <w:pPr>
        <w:spacing w:after="127" w:line="259" w:lineRule="auto"/>
        <w:ind w:left="0" w:firstLine="0"/>
      </w:pPr>
      <w:r>
        <w:rPr>
          <w:sz w:val="13"/>
        </w:rPr>
        <w:t xml:space="preserve"> </w:t>
      </w:r>
    </w:p>
    <w:p w14:paraId="3A346639" w14:textId="77777777" w:rsidR="00421944" w:rsidRDefault="00DE5767">
      <w:pPr>
        <w:pStyle w:val="Heading1"/>
        <w:ind w:left="214" w:right="241"/>
      </w:pPr>
      <w:r>
        <w:t>Goal Six: Have developed specialist knowledge about the theory and practice of your programme of study</w:t>
      </w:r>
      <w:r>
        <w:rPr>
          <w:b w:val="0"/>
        </w:rPr>
        <w:t xml:space="preserve"> </w:t>
      </w:r>
    </w:p>
    <w:p w14:paraId="074271CD" w14:textId="77777777" w:rsidR="00421944" w:rsidRDefault="00DE5767">
      <w:pPr>
        <w:spacing w:after="0" w:line="259" w:lineRule="auto"/>
        <w:ind w:left="0" w:right="8917" w:firstLine="0"/>
      </w:pPr>
      <w:r>
        <w:rPr>
          <w:sz w:val="22"/>
        </w:rPr>
        <w:t xml:space="preserve"> </w:t>
      </w:r>
    </w:p>
    <w:tbl>
      <w:tblPr>
        <w:tblStyle w:val="TableGrid"/>
        <w:tblpPr w:vertAnchor="text" w:tblpX="177" w:tblpYSpec="center"/>
        <w:tblOverlap w:val="never"/>
        <w:tblW w:w="536" w:type="dxa"/>
        <w:tblInd w:w="0" w:type="dxa"/>
        <w:tblCellMar>
          <w:top w:w="8" w:type="dxa"/>
          <w:left w:w="42" w:type="dxa"/>
          <w:right w:w="115" w:type="dxa"/>
        </w:tblCellMar>
        <w:tblLook w:val="04A0" w:firstRow="1" w:lastRow="0" w:firstColumn="1" w:lastColumn="0" w:noHBand="0" w:noVBand="1"/>
      </w:tblPr>
      <w:tblGrid>
        <w:gridCol w:w="536"/>
      </w:tblGrid>
      <w:tr w:rsidR="00421944" w14:paraId="7B45B5E3" w14:textId="77777777">
        <w:trPr>
          <w:trHeight w:val="470"/>
        </w:trPr>
        <w:tc>
          <w:tcPr>
            <w:tcW w:w="536" w:type="dxa"/>
            <w:tcBorders>
              <w:top w:val="single" w:sz="5" w:space="0" w:color="000000"/>
              <w:left w:val="single" w:sz="5" w:space="0" w:color="000000"/>
              <w:bottom w:val="single" w:sz="5" w:space="0" w:color="000000"/>
              <w:right w:val="single" w:sz="5" w:space="0" w:color="000000"/>
            </w:tcBorders>
          </w:tcPr>
          <w:p w14:paraId="1B1477D4" w14:textId="4AA6A48A" w:rsidR="00421944" w:rsidRDefault="00E81C0B" w:rsidP="00E81C0B">
            <w:pPr>
              <w:spacing w:after="0" w:line="259" w:lineRule="auto"/>
              <w:ind w:left="0" w:firstLine="0"/>
              <w:jc w:val="center"/>
            </w:pPr>
            <w:r>
              <w:t>x</w:t>
            </w:r>
          </w:p>
        </w:tc>
      </w:tr>
    </w:tbl>
    <w:p w14:paraId="3C5FB64F" w14:textId="77777777" w:rsidR="00421944" w:rsidRDefault="00DE5767">
      <w:pPr>
        <w:tabs>
          <w:tab w:val="center" w:pos="835"/>
          <w:tab w:val="center" w:pos="4856"/>
        </w:tabs>
        <w:ind w:left="0" w:firstLine="0"/>
      </w:pPr>
      <w:r>
        <w:rPr>
          <w:rFonts w:ascii="Calibri" w:eastAsia="Calibri" w:hAnsi="Calibri" w:cs="Calibri"/>
          <w:sz w:val="22"/>
        </w:rPr>
        <w:tab/>
      </w:r>
      <w:r>
        <w:t xml:space="preserve">1. </w:t>
      </w:r>
      <w:r>
        <w:tab/>
        <w:t>Demonstrate specialist functional knowledge in relation to your programme of study.</w:t>
      </w:r>
      <w:r>
        <w:rPr>
          <w:b/>
          <w:i/>
        </w:rPr>
        <w:t xml:space="preserve"> </w:t>
      </w:r>
    </w:p>
    <w:p w14:paraId="3EE1BD74" w14:textId="77777777" w:rsidR="00421944" w:rsidRDefault="00DE5767">
      <w:pPr>
        <w:spacing w:after="251" w:line="259" w:lineRule="auto"/>
        <w:ind w:left="0" w:right="8917" w:firstLine="0"/>
      </w:pPr>
      <w:r>
        <w:rPr>
          <w:b/>
          <w:i/>
        </w:rPr>
        <w:t xml:space="preserve"> </w:t>
      </w:r>
    </w:p>
    <w:p w14:paraId="752DF34A" w14:textId="77777777" w:rsidR="00421944" w:rsidRDefault="00DE5767">
      <w:pPr>
        <w:spacing w:after="0" w:line="259" w:lineRule="auto"/>
        <w:ind w:left="257" w:firstLine="0"/>
      </w:pPr>
      <w:r>
        <w:rPr>
          <w:rFonts w:ascii="Calibri" w:eastAsia="Calibri" w:hAnsi="Calibri" w:cs="Calibri"/>
          <w:noProof/>
          <w:sz w:val="22"/>
        </w:rPr>
        <mc:AlternateContent>
          <mc:Choice Requires="wpg">
            <w:drawing>
              <wp:inline distT="0" distB="0" distL="0" distR="0" wp14:anchorId="37936DE4" wp14:editId="2DEB907B">
                <wp:extent cx="5798185" cy="7366"/>
                <wp:effectExtent l="0" t="0" r="0" b="0"/>
                <wp:docPr id="28769" name="Group 28769"/>
                <wp:cNvGraphicFramePr/>
                <a:graphic xmlns:a="http://schemas.openxmlformats.org/drawingml/2006/main">
                  <a:graphicData uri="http://schemas.microsoft.com/office/word/2010/wordprocessingGroup">
                    <wpg:wgp>
                      <wpg:cNvGrpSpPr/>
                      <wpg:grpSpPr>
                        <a:xfrm>
                          <a:off x="0" y="0"/>
                          <a:ext cx="5798185" cy="7366"/>
                          <a:chOff x="0" y="0"/>
                          <a:chExt cx="5798185" cy="7366"/>
                        </a:xfrm>
                      </wpg:grpSpPr>
                      <wps:wsp>
                        <wps:cNvPr id="2189" name="Shape 2189"/>
                        <wps:cNvSpPr/>
                        <wps:spPr>
                          <a:xfrm>
                            <a:off x="0" y="0"/>
                            <a:ext cx="5798185" cy="0"/>
                          </a:xfrm>
                          <a:custGeom>
                            <a:avLst/>
                            <a:gdLst/>
                            <a:ahLst/>
                            <a:cxnLst/>
                            <a:rect l="0" t="0" r="0" b="0"/>
                            <a:pathLst>
                              <a:path w="5798185">
                                <a:moveTo>
                                  <a:pt x="0" y="0"/>
                                </a:moveTo>
                                <a:lnTo>
                                  <a:pt x="5798185" y="0"/>
                                </a:lnTo>
                              </a:path>
                            </a:pathLst>
                          </a:custGeom>
                          <a:ln w="736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C16E14C" id="Group 28769" o:spid="_x0000_s1026" style="width:456.55pt;height:.6pt;mso-position-horizontal-relative:char;mso-position-vertical-relative:line" coordsize="5798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">
                <v:shape id="Shape 2189" o:spid="_x0000_s1027" style="position:absolute;width:57981;height:0;visibility:visible;mso-wrap-style:square;v-text-anchor:top" coordsize="5798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" path="m,l5798185,e" filled="f" strokeweight=".58pt">
                  <v:path arrowok="t" textboxrect="0,0,5798185,0"/>
                </v:shape>
                <w10:anchorlock/>
              </v:group>
            </w:pict>
          </mc:Fallback>
        </mc:AlternateContent>
      </w:r>
    </w:p>
    <w:p w14:paraId="7EDB4A27" w14:textId="77777777" w:rsidR="00421944" w:rsidRDefault="00421944">
      <w:pPr>
        <w:sectPr w:rsidR="00421944">
          <w:headerReference w:type="even" r:id="rId15"/>
          <w:headerReference w:type="default" r:id="rId16"/>
          <w:footerReference w:type="even" r:id="rId17"/>
          <w:footerReference w:type="default" r:id="rId18"/>
          <w:headerReference w:type="first" r:id="rId19"/>
          <w:footerReference w:type="first" r:id="rId20"/>
          <w:pgSz w:w="11906" w:h="16841"/>
          <w:pgMar w:top="1411" w:right="1143" w:bottom="1086" w:left="1133" w:header="567" w:footer="729" w:gutter="0"/>
          <w:cols w:space="720"/>
        </w:sectPr>
      </w:pPr>
    </w:p>
    <w:p w14:paraId="3DB8A624" w14:textId="77777777" w:rsidR="00421944" w:rsidRDefault="00DE5767">
      <w:pPr>
        <w:pStyle w:val="Heading2"/>
        <w:ind w:left="-5"/>
        <w:rPr>
          <w:u w:val="none"/>
        </w:rPr>
      </w:pPr>
      <w:r>
        <w:lastRenderedPageBreak/>
        <w:t>Module Specific Assessment Criteria (Part B of the assessment)</w:t>
      </w:r>
      <w:r>
        <w:rPr>
          <w:u w:val="none"/>
        </w:rPr>
        <w:t xml:space="preserve"> </w:t>
      </w:r>
    </w:p>
    <w:p w14:paraId="2597A340" w14:textId="77777777" w:rsidR="000308E3" w:rsidRDefault="000308E3" w:rsidP="000308E3"/>
    <w:tbl>
      <w:tblPr>
        <w:tblStyle w:val="TableGrid0"/>
        <w:tblW w:w="15589" w:type="dxa"/>
        <w:tblInd w:w="128" w:type="dxa"/>
        <w:tblLook w:val="04A0" w:firstRow="1" w:lastRow="0" w:firstColumn="1" w:lastColumn="0" w:noHBand="0" w:noVBand="1"/>
      </w:tblPr>
      <w:tblGrid>
        <w:gridCol w:w="1701"/>
        <w:gridCol w:w="1984"/>
        <w:gridCol w:w="1984"/>
        <w:gridCol w:w="1984"/>
        <w:gridCol w:w="1984"/>
        <w:gridCol w:w="1984"/>
        <w:gridCol w:w="1984"/>
        <w:gridCol w:w="1984"/>
      </w:tblGrid>
      <w:tr w:rsidR="000308E3" w14:paraId="72917E5F" w14:textId="77777777" w:rsidTr="00E81C0B">
        <w:tc>
          <w:tcPr>
            <w:tcW w:w="1701" w:type="dxa"/>
            <w:vAlign w:val="center"/>
          </w:tcPr>
          <w:p w14:paraId="067D2EBB" w14:textId="3A573474" w:rsidR="000308E3" w:rsidRPr="000308E3" w:rsidRDefault="000308E3" w:rsidP="000308E3">
            <w:pPr>
              <w:pStyle w:val="NoSpacing"/>
              <w:jc w:val="center"/>
              <w:rPr>
                <w:sz w:val="16"/>
                <w:szCs w:val="16"/>
              </w:rPr>
            </w:pPr>
          </w:p>
          <w:p w14:paraId="0B76666C" w14:textId="3E84278C" w:rsidR="000308E3" w:rsidRPr="000308E3" w:rsidRDefault="000308E3" w:rsidP="000308E3">
            <w:pPr>
              <w:pStyle w:val="NoSpacing"/>
              <w:jc w:val="center"/>
              <w:rPr>
                <w:sz w:val="16"/>
                <w:szCs w:val="16"/>
              </w:rPr>
            </w:pPr>
            <w:r w:rsidRPr="000308E3">
              <w:rPr>
                <w:b/>
                <w:sz w:val="16"/>
                <w:szCs w:val="16"/>
              </w:rPr>
              <w:t>Required</w:t>
            </w:r>
          </w:p>
          <w:p w14:paraId="5837ED40" w14:textId="6EEE04CA" w:rsidR="000308E3" w:rsidRPr="000308E3" w:rsidRDefault="000308E3" w:rsidP="000308E3">
            <w:pPr>
              <w:pStyle w:val="NoSpacing"/>
              <w:jc w:val="center"/>
              <w:rPr>
                <w:sz w:val="16"/>
                <w:szCs w:val="16"/>
              </w:rPr>
            </w:pPr>
          </w:p>
        </w:tc>
        <w:tc>
          <w:tcPr>
            <w:tcW w:w="1984" w:type="dxa"/>
            <w:vAlign w:val="center"/>
          </w:tcPr>
          <w:p w14:paraId="199E0A8C" w14:textId="5048EF7E" w:rsidR="000308E3" w:rsidRDefault="000308E3" w:rsidP="000308E3">
            <w:pPr>
              <w:pStyle w:val="NoSpacing"/>
              <w:jc w:val="center"/>
              <w:rPr>
                <w:b/>
                <w:sz w:val="16"/>
                <w:szCs w:val="16"/>
              </w:rPr>
            </w:pPr>
            <w:r w:rsidRPr="000308E3">
              <w:rPr>
                <w:b/>
                <w:sz w:val="16"/>
                <w:szCs w:val="16"/>
              </w:rPr>
              <w:t>0</w:t>
            </w:r>
            <w:r>
              <w:rPr>
                <w:b/>
                <w:sz w:val="16"/>
                <w:szCs w:val="16"/>
              </w:rPr>
              <w:t xml:space="preserve"> – </w:t>
            </w:r>
            <w:r w:rsidRPr="000308E3">
              <w:rPr>
                <w:b/>
                <w:sz w:val="16"/>
                <w:szCs w:val="16"/>
              </w:rPr>
              <w:t xml:space="preserve">39 </w:t>
            </w:r>
          </w:p>
          <w:p w14:paraId="37094042" w14:textId="1DB24495" w:rsidR="000308E3" w:rsidRDefault="000308E3" w:rsidP="000308E3">
            <w:pPr>
              <w:pStyle w:val="NoSpacing"/>
              <w:jc w:val="center"/>
              <w:rPr>
                <w:b/>
                <w:sz w:val="16"/>
                <w:szCs w:val="16"/>
              </w:rPr>
            </w:pPr>
            <w:r w:rsidRPr="000308E3">
              <w:rPr>
                <w:b/>
                <w:sz w:val="16"/>
                <w:szCs w:val="16"/>
              </w:rPr>
              <w:t>Standard</w:t>
            </w:r>
            <w:r>
              <w:rPr>
                <w:b/>
                <w:sz w:val="16"/>
                <w:szCs w:val="16"/>
              </w:rPr>
              <w:t xml:space="preserve"> </w:t>
            </w:r>
            <w:r w:rsidRPr="000308E3">
              <w:rPr>
                <w:b/>
                <w:sz w:val="16"/>
                <w:szCs w:val="16"/>
              </w:rPr>
              <w:t xml:space="preserve">Not Met 1 </w:t>
            </w:r>
          </w:p>
          <w:p w14:paraId="74958E48" w14:textId="5F075308" w:rsidR="000308E3" w:rsidRPr="000308E3" w:rsidRDefault="000308E3" w:rsidP="000308E3">
            <w:pPr>
              <w:pStyle w:val="NoSpacing"/>
              <w:jc w:val="center"/>
              <w:rPr>
                <w:sz w:val="16"/>
                <w:szCs w:val="16"/>
              </w:rPr>
            </w:pPr>
            <w:r w:rsidRPr="000308E3">
              <w:rPr>
                <w:b/>
                <w:sz w:val="16"/>
                <w:szCs w:val="16"/>
              </w:rPr>
              <w:t>(Fail)</w:t>
            </w:r>
          </w:p>
        </w:tc>
        <w:tc>
          <w:tcPr>
            <w:tcW w:w="1984" w:type="dxa"/>
            <w:vAlign w:val="center"/>
          </w:tcPr>
          <w:p w14:paraId="7BFDC044" w14:textId="7D8E9939" w:rsidR="000308E3" w:rsidRPr="000308E3" w:rsidRDefault="000308E3" w:rsidP="000308E3">
            <w:pPr>
              <w:pStyle w:val="NoSpacing"/>
              <w:jc w:val="center"/>
              <w:rPr>
                <w:b/>
                <w:sz w:val="16"/>
                <w:szCs w:val="16"/>
              </w:rPr>
            </w:pPr>
            <w:r w:rsidRPr="000308E3">
              <w:rPr>
                <w:b/>
                <w:sz w:val="16"/>
                <w:szCs w:val="16"/>
              </w:rPr>
              <w:t>40</w:t>
            </w:r>
            <w:r>
              <w:rPr>
                <w:b/>
                <w:sz w:val="16"/>
                <w:szCs w:val="16"/>
              </w:rPr>
              <w:t xml:space="preserve"> – </w:t>
            </w:r>
            <w:r w:rsidRPr="000308E3">
              <w:rPr>
                <w:b/>
                <w:sz w:val="16"/>
                <w:szCs w:val="16"/>
              </w:rPr>
              <w:t>49</w:t>
            </w:r>
          </w:p>
          <w:p w14:paraId="28805EC9" w14:textId="251D9C31" w:rsidR="000308E3" w:rsidRPr="000308E3" w:rsidRDefault="000308E3" w:rsidP="000308E3">
            <w:pPr>
              <w:pStyle w:val="NoSpacing"/>
              <w:jc w:val="center"/>
              <w:rPr>
                <w:sz w:val="16"/>
                <w:szCs w:val="16"/>
              </w:rPr>
            </w:pPr>
            <w:r w:rsidRPr="000308E3">
              <w:rPr>
                <w:b/>
                <w:sz w:val="16"/>
                <w:szCs w:val="16"/>
              </w:rPr>
              <w:t>Standard Not Met 2 (Fail)</w:t>
            </w:r>
          </w:p>
        </w:tc>
        <w:tc>
          <w:tcPr>
            <w:tcW w:w="1984" w:type="dxa"/>
            <w:vAlign w:val="center"/>
          </w:tcPr>
          <w:p w14:paraId="4E03003C" w14:textId="77777777" w:rsidR="000308E3" w:rsidRDefault="000308E3" w:rsidP="000308E3">
            <w:pPr>
              <w:pStyle w:val="NoSpacing"/>
              <w:jc w:val="center"/>
              <w:rPr>
                <w:b/>
                <w:sz w:val="16"/>
                <w:szCs w:val="16"/>
              </w:rPr>
            </w:pPr>
            <w:r w:rsidRPr="000308E3">
              <w:rPr>
                <w:b/>
                <w:sz w:val="16"/>
                <w:szCs w:val="16"/>
              </w:rPr>
              <w:t>50</w:t>
            </w:r>
            <w:r>
              <w:rPr>
                <w:b/>
                <w:sz w:val="16"/>
                <w:szCs w:val="16"/>
              </w:rPr>
              <w:t xml:space="preserve"> – </w:t>
            </w:r>
            <w:r w:rsidRPr="000308E3">
              <w:rPr>
                <w:b/>
                <w:sz w:val="16"/>
                <w:szCs w:val="16"/>
              </w:rPr>
              <w:t xml:space="preserve">59 </w:t>
            </w:r>
          </w:p>
          <w:p w14:paraId="781A1903" w14:textId="1BE6D648" w:rsidR="000308E3" w:rsidRPr="000308E3" w:rsidRDefault="000308E3" w:rsidP="000308E3">
            <w:pPr>
              <w:pStyle w:val="NoSpacing"/>
              <w:jc w:val="center"/>
              <w:rPr>
                <w:b/>
                <w:sz w:val="16"/>
                <w:szCs w:val="16"/>
              </w:rPr>
            </w:pPr>
            <w:r w:rsidRPr="000308E3">
              <w:rPr>
                <w:b/>
                <w:sz w:val="16"/>
                <w:szCs w:val="16"/>
              </w:rPr>
              <w:t>Meets</w:t>
            </w:r>
            <w:r>
              <w:rPr>
                <w:b/>
                <w:sz w:val="16"/>
                <w:szCs w:val="16"/>
              </w:rPr>
              <w:t xml:space="preserve"> </w:t>
            </w:r>
            <w:r w:rsidRPr="000308E3">
              <w:rPr>
                <w:b/>
                <w:sz w:val="16"/>
                <w:szCs w:val="16"/>
              </w:rPr>
              <w:t xml:space="preserve">Standard </w:t>
            </w:r>
            <w:r>
              <w:rPr>
                <w:b/>
                <w:sz w:val="16"/>
                <w:szCs w:val="16"/>
              </w:rPr>
              <w:t>1</w:t>
            </w:r>
          </w:p>
          <w:p w14:paraId="5FC11DF5" w14:textId="5E1C2090" w:rsidR="000308E3" w:rsidRPr="000308E3" w:rsidRDefault="000308E3" w:rsidP="000308E3">
            <w:pPr>
              <w:pStyle w:val="NoSpacing"/>
              <w:jc w:val="center"/>
              <w:rPr>
                <w:sz w:val="16"/>
                <w:szCs w:val="16"/>
              </w:rPr>
            </w:pPr>
            <w:r w:rsidRPr="000308E3">
              <w:rPr>
                <w:b/>
                <w:sz w:val="16"/>
                <w:szCs w:val="16"/>
              </w:rPr>
              <w:t>(Pass)</w:t>
            </w:r>
          </w:p>
        </w:tc>
        <w:tc>
          <w:tcPr>
            <w:tcW w:w="1984" w:type="dxa"/>
            <w:vAlign w:val="center"/>
          </w:tcPr>
          <w:p w14:paraId="0B9F28C0" w14:textId="6FFAADB0" w:rsidR="000308E3" w:rsidRDefault="000308E3" w:rsidP="000308E3">
            <w:pPr>
              <w:pStyle w:val="NoSpacing"/>
              <w:jc w:val="center"/>
              <w:rPr>
                <w:b/>
                <w:sz w:val="16"/>
                <w:szCs w:val="16"/>
              </w:rPr>
            </w:pPr>
            <w:r w:rsidRPr="000308E3">
              <w:rPr>
                <w:b/>
                <w:sz w:val="16"/>
                <w:szCs w:val="16"/>
              </w:rPr>
              <w:t>60</w:t>
            </w:r>
            <w:r>
              <w:rPr>
                <w:b/>
                <w:sz w:val="16"/>
                <w:szCs w:val="16"/>
              </w:rPr>
              <w:t xml:space="preserve"> – </w:t>
            </w:r>
            <w:r w:rsidRPr="000308E3">
              <w:rPr>
                <w:b/>
                <w:sz w:val="16"/>
                <w:szCs w:val="16"/>
              </w:rPr>
              <w:t xml:space="preserve">69 </w:t>
            </w:r>
          </w:p>
          <w:p w14:paraId="6B69832A" w14:textId="1CEDB977" w:rsidR="000308E3" w:rsidRPr="000308E3" w:rsidRDefault="000308E3" w:rsidP="000308E3">
            <w:pPr>
              <w:pStyle w:val="NoSpacing"/>
              <w:jc w:val="center"/>
              <w:rPr>
                <w:sz w:val="16"/>
                <w:szCs w:val="16"/>
              </w:rPr>
            </w:pPr>
            <w:r w:rsidRPr="000308E3">
              <w:rPr>
                <w:b/>
                <w:sz w:val="16"/>
                <w:szCs w:val="16"/>
              </w:rPr>
              <w:t>Meets</w:t>
            </w:r>
            <w:r>
              <w:rPr>
                <w:b/>
                <w:sz w:val="16"/>
                <w:szCs w:val="16"/>
              </w:rPr>
              <w:t xml:space="preserve"> </w:t>
            </w:r>
            <w:r w:rsidRPr="000308E3">
              <w:rPr>
                <w:b/>
                <w:sz w:val="16"/>
                <w:szCs w:val="16"/>
              </w:rPr>
              <w:t>Standard 2</w:t>
            </w:r>
          </w:p>
          <w:p w14:paraId="0EA73126" w14:textId="6939F89E" w:rsidR="000308E3" w:rsidRPr="000308E3" w:rsidRDefault="000308E3" w:rsidP="000308E3">
            <w:pPr>
              <w:pStyle w:val="NoSpacing"/>
              <w:jc w:val="center"/>
              <w:rPr>
                <w:sz w:val="16"/>
                <w:szCs w:val="16"/>
              </w:rPr>
            </w:pPr>
            <w:r w:rsidRPr="000308E3">
              <w:rPr>
                <w:b/>
                <w:sz w:val="16"/>
                <w:szCs w:val="16"/>
              </w:rPr>
              <w:t>(Commendation)</w:t>
            </w:r>
          </w:p>
        </w:tc>
        <w:tc>
          <w:tcPr>
            <w:tcW w:w="1984" w:type="dxa"/>
            <w:vAlign w:val="center"/>
          </w:tcPr>
          <w:p w14:paraId="5D95F501" w14:textId="77777777" w:rsidR="000308E3" w:rsidRDefault="000308E3" w:rsidP="000308E3">
            <w:pPr>
              <w:pStyle w:val="NoSpacing"/>
              <w:jc w:val="center"/>
              <w:rPr>
                <w:b/>
                <w:sz w:val="16"/>
                <w:szCs w:val="16"/>
              </w:rPr>
            </w:pPr>
            <w:r w:rsidRPr="000308E3">
              <w:rPr>
                <w:b/>
                <w:sz w:val="16"/>
                <w:szCs w:val="16"/>
              </w:rPr>
              <w:t xml:space="preserve">70 – 79 </w:t>
            </w:r>
          </w:p>
          <w:p w14:paraId="3F153CEC" w14:textId="2D910EF4" w:rsidR="000308E3" w:rsidRPr="000308E3" w:rsidRDefault="000308E3" w:rsidP="000308E3">
            <w:pPr>
              <w:pStyle w:val="NoSpacing"/>
              <w:jc w:val="center"/>
              <w:rPr>
                <w:sz w:val="16"/>
                <w:szCs w:val="16"/>
              </w:rPr>
            </w:pPr>
            <w:r w:rsidRPr="000308E3">
              <w:rPr>
                <w:b/>
                <w:sz w:val="16"/>
                <w:szCs w:val="16"/>
              </w:rPr>
              <w:t>Exceed</w:t>
            </w:r>
            <w:r>
              <w:rPr>
                <w:b/>
                <w:sz w:val="16"/>
                <w:szCs w:val="16"/>
              </w:rPr>
              <w:t>s S</w:t>
            </w:r>
            <w:r w:rsidRPr="000308E3">
              <w:rPr>
                <w:b/>
                <w:sz w:val="16"/>
                <w:szCs w:val="16"/>
              </w:rPr>
              <w:t>tandard 1 (Distinction)</w:t>
            </w:r>
          </w:p>
        </w:tc>
        <w:tc>
          <w:tcPr>
            <w:tcW w:w="1984" w:type="dxa"/>
            <w:vAlign w:val="center"/>
          </w:tcPr>
          <w:p w14:paraId="1D1DB901" w14:textId="64321AB1" w:rsidR="000308E3" w:rsidRDefault="000308E3" w:rsidP="000308E3">
            <w:pPr>
              <w:pStyle w:val="NoSpacing"/>
              <w:jc w:val="center"/>
              <w:rPr>
                <w:b/>
                <w:sz w:val="16"/>
                <w:szCs w:val="16"/>
              </w:rPr>
            </w:pPr>
            <w:r w:rsidRPr="000308E3">
              <w:rPr>
                <w:b/>
                <w:sz w:val="16"/>
                <w:szCs w:val="16"/>
              </w:rPr>
              <w:t>80</w:t>
            </w:r>
            <w:r>
              <w:rPr>
                <w:b/>
                <w:sz w:val="16"/>
                <w:szCs w:val="16"/>
              </w:rPr>
              <w:t xml:space="preserve"> – </w:t>
            </w:r>
            <w:r w:rsidRPr="000308E3">
              <w:rPr>
                <w:b/>
                <w:sz w:val="16"/>
                <w:szCs w:val="16"/>
              </w:rPr>
              <w:t xml:space="preserve">89 </w:t>
            </w:r>
          </w:p>
          <w:p w14:paraId="3BDC5768" w14:textId="4291D02D" w:rsidR="000308E3" w:rsidRPr="000308E3" w:rsidRDefault="000308E3" w:rsidP="000308E3">
            <w:pPr>
              <w:pStyle w:val="NoSpacing"/>
              <w:jc w:val="center"/>
              <w:rPr>
                <w:sz w:val="16"/>
                <w:szCs w:val="16"/>
              </w:rPr>
            </w:pPr>
            <w:r w:rsidRPr="000308E3">
              <w:rPr>
                <w:b/>
                <w:sz w:val="16"/>
                <w:szCs w:val="16"/>
              </w:rPr>
              <w:t>Exceed</w:t>
            </w:r>
            <w:r>
              <w:rPr>
                <w:b/>
                <w:sz w:val="16"/>
                <w:szCs w:val="16"/>
              </w:rPr>
              <w:t xml:space="preserve">s </w:t>
            </w:r>
            <w:r w:rsidRPr="000308E3">
              <w:rPr>
                <w:b/>
                <w:sz w:val="16"/>
                <w:szCs w:val="16"/>
              </w:rPr>
              <w:t>Standard 2</w:t>
            </w:r>
          </w:p>
          <w:p w14:paraId="2CCEF377" w14:textId="01A1AC11" w:rsidR="000308E3" w:rsidRPr="000308E3" w:rsidRDefault="000308E3" w:rsidP="000308E3">
            <w:pPr>
              <w:pStyle w:val="NoSpacing"/>
              <w:jc w:val="center"/>
              <w:rPr>
                <w:sz w:val="16"/>
                <w:szCs w:val="16"/>
              </w:rPr>
            </w:pPr>
            <w:r w:rsidRPr="000308E3">
              <w:rPr>
                <w:b/>
                <w:sz w:val="16"/>
                <w:szCs w:val="16"/>
              </w:rPr>
              <w:t>(Distinction)</w:t>
            </w:r>
          </w:p>
        </w:tc>
        <w:tc>
          <w:tcPr>
            <w:tcW w:w="1984" w:type="dxa"/>
            <w:vAlign w:val="center"/>
          </w:tcPr>
          <w:p w14:paraId="5FD4F8FD" w14:textId="671A979A" w:rsidR="000308E3" w:rsidRDefault="000308E3" w:rsidP="000308E3">
            <w:pPr>
              <w:pStyle w:val="NoSpacing"/>
              <w:jc w:val="center"/>
              <w:rPr>
                <w:b/>
                <w:sz w:val="16"/>
                <w:szCs w:val="16"/>
              </w:rPr>
            </w:pPr>
            <w:r w:rsidRPr="000308E3">
              <w:rPr>
                <w:b/>
                <w:sz w:val="16"/>
                <w:szCs w:val="16"/>
              </w:rPr>
              <w:t xml:space="preserve">90 </w:t>
            </w:r>
            <w:r>
              <w:rPr>
                <w:b/>
                <w:sz w:val="16"/>
                <w:szCs w:val="16"/>
              </w:rPr>
              <w:t>–</w:t>
            </w:r>
            <w:r w:rsidRPr="000308E3">
              <w:rPr>
                <w:b/>
                <w:sz w:val="16"/>
                <w:szCs w:val="16"/>
              </w:rPr>
              <w:t xml:space="preserve"> 100 </w:t>
            </w:r>
          </w:p>
          <w:p w14:paraId="1A5EEBE2" w14:textId="6C166F4F" w:rsidR="000308E3" w:rsidRPr="000308E3" w:rsidRDefault="000308E3" w:rsidP="000308E3">
            <w:pPr>
              <w:pStyle w:val="NoSpacing"/>
              <w:jc w:val="center"/>
              <w:rPr>
                <w:b/>
                <w:sz w:val="16"/>
                <w:szCs w:val="16"/>
              </w:rPr>
            </w:pPr>
            <w:r w:rsidRPr="000308E3">
              <w:rPr>
                <w:b/>
                <w:sz w:val="16"/>
                <w:szCs w:val="16"/>
              </w:rPr>
              <w:t>Exceeds</w:t>
            </w:r>
            <w:r>
              <w:rPr>
                <w:b/>
                <w:sz w:val="16"/>
                <w:szCs w:val="16"/>
              </w:rPr>
              <w:t xml:space="preserve"> </w:t>
            </w:r>
            <w:r w:rsidRPr="000308E3">
              <w:rPr>
                <w:b/>
                <w:sz w:val="16"/>
                <w:szCs w:val="16"/>
              </w:rPr>
              <w:t>Standard 3 (Outstanding)</w:t>
            </w:r>
          </w:p>
        </w:tc>
      </w:tr>
      <w:tr w:rsidR="000308E3" w14:paraId="433EEEF5" w14:textId="77777777" w:rsidTr="00E81C0B">
        <w:tc>
          <w:tcPr>
            <w:tcW w:w="1701" w:type="dxa"/>
            <w:vAlign w:val="center"/>
          </w:tcPr>
          <w:p w14:paraId="46020960" w14:textId="059D4E37" w:rsidR="000308E3" w:rsidRPr="000308E3" w:rsidRDefault="000308E3" w:rsidP="000308E3">
            <w:pPr>
              <w:spacing w:after="26" w:line="259" w:lineRule="auto"/>
              <w:ind w:left="5" w:firstLine="0"/>
              <w:jc w:val="center"/>
              <w:rPr>
                <w:sz w:val="16"/>
                <w:szCs w:val="16"/>
              </w:rPr>
            </w:pPr>
          </w:p>
          <w:p w14:paraId="572E8E3A" w14:textId="7ECE42BB" w:rsidR="000308E3" w:rsidRPr="000308E3" w:rsidRDefault="000308E3" w:rsidP="000308E3">
            <w:pPr>
              <w:spacing w:after="26" w:line="259" w:lineRule="auto"/>
              <w:ind w:left="5" w:firstLine="0"/>
              <w:jc w:val="center"/>
              <w:rPr>
                <w:sz w:val="16"/>
                <w:szCs w:val="16"/>
              </w:rPr>
            </w:pPr>
          </w:p>
          <w:p w14:paraId="3013258E" w14:textId="49E30D53" w:rsidR="000308E3" w:rsidRPr="000308E3" w:rsidRDefault="000308E3" w:rsidP="000308E3">
            <w:pPr>
              <w:spacing w:after="29" w:line="259" w:lineRule="auto"/>
              <w:ind w:left="5" w:firstLine="0"/>
              <w:jc w:val="center"/>
              <w:rPr>
                <w:sz w:val="16"/>
                <w:szCs w:val="16"/>
              </w:rPr>
            </w:pPr>
          </w:p>
          <w:p w14:paraId="6994944C" w14:textId="2682F9B4" w:rsidR="000308E3" w:rsidRPr="000308E3" w:rsidRDefault="000308E3" w:rsidP="000308E3">
            <w:pPr>
              <w:spacing w:after="27" w:line="259" w:lineRule="auto"/>
              <w:ind w:left="5" w:firstLine="0"/>
              <w:jc w:val="center"/>
              <w:rPr>
                <w:sz w:val="16"/>
                <w:szCs w:val="16"/>
              </w:rPr>
            </w:pPr>
          </w:p>
          <w:p w14:paraId="040A0E0A" w14:textId="09B22BFC" w:rsidR="000308E3" w:rsidRPr="000308E3" w:rsidRDefault="000308E3" w:rsidP="000308E3">
            <w:pPr>
              <w:spacing w:after="26" w:line="259" w:lineRule="auto"/>
              <w:ind w:left="3" w:firstLine="0"/>
              <w:jc w:val="center"/>
              <w:rPr>
                <w:sz w:val="16"/>
                <w:szCs w:val="16"/>
              </w:rPr>
            </w:pPr>
            <w:r w:rsidRPr="000308E3">
              <w:rPr>
                <w:b/>
                <w:sz w:val="16"/>
                <w:szCs w:val="16"/>
              </w:rPr>
              <w:t>1 Strategic</w:t>
            </w:r>
          </w:p>
          <w:p w14:paraId="10C954BA" w14:textId="134E21DD" w:rsidR="000308E3" w:rsidRPr="000308E3" w:rsidRDefault="000308E3" w:rsidP="000308E3">
            <w:pPr>
              <w:spacing w:after="29" w:line="259" w:lineRule="auto"/>
              <w:ind w:left="0" w:right="4" w:firstLine="0"/>
              <w:jc w:val="center"/>
              <w:rPr>
                <w:sz w:val="16"/>
                <w:szCs w:val="16"/>
              </w:rPr>
            </w:pPr>
            <w:r w:rsidRPr="000308E3">
              <w:rPr>
                <w:b/>
                <w:sz w:val="16"/>
                <w:szCs w:val="16"/>
              </w:rPr>
              <w:t>Investment</w:t>
            </w:r>
          </w:p>
          <w:p w14:paraId="16C414CD" w14:textId="3775E16B" w:rsidR="000308E3" w:rsidRPr="000308E3" w:rsidRDefault="000308E3" w:rsidP="000308E3">
            <w:pPr>
              <w:spacing w:after="26" w:line="259" w:lineRule="auto"/>
              <w:ind w:left="0" w:right="5" w:firstLine="0"/>
              <w:jc w:val="center"/>
              <w:rPr>
                <w:sz w:val="16"/>
                <w:szCs w:val="16"/>
              </w:rPr>
            </w:pPr>
            <w:r w:rsidRPr="000308E3">
              <w:rPr>
                <w:b/>
                <w:sz w:val="16"/>
                <w:szCs w:val="16"/>
              </w:rPr>
              <w:t>Decisions</w:t>
            </w:r>
          </w:p>
          <w:p w14:paraId="7B5EBCE8" w14:textId="4055A04F" w:rsidR="000308E3" w:rsidRPr="000308E3" w:rsidRDefault="000308E3" w:rsidP="000308E3">
            <w:pPr>
              <w:spacing w:after="2" w:line="299" w:lineRule="auto"/>
              <w:ind w:left="46" w:right="10" w:firstLine="0"/>
              <w:jc w:val="center"/>
              <w:rPr>
                <w:sz w:val="16"/>
                <w:szCs w:val="16"/>
              </w:rPr>
            </w:pPr>
            <w:r w:rsidRPr="000308E3">
              <w:rPr>
                <w:b/>
                <w:sz w:val="16"/>
                <w:szCs w:val="16"/>
              </w:rPr>
              <w:t>25%, 18.75 marks</w:t>
            </w:r>
          </w:p>
          <w:p w14:paraId="7C821893" w14:textId="2FF3D9C1" w:rsidR="000308E3" w:rsidRPr="000308E3" w:rsidRDefault="000308E3" w:rsidP="000308E3">
            <w:pPr>
              <w:spacing w:after="26" w:line="259" w:lineRule="auto"/>
              <w:ind w:left="38" w:firstLine="0"/>
              <w:jc w:val="center"/>
              <w:rPr>
                <w:sz w:val="16"/>
                <w:szCs w:val="16"/>
              </w:rPr>
            </w:pPr>
          </w:p>
          <w:p w14:paraId="25F5A8D4" w14:textId="38F59FE6" w:rsidR="000308E3" w:rsidRPr="000308E3" w:rsidRDefault="000308E3" w:rsidP="000308E3">
            <w:pPr>
              <w:spacing w:after="26" w:line="259" w:lineRule="auto"/>
              <w:ind w:left="127" w:firstLine="0"/>
              <w:jc w:val="center"/>
              <w:rPr>
                <w:sz w:val="16"/>
                <w:szCs w:val="16"/>
              </w:rPr>
            </w:pPr>
            <w:r w:rsidRPr="000308E3">
              <w:rPr>
                <w:b/>
                <w:sz w:val="16"/>
                <w:szCs w:val="16"/>
              </w:rPr>
              <w:t>(PG Objective:</w:t>
            </w:r>
          </w:p>
          <w:p w14:paraId="5C5A965E" w14:textId="42040BC7" w:rsidR="000308E3" w:rsidRPr="000308E3" w:rsidRDefault="000308E3" w:rsidP="000308E3">
            <w:pPr>
              <w:spacing w:after="0" w:line="302" w:lineRule="auto"/>
              <w:ind w:left="0" w:firstLine="0"/>
              <w:jc w:val="center"/>
              <w:rPr>
                <w:sz w:val="16"/>
                <w:szCs w:val="16"/>
              </w:rPr>
            </w:pPr>
            <w:r w:rsidRPr="000308E3">
              <w:rPr>
                <w:b/>
                <w:sz w:val="16"/>
                <w:szCs w:val="16"/>
              </w:rPr>
              <w:t>1.2, 2.2, 2.3, 4.1 and 4.3</w:t>
            </w:r>
            <w:r w:rsidRPr="000308E3">
              <w:rPr>
                <w:sz w:val="16"/>
                <w:szCs w:val="16"/>
              </w:rPr>
              <w:t>)</w:t>
            </w:r>
          </w:p>
          <w:p w14:paraId="52AA0736" w14:textId="3044A73D" w:rsidR="000308E3" w:rsidRPr="000308E3" w:rsidRDefault="000308E3" w:rsidP="000308E3">
            <w:pPr>
              <w:pStyle w:val="NoSpacing"/>
              <w:jc w:val="center"/>
              <w:rPr>
                <w:sz w:val="16"/>
                <w:szCs w:val="16"/>
              </w:rPr>
            </w:pPr>
          </w:p>
        </w:tc>
        <w:tc>
          <w:tcPr>
            <w:tcW w:w="1984" w:type="dxa"/>
          </w:tcPr>
          <w:p w14:paraId="5FE38765" w14:textId="533B5864" w:rsidR="000308E3" w:rsidRPr="000308E3" w:rsidRDefault="000308E3" w:rsidP="000308E3">
            <w:pPr>
              <w:pStyle w:val="NoSpacing"/>
              <w:jc w:val="center"/>
              <w:rPr>
                <w:sz w:val="16"/>
                <w:szCs w:val="16"/>
              </w:rPr>
            </w:pPr>
            <w:r w:rsidRPr="000308E3">
              <w:rPr>
                <w:sz w:val="16"/>
                <w:szCs w:val="16"/>
              </w:rPr>
              <w:t>Oral video recording and power point slides incorporate very poor academic literature, demonstrating poor understanding of Strategic investment decision issues and theories. Many errors in applying the principles of appropriate strategic investment decisions. The link between current research and your</w:t>
            </w:r>
            <w:r>
              <w:rPr>
                <w:sz w:val="16"/>
                <w:szCs w:val="16"/>
              </w:rPr>
              <w:t xml:space="preserve"> real-world</w:t>
            </w:r>
            <w:r w:rsidRPr="000308E3">
              <w:rPr>
                <w:sz w:val="16"/>
                <w:szCs w:val="16"/>
              </w:rPr>
              <w:t xml:space="preserve"> company discussions are missing. Fails to demonstrate your real understanding of how to apply these key concepts/ techniques </w:t>
            </w:r>
            <w:proofErr w:type="gramStart"/>
            <w:r w:rsidRPr="000308E3">
              <w:rPr>
                <w:sz w:val="16"/>
                <w:szCs w:val="16"/>
              </w:rPr>
              <w:t>in the area of</w:t>
            </w:r>
            <w:proofErr w:type="gramEnd"/>
            <w:r w:rsidRPr="000308E3">
              <w:rPr>
                <w:sz w:val="16"/>
                <w:szCs w:val="16"/>
              </w:rPr>
              <w:t xml:space="preserve"> strategic investment decisions.</w:t>
            </w:r>
          </w:p>
        </w:tc>
        <w:tc>
          <w:tcPr>
            <w:tcW w:w="1984" w:type="dxa"/>
          </w:tcPr>
          <w:p w14:paraId="6B39A944" w14:textId="60278241" w:rsidR="000308E3" w:rsidRPr="000308E3" w:rsidRDefault="000308E3" w:rsidP="000308E3">
            <w:pPr>
              <w:spacing w:after="0" w:line="300" w:lineRule="auto"/>
              <w:ind w:left="5" w:firstLine="0"/>
              <w:jc w:val="center"/>
              <w:rPr>
                <w:sz w:val="16"/>
                <w:szCs w:val="16"/>
              </w:rPr>
            </w:pPr>
            <w:r w:rsidRPr="000308E3">
              <w:rPr>
                <w:sz w:val="16"/>
                <w:szCs w:val="16"/>
              </w:rPr>
              <w:t>Oral video recording and power point slides have poor academic literature, which demonstrates limited or weak understanding of Strategic Investment decisions issues and theories. Errors in applying the principles of</w:t>
            </w:r>
          </w:p>
          <w:p w14:paraId="1E1F8F50" w14:textId="75D2F444" w:rsidR="000308E3" w:rsidRPr="000308E3" w:rsidRDefault="000308E3" w:rsidP="000308E3">
            <w:pPr>
              <w:spacing w:after="29" w:line="259" w:lineRule="auto"/>
              <w:ind w:left="-9" w:firstLine="0"/>
              <w:jc w:val="center"/>
              <w:rPr>
                <w:sz w:val="16"/>
                <w:szCs w:val="16"/>
              </w:rPr>
            </w:pPr>
            <w:r w:rsidRPr="000308E3">
              <w:rPr>
                <w:sz w:val="16"/>
                <w:szCs w:val="16"/>
              </w:rPr>
              <w:t>appropriate strategic</w:t>
            </w:r>
          </w:p>
          <w:p w14:paraId="36CE134C" w14:textId="426FAC18" w:rsidR="000308E3" w:rsidRPr="000308E3" w:rsidRDefault="000308E3" w:rsidP="000308E3">
            <w:pPr>
              <w:pStyle w:val="NoSpacing"/>
              <w:jc w:val="center"/>
              <w:rPr>
                <w:sz w:val="16"/>
                <w:szCs w:val="16"/>
              </w:rPr>
            </w:pPr>
            <w:r w:rsidRPr="000308E3">
              <w:rPr>
                <w:sz w:val="16"/>
                <w:szCs w:val="16"/>
              </w:rPr>
              <w:t>investment decisions. The link between theory and your</w:t>
            </w:r>
            <w:r>
              <w:rPr>
                <w:sz w:val="16"/>
                <w:szCs w:val="16"/>
              </w:rPr>
              <w:t xml:space="preserve"> real-world</w:t>
            </w:r>
            <w:r w:rsidRPr="000308E3">
              <w:rPr>
                <w:sz w:val="16"/>
                <w:szCs w:val="16"/>
              </w:rPr>
              <w:t xml:space="preserve"> company discussions are limited and not synchronised. As such your real understanding of how to apply these key concepts/ techniques </w:t>
            </w:r>
            <w:proofErr w:type="gramStart"/>
            <w:r w:rsidRPr="000308E3">
              <w:rPr>
                <w:sz w:val="16"/>
                <w:szCs w:val="16"/>
              </w:rPr>
              <w:t>in the area of</w:t>
            </w:r>
            <w:proofErr w:type="gramEnd"/>
            <w:r w:rsidRPr="000308E3">
              <w:rPr>
                <w:sz w:val="16"/>
                <w:szCs w:val="16"/>
              </w:rPr>
              <w:t xml:space="preserve"> strategic investment decisions is poor.</w:t>
            </w:r>
          </w:p>
        </w:tc>
        <w:tc>
          <w:tcPr>
            <w:tcW w:w="1984" w:type="dxa"/>
          </w:tcPr>
          <w:p w14:paraId="1AC709C7" w14:textId="5129FF7E" w:rsidR="000308E3" w:rsidRPr="000308E3" w:rsidRDefault="000308E3" w:rsidP="000308E3">
            <w:pPr>
              <w:pStyle w:val="NoSpacing"/>
              <w:jc w:val="center"/>
              <w:rPr>
                <w:sz w:val="16"/>
                <w:szCs w:val="16"/>
              </w:rPr>
            </w:pPr>
            <w:r w:rsidRPr="000308E3">
              <w:rPr>
                <w:sz w:val="16"/>
                <w:szCs w:val="16"/>
              </w:rPr>
              <w:t>Oral video recording, and power point slides have satisfactory engagement with academic literature, which demonstrates understanding of Strategic Investment decisions issues and theories. Work has applied the principles of appropriate strategic investment practices. The link between theory and your</w:t>
            </w:r>
            <w:r>
              <w:rPr>
                <w:sz w:val="16"/>
                <w:szCs w:val="16"/>
              </w:rPr>
              <w:t xml:space="preserve"> real-world</w:t>
            </w:r>
            <w:r w:rsidRPr="000308E3">
              <w:rPr>
                <w:sz w:val="16"/>
                <w:szCs w:val="16"/>
              </w:rPr>
              <w:t xml:space="preserve"> company discussions are reasonable to pass. As such your real understanding of how to apply these key concepts/ techniques </w:t>
            </w:r>
            <w:proofErr w:type="gramStart"/>
            <w:r w:rsidRPr="000308E3">
              <w:rPr>
                <w:sz w:val="16"/>
                <w:szCs w:val="16"/>
              </w:rPr>
              <w:t>in the area of</w:t>
            </w:r>
            <w:proofErr w:type="gramEnd"/>
            <w:r w:rsidRPr="000308E3">
              <w:rPr>
                <w:sz w:val="16"/>
                <w:szCs w:val="16"/>
              </w:rPr>
              <w:t xml:space="preserve"> strategic investment decisions are satisfactory. However, there are errors/ inadequacies which can be improved.</w:t>
            </w:r>
          </w:p>
        </w:tc>
        <w:tc>
          <w:tcPr>
            <w:tcW w:w="1984" w:type="dxa"/>
          </w:tcPr>
          <w:p w14:paraId="60CECF7D" w14:textId="6C469386" w:rsidR="000308E3" w:rsidRPr="000308E3" w:rsidRDefault="000308E3" w:rsidP="000308E3">
            <w:pPr>
              <w:pStyle w:val="NoSpacing"/>
              <w:jc w:val="center"/>
              <w:rPr>
                <w:sz w:val="16"/>
                <w:szCs w:val="16"/>
              </w:rPr>
            </w:pPr>
            <w:r w:rsidRPr="000308E3">
              <w:rPr>
                <w:sz w:val="16"/>
                <w:szCs w:val="16"/>
              </w:rPr>
              <w:t xml:space="preserve">Oral video recording and power point slides have good engagement with academic literature, which demonstrates understanding of Strategic Investment decisions issues and theories that are commendable. Work has applied the principles of appropriate strategic investment practices. Good linkage between theory and practice. As such your real understanding of how to apply these key concepts/ techniques </w:t>
            </w:r>
            <w:proofErr w:type="gramStart"/>
            <w:r w:rsidRPr="000308E3">
              <w:rPr>
                <w:sz w:val="16"/>
                <w:szCs w:val="16"/>
              </w:rPr>
              <w:t>in the area of</w:t>
            </w:r>
            <w:proofErr w:type="gramEnd"/>
            <w:r w:rsidRPr="000308E3">
              <w:rPr>
                <w:sz w:val="16"/>
                <w:szCs w:val="16"/>
              </w:rPr>
              <w:t xml:space="preserve"> strategic investment decisions are very good. However, there are some inadequacies which can be improved.</w:t>
            </w:r>
          </w:p>
        </w:tc>
        <w:tc>
          <w:tcPr>
            <w:tcW w:w="1984" w:type="dxa"/>
          </w:tcPr>
          <w:p w14:paraId="78FAD116" w14:textId="401F3B1A" w:rsidR="000308E3" w:rsidRPr="000308E3" w:rsidRDefault="000308E3" w:rsidP="000308E3">
            <w:pPr>
              <w:pStyle w:val="NoSpacing"/>
              <w:jc w:val="center"/>
              <w:rPr>
                <w:sz w:val="16"/>
                <w:szCs w:val="16"/>
              </w:rPr>
            </w:pPr>
            <w:r w:rsidRPr="000308E3">
              <w:rPr>
                <w:sz w:val="16"/>
                <w:szCs w:val="16"/>
              </w:rPr>
              <w:t>Oral video recording and power point slides have very good engagement with academic literature, which demonstrates wide understanding of Strategic investment decisions issues and theories. Very good application of the principles of strategic investment practices. You have also demonstrated a very good link between theory and practice. As such your real understanding of how to apply these key concepts/techniques in strategic investment decisions are first class with minor inadequacies at few places.</w:t>
            </w:r>
          </w:p>
        </w:tc>
        <w:tc>
          <w:tcPr>
            <w:tcW w:w="1984" w:type="dxa"/>
          </w:tcPr>
          <w:p w14:paraId="01816138" w14:textId="1BAEEC1B" w:rsidR="000308E3" w:rsidRPr="000308E3" w:rsidRDefault="000308E3" w:rsidP="000308E3">
            <w:pPr>
              <w:spacing w:after="2" w:line="300" w:lineRule="auto"/>
              <w:ind w:left="5" w:firstLine="0"/>
              <w:jc w:val="center"/>
              <w:rPr>
                <w:sz w:val="16"/>
                <w:szCs w:val="16"/>
              </w:rPr>
            </w:pPr>
            <w:r w:rsidRPr="000308E3">
              <w:rPr>
                <w:sz w:val="16"/>
                <w:szCs w:val="16"/>
              </w:rPr>
              <w:t>Oral video recording and power point slides have excellent engagement with academic literature, which demonstrates clear and deep understanding of Strategic investment decisions issues and theories. Excellent application of the principles of strategic investment practices. You</w:t>
            </w:r>
            <w:r>
              <w:rPr>
                <w:sz w:val="16"/>
                <w:szCs w:val="16"/>
              </w:rPr>
              <w:t xml:space="preserve"> </w:t>
            </w:r>
            <w:r w:rsidRPr="000308E3">
              <w:rPr>
                <w:sz w:val="16"/>
                <w:szCs w:val="16"/>
              </w:rPr>
              <w:t>have also demonstrated an excellent link between theory and practice. As such your real understanding of how to apply these key concepts/ techniques in</w:t>
            </w:r>
          </w:p>
          <w:p w14:paraId="493441A9" w14:textId="745A62DB" w:rsidR="000308E3" w:rsidRPr="000308E3" w:rsidRDefault="000308E3" w:rsidP="000308E3">
            <w:pPr>
              <w:pStyle w:val="NoSpacing"/>
              <w:jc w:val="center"/>
              <w:rPr>
                <w:sz w:val="16"/>
                <w:szCs w:val="16"/>
              </w:rPr>
            </w:pPr>
            <w:r w:rsidRPr="000308E3">
              <w:rPr>
                <w:sz w:val="16"/>
                <w:szCs w:val="16"/>
              </w:rPr>
              <w:t>strategic investment decisions are excellent.</w:t>
            </w:r>
          </w:p>
        </w:tc>
        <w:tc>
          <w:tcPr>
            <w:tcW w:w="1984" w:type="dxa"/>
          </w:tcPr>
          <w:p w14:paraId="74C7D638" w14:textId="4A8F507D" w:rsidR="000308E3" w:rsidRPr="000308E3" w:rsidRDefault="000308E3" w:rsidP="000308E3">
            <w:pPr>
              <w:pStyle w:val="NoSpacing"/>
              <w:jc w:val="center"/>
              <w:rPr>
                <w:sz w:val="16"/>
                <w:szCs w:val="16"/>
              </w:rPr>
            </w:pPr>
            <w:r w:rsidRPr="000308E3">
              <w:rPr>
                <w:sz w:val="16"/>
                <w:szCs w:val="16"/>
              </w:rPr>
              <w:t>Oral video recording and power point slides have excellent engagement with academic literature, which demonstrates clear, deep and exceptional understanding of Strategic investment decisions issues and theories. Excellent application of the principles of strategic investment practices. You have also demonstrated an excellent link between theory and practice. As such your real understanding of how to apply these key concepts/ techniques in strategic investment decisions are outstanding.</w:t>
            </w:r>
          </w:p>
        </w:tc>
      </w:tr>
      <w:tr w:rsidR="000308E3" w14:paraId="4F17FCF0" w14:textId="77777777" w:rsidTr="00E81C0B">
        <w:tc>
          <w:tcPr>
            <w:tcW w:w="1701" w:type="dxa"/>
            <w:vAlign w:val="center"/>
          </w:tcPr>
          <w:p w14:paraId="34A61725" w14:textId="2B05A03C" w:rsidR="000308E3" w:rsidRPr="000308E3" w:rsidRDefault="000308E3" w:rsidP="000308E3">
            <w:pPr>
              <w:pStyle w:val="NoSpacing"/>
              <w:jc w:val="center"/>
              <w:rPr>
                <w:sz w:val="16"/>
                <w:szCs w:val="16"/>
              </w:rPr>
            </w:pPr>
          </w:p>
          <w:p w14:paraId="62D2A681" w14:textId="11E0E5F5" w:rsidR="000308E3" w:rsidRPr="000308E3" w:rsidRDefault="000308E3" w:rsidP="000308E3">
            <w:pPr>
              <w:pStyle w:val="NoSpacing"/>
              <w:jc w:val="center"/>
              <w:rPr>
                <w:sz w:val="16"/>
                <w:szCs w:val="16"/>
              </w:rPr>
            </w:pPr>
          </w:p>
          <w:p w14:paraId="464A8851" w14:textId="7BE29867" w:rsidR="000308E3" w:rsidRPr="000308E3" w:rsidRDefault="000308E3" w:rsidP="000308E3">
            <w:pPr>
              <w:pStyle w:val="NoSpacing"/>
              <w:jc w:val="center"/>
              <w:rPr>
                <w:sz w:val="16"/>
                <w:szCs w:val="16"/>
              </w:rPr>
            </w:pPr>
          </w:p>
          <w:p w14:paraId="345C6305" w14:textId="3EFDB4A8" w:rsidR="000308E3" w:rsidRPr="000308E3" w:rsidRDefault="000308E3" w:rsidP="000308E3">
            <w:pPr>
              <w:pStyle w:val="NoSpacing"/>
              <w:jc w:val="center"/>
              <w:rPr>
                <w:sz w:val="16"/>
                <w:szCs w:val="16"/>
              </w:rPr>
            </w:pPr>
          </w:p>
          <w:p w14:paraId="574F7741" w14:textId="26087A02" w:rsidR="000308E3" w:rsidRPr="000308E3" w:rsidRDefault="000308E3" w:rsidP="000308E3">
            <w:pPr>
              <w:pStyle w:val="NoSpacing"/>
              <w:jc w:val="center"/>
              <w:rPr>
                <w:sz w:val="16"/>
                <w:szCs w:val="16"/>
              </w:rPr>
            </w:pPr>
          </w:p>
          <w:p w14:paraId="1E9EDA8C" w14:textId="2E3D6490" w:rsidR="000308E3" w:rsidRPr="000308E3" w:rsidRDefault="000308E3" w:rsidP="000308E3">
            <w:pPr>
              <w:pStyle w:val="NoSpacing"/>
              <w:jc w:val="center"/>
              <w:rPr>
                <w:sz w:val="16"/>
                <w:szCs w:val="16"/>
              </w:rPr>
            </w:pPr>
          </w:p>
          <w:p w14:paraId="4F32EFD8" w14:textId="0447A6E2" w:rsidR="000308E3" w:rsidRPr="000308E3" w:rsidRDefault="000308E3" w:rsidP="000308E3">
            <w:pPr>
              <w:pStyle w:val="NoSpacing"/>
              <w:jc w:val="center"/>
              <w:rPr>
                <w:sz w:val="16"/>
                <w:szCs w:val="16"/>
              </w:rPr>
            </w:pPr>
          </w:p>
          <w:p w14:paraId="70281A24" w14:textId="4BD9D2EA" w:rsidR="000308E3" w:rsidRPr="000308E3" w:rsidRDefault="000308E3" w:rsidP="000308E3">
            <w:pPr>
              <w:pStyle w:val="NoSpacing"/>
              <w:jc w:val="center"/>
              <w:rPr>
                <w:sz w:val="16"/>
                <w:szCs w:val="16"/>
              </w:rPr>
            </w:pPr>
            <w:r w:rsidRPr="000308E3">
              <w:rPr>
                <w:b/>
                <w:sz w:val="16"/>
                <w:szCs w:val="16"/>
              </w:rPr>
              <w:t>2 Corporate</w:t>
            </w:r>
          </w:p>
          <w:p w14:paraId="4D7FCDC4" w14:textId="7E7D384A" w:rsidR="000308E3" w:rsidRPr="000308E3" w:rsidRDefault="000308E3" w:rsidP="000308E3">
            <w:pPr>
              <w:pStyle w:val="NoSpacing"/>
              <w:jc w:val="center"/>
              <w:rPr>
                <w:sz w:val="16"/>
                <w:szCs w:val="16"/>
              </w:rPr>
            </w:pPr>
            <w:r w:rsidRPr="000308E3">
              <w:rPr>
                <w:b/>
                <w:sz w:val="16"/>
                <w:szCs w:val="16"/>
              </w:rPr>
              <w:t>Governance,</w:t>
            </w:r>
          </w:p>
          <w:p w14:paraId="3B05A741" w14:textId="24E5748F" w:rsidR="000308E3" w:rsidRPr="000308E3" w:rsidRDefault="000308E3" w:rsidP="000308E3">
            <w:pPr>
              <w:pStyle w:val="NoSpacing"/>
              <w:jc w:val="center"/>
              <w:rPr>
                <w:sz w:val="16"/>
                <w:szCs w:val="16"/>
              </w:rPr>
            </w:pPr>
            <w:r w:rsidRPr="000308E3">
              <w:rPr>
                <w:b/>
                <w:sz w:val="16"/>
                <w:szCs w:val="16"/>
              </w:rPr>
              <w:t>Accountability and</w:t>
            </w:r>
          </w:p>
          <w:p w14:paraId="62EE344A" w14:textId="11B5473A" w:rsidR="000308E3" w:rsidRPr="000308E3" w:rsidRDefault="000308E3" w:rsidP="000308E3">
            <w:pPr>
              <w:pStyle w:val="NoSpacing"/>
              <w:jc w:val="center"/>
              <w:rPr>
                <w:sz w:val="16"/>
                <w:szCs w:val="16"/>
              </w:rPr>
            </w:pPr>
            <w:r w:rsidRPr="000308E3">
              <w:rPr>
                <w:b/>
                <w:sz w:val="16"/>
                <w:szCs w:val="16"/>
              </w:rPr>
              <w:t>Disclosure</w:t>
            </w:r>
          </w:p>
          <w:p w14:paraId="6758E641" w14:textId="727A352A" w:rsidR="000308E3" w:rsidRPr="000308E3" w:rsidRDefault="000308E3" w:rsidP="000308E3">
            <w:pPr>
              <w:pStyle w:val="NoSpacing"/>
              <w:jc w:val="center"/>
              <w:rPr>
                <w:sz w:val="16"/>
                <w:szCs w:val="16"/>
              </w:rPr>
            </w:pPr>
            <w:r w:rsidRPr="000308E3">
              <w:rPr>
                <w:b/>
                <w:sz w:val="16"/>
                <w:szCs w:val="16"/>
              </w:rPr>
              <w:t>25%, 18.75 marks</w:t>
            </w:r>
          </w:p>
          <w:p w14:paraId="5886309E" w14:textId="555675D5" w:rsidR="000308E3" w:rsidRPr="000308E3" w:rsidRDefault="000308E3" w:rsidP="000308E3">
            <w:pPr>
              <w:pStyle w:val="NoSpacing"/>
              <w:jc w:val="center"/>
              <w:rPr>
                <w:sz w:val="16"/>
                <w:szCs w:val="16"/>
              </w:rPr>
            </w:pPr>
          </w:p>
          <w:p w14:paraId="2F03F18B" w14:textId="70F343AB" w:rsidR="000308E3" w:rsidRPr="000308E3" w:rsidRDefault="000308E3" w:rsidP="000308E3">
            <w:pPr>
              <w:pStyle w:val="NoSpacing"/>
              <w:jc w:val="center"/>
              <w:rPr>
                <w:sz w:val="16"/>
                <w:szCs w:val="16"/>
              </w:rPr>
            </w:pPr>
            <w:r w:rsidRPr="000308E3">
              <w:rPr>
                <w:b/>
                <w:sz w:val="16"/>
                <w:szCs w:val="16"/>
              </w:rPr>
              <w:t>(PG Objective:</w:t>
            </w:r>
          </w:p>
          <w:p w14:paraId="6061FC81" w14:textId="3F77E86A" w:rsidR="000308E3" w:rsidRPr="000308E3" w:rsidRDefault="000308E3" w:rsidP="000308E3">
            <w:pPr>
              <w:pStyle w:val="NoSpacing"/>
              <w:jc w:val="center"/>
              <w:rPr>
                <w:sz w:val="16"/>
                <w:szCs w:val="16"/>
              </w:rPr>
            </w:pPr>
            <w:r w:rsidRPr="000308E3">
              <w:rPr>
                <w:b/>
                <w:sz w:val="16"/>
                <w:szCs w:val="16"/>
              </w:rPr>
              <w:lastRenderedPageBreak/>
              <w:t>1.2, 2.3, 4.1 and 4.3)</w:t>
            </w:r>
          </w:p>
        </w:tc>
        <w:tc>
          <w:tcPr>
            <w:tcW w:w="1984" w:type="dxa"/>
          </w:tcPr>
          <w:p w14:paraId="0307E863" w14:textId="29CEB3CD" w:rsidR="000308E3" w:rsidRPr="000308E3" w:rsidRDefault="000308E3" w:rsidP="000308E3">
            <w:pPr>
              <w:pStyle w:val="NoSpacing"/>
              <w:jc w:val="center"/>
              <w:rPr>
                <w:sz w:val="16"/>
                <w:szCs w:val="16"/>
              </w:rPr>
            </w:pPr>
            <w:r w:rsidRPr="000308E3">
              <w:rPr>
                <w:sz w:val="16"/>
                <w:szCs w:val="16"/>
              </w:rPr>
              <w:lastRenderedPageBreak/>
              <w:t>Oral video recording, and power point slides incorporate very poor academic literature, demonstrating poor understanding of governance issues and theories. Many errors in applying the principles of the role of board of</w:t>
            </w:r>
          </w:p>
          <w:p w14:paraId="616AC274" w14:textId="79D49004" w:rsidR="000308E3" w:rsidRPr="000308E3" w:rsidRDefault="000308E3" w:rsidP="000308E3">
            <w:pPr>
              <w:pStyle w:val="NoSpacing"/>
              <w:jc w:val="center"/>
              <w:rPr>
                <w:sz w:val="16"/>
                <w:szCs w:val="16"/>
              </w:rPr>
            </w:pPr>
            <w:r w:rsidRPr="000308E3">
              <w:rPr>
                <w:sz w:val="16"/>
                <w:szCs w:val="16"/>
              </w:rPr>
              <w:t xml:space="preserve">directors in corporate governance and competitiveness. The link between theory and your </w:t>
            </w:r>
            <w:proofErr w:type="gramStart"/>
            <w:r w:rsidRPr="000308E3">
              <w:rPr>
                <w:sz w:val="16"/>
                <w:szCs w:val="16"/>
              </w:rPr>
              <w:t>real world</w:t>
            </w:r>
            <w:proofErr w:type="gramEnd"/>
            <w:r w:rsidRPr="000308E3">
              <w:rPr>
                <w:sz w:val="16"/>
                <w:szCs w:val="16"/>
              </w:rPr>
              <w:t xml:space="preserve"> </w:t>
            </w:r>
            <w:r w:rsidRPr="000308E3">
              <w:rPr>
                <w:sz w:val="16"/>
                <w:szCs w:val="16"/>
              </w:rPr>
              <w:lastRenderedPageBreak/>
              <w:t>company discussions are missing. Fails to demonstrate your real understanding of how to apply these key concepts in Corporate Governance, Accountability and</w:t>
            </w:r>
          </w:p>
          <w:p w14:paraId="2A20C6FE" w14:textId="6AA5F3C5" w:rsidR="000308E3" w:rsidRPr="000308E3" w:rsidRDefault="000308E3" w:rsidP="000308E3">
            <w:pPr>
              <w:pStyle w:val="NoSpacing"/>
              <w:jc w:val="center"/>
              <w:rPr>
                <w:sz w:val="16"/>
                <w:szCs w:val="16"/>
              </w:rPr>
            </w:pPr>
            <w:r w:rsidRPr="000308E3">
              <w:rPr>
                <w:sz w:val="16"/>
                <w:szCs w:val="16"/>
              </w:rPr>
              <w:t>Disclosure practices.</w:t>
            </w:r>
          </w:p>
        </w:tc>
        <w:tc>
          <w:tcPr>
            <w:tcW w:w="1984" w:type="dxa"/>
          </w:tcPr>
          <w:p w14:paraId="0CDA6A8E" w14:textId="5319A0C3" w:rsidR="000308E3" w:rsidRPr="000308E3" w:rsidRDefault="000308E3" w:rsidP="000308E3">
            <w:pPr>
              <w:pStyle w:val="NoSpacing"/>
              <w:jc w:val="center"/>
              <w:rPr>
                <w:sz w:val="16"/>
                <w:szCs w:val="16"/>
              </w:rPr>
            </w:pPr>
            <w:r w:rsidRPr="000308E3">
              <w:rPr>
                <w:sz w:val="16"/>
                <w:szCs w:val="16"/>
              </w:rPr>
              <w:lastRenderedPageBreak/>
              <w:t>Oral video recording and power point slides incorporate poor academic</w:t>
            </w:r>
          </w:p>
          <w:p w14:paraId="32367D97" w14:textId="19392B30" w:rsidR="000308E3" w:rsidRPr="000308E3" w:rsidRDefault="000308E3" w:rsidP="000308E3">
            <w:pPr>
              <w:pStyle w:val="NoSpacing"/>
              <w:jc w:val="center"/>
              <w:rPr>
                <w:sz w:val="16"/>
                <w:szCs w:val="16"/>
              </w:rPr>
            </w:pPr>
            <w:r w:rsidRPr="000308E3">
              <w:rPr>
                <w:sz w:val="16"/>
                <w:szCs w:val="16"/>
              </w:rPr>
              <w:t xml:space="preserve">literature, which demonstrates limited or weak understanding of governance issues and theories. Errors in applying the principles of the role of board of directors in corporate governance and competitiveness.  The link between theory and your </w:t>
            </w:r>
            <w:proofErr w:type="gramStart"/>
            <w:r w:rsidRPr="000308E3">
              <w:rPr>
                <w:sz w:val="16"/>
                <w:szCs w:val="16"/>
              </w:rPr>
              <w:t>real world</w:t>
            </w:r>
            <w:proofErr w:type="gramEnd"/>
            <w:r w:rsidRPr="000308E3">
              <w:rPr>
                <w:sz w:val="16"/>
                <w:szCs w:val="16"/>
              </w:rPr>
              <w:t xml:space="preserve"> </w:t>
            </w:r>
            <w:r w:rsidRPr="000308E3">
              <w:rPr>
                <w:sz w:val="16"/>
                <w:szCs w:val="16"/>
              </w:rPr>
              <w:lastRenderedPageBreak/>
              <w:t>company discussions are limited and not synchronised. As such, your real understanding of how to apply these key concepts in Corporate Governance,</w:t>
            </w:r>
          </w:p>
          <w:p w14:paraId="467EC7DA" w14:textId="413A9BD1" w:rsidR="000308E3" w:rsidRPr="000308E3" w:rsidRDefault="000308E3" w:rsidP="000308E3">
            <w:pPr>
              <w:pStyle w:val="NoSpacing"/>
              <w:jc w:val="center"/>
              <w:rPr>
                <w:sz w:val="16"/>
                <w:szCs w:val="16"/>
              </w:rPr>
            </w:pPr>
            <w:r w:rsidRPr="000308E3">
              <w:rPr>
                <w:sz w:val="16"/>
                <w:szCs w:val="16"/>
              </w:rPr>
              <w:t>Accountability and Disclosure practices are weak.</w:t>
            </w:r>
          </w:p>
        </w:tc>
        <w:tc>
          <w:tcPr>
            <w:tcW w:w="1984" w:type="dxa"/>
          </w:tcPr>
          <w:p w14:paraId="6D70DC95" w14:textId="277DD4B9" w:rsidR="000308E3" w:rsidRPr="000308E3" w:rsidRDefault="000308E3" w:rsidP="000308E3">
            <w:pPr>
              <w:pStyle w:val="NoSpacing"/>
              <w:jc w:val="center"/>
              <w:rPr>
                <w:sz w:val="16"/>
                <w:szCs w:val="16"/>
              </w:rPr>
            </w:pPr>
            <w:r w:rsidRPr="000308E3">
              <w:rPr>
                <w:sz w:val="16"/>
                <w:szCs w:val="16"/>
              </w:rPr>
              <w:lastRenderedPageBreak/>
              <w:t>Oral video recording and power point slides incorporate satisfactory engagement with academic literature, which</w:t>
            </w:r>
          </w:p>
          <w:p w14:paraId="08C5DE46" w14:textId="42BE94A7" w:rsidR="000308E3" w:rsidRPr="000308E3" w:rsidRDefault="000308E3" w:rsidP="000308E3">
            <w:pPr>
              <w:pStyle w:val="NoSpacing"/>
              <w:jc w:val="center"/>
              <w:rPr>
                <w:sz w:val="16"/>
                <w:szCs w:val="16"/>
              </w:rPr>
            </w:pPr>
            <w:r w:rsidRPr="000308E3">
              <w:rPr>
                <w:sz w:val="16"/>
                <w:szCs w:val="16"/>
              </w:rPr>
              <w:t xml:space="preserve">demonstrates understanding of governance issues and theories. Work has applied the principles of the role of board of directors in corporate governance and competitiveness. </w:t>
            </w:r>
            <w:r w:rsidRPr="000308E3">
              <w:rPr>
                <w:sz w:val="16"/>
                <w:szCs w:val="16"/>
              </w:rPr>
              <w:lastRenderedPageBreak/>
              <w:t xml:space="preserve">The link between theory and your </w:t>
            </w:r>
            <w:proofErr w:type="gramStart"/>
            <w:r w:rsidRPr="000308E3">
              <w:rPr>
                <w:sz w:val="16"/>
                <w:szCs w:val="16"/>
              </w:rPr>
              <w:t>real world</w:t>
            </w:r>
            <w:proofErr w:type="gramEnd"/>
            <w:r w:rsidRPr="000308E3">
              <w:rPr>
                <w:sz w:val="16"/>
                <w:szCs w:val="16"/>
              </w:rPr>
              <w:t xml:space="preserve"> company discussions are reasonable to pass. As such, your real understanding of how to apply these key concepts in Corporate Governance, Accountability and Disclosure practices are satisfactory. However, there are some </w:t>
            </w:r>
            <w:r w:rsidR="00E81C0B">
              <w:rPr>
                <w:sz w:val="16"/>
                <w:szCs w:val="16"/>
              </w:rPr>
              <w:t>errors</w:t>
            </w:r>
            <w:r w:rsidRPr="000308E3">
              <w:rPr>
                <w:sz w:val="16"/>
                <w:szCs w:val="16"/>
              </w:rPr>
              <w:t xml:space="preserve"> and therefore scope for improvements.</w:t>
            </w:r>
          </w:p>
        </w:tc>
        <w:tc>
          <w:tcPr>
            <w:tcW w:w="1984" w:type="dxa"/>
          </w:tcPr>
          <w:p w14:paraId="1A9AC622" w14:textId="059A87F2" w:rsidR="000308E3" w:rsidRPr="000308E3" w:rsidRDefault="000308E3" w:rsidP="000308E3">
            <w:pPr>
              <w:pStyle w:val="NoSpacing"/>
              <w:jc w:val="center"/>
              <w:rPr>
                <w:sz w:val="16"/>
                <w:szCs w:val="16"/>
              </w:rPr>
            </w:pPr>
            <w:r w:rsidRPr="000308E3">
              <w:rPr>
                <w:sz w:val="16"/>
                <w:szCs w:val="16"/>
              </w:rPr>
              <w:lastRenderedPageBreak/>
              <w:t>Oral video recording and power point slides incorporate good engagement with academic literature, which demonstrates understanding of governance issues and theories that are</w:t>
            </w:r>
          </w:p>
          <w:p w14:paraId="3EAFBD93" w14:textId="145DF997" w:rsidR="000308E3" w:rsidRPr="000308E3" w:rsidRDefault="000308E3" w:rsidP="000308E3">
            <w:pPr>
              <w:pStyle w:val="NoSpacing"/>
              <w:jc w:val="center"/>
              <w:rPr>
                <w:sz w:val="16"/>
                <w:szCs w:val="16"/>
              </w:rPr>
            </w:pPr>
            <w:r w:rsidRPr="000308E3">
              <w:rPr>
                <w:sz w:val="16"/>
                <w:szCs w:val="16"/>
              </w:rPr>
              <w:t>commendable. Work has applied the principles of the role of board of directors in corporate governance and</w:t>
            </w:r>
          </w:p>
          <w:p w14:paraId="29ECE25F" w14:textId="743CC731" w:rsidR="000308E3" w:rsidRPr="000308E3" w:rsidRDefault="000308E3" w:rsidP="000308E3">
            <w:pPr>
              <w:pStyle w:val="NoSpacing"/>
              <w:jc w:val="center"/>
              <w:rPr>
                <w:sz w:val="16"/>
                <w:szCs w:val="16"/>
              </w:rPr>
            </w:pPr>
            <w:r w:rsidRPr="000308E3">
              <w:rPr>
                <w:sz w:val="16"/>
                <w:szCs w:val="16"/>
              </w:rPr>
              <w:lastRenderedPageBreak/>
              <w:t>competitiveness. Very good linkage between theory and practice. As such, your real understanding of how to apply these key concepts in Corporate Governance, Accountability and Disclosure practices are also commendable. However, there are some inadequacies, which can be improved.</w:t>
            </w:r>
          </w:p>
        </w:tc>
        <w:tc>
          <w:tcPr>
            <w:tcW w:w="1984" w:type="dxa"/>
          </w:tcPr>
          <w:p w14:paraId="176D26F5" w14:textId="12C697C5" w:rsidR="000308E3" w:rsidRPr="000308E3" w:rsidRDefault="000308E3" w:rsidP="000308E3">
            <w:pPr>
              <w:pStyle w:val="NoSpacing"/>
              <w:jc w:val="center"/>
              <w:rPr>
                <w:sz w:val="16"/>
                <w:szCs w:val="16"/>
              </w:rPr>
            </w:pPr>
            <w:r w:rsidRPr="000308E3">
              <w:rPr>
                <w:sz w:val="16"/>
                <w:szCs w:val="16"/>
              </w:rPr>
              <w:lastRenderedPageBreak/>
              <w:t xml:space="preserve">Oral video recording and power point slides incorporate very good engagement with academic literature, which demonstrates wide understanding of governance issues and theories. Very good application of the principles of the role of board of directors in corporate governance and competitiveness. You have also demonstrated a very </w:t>
            </w:r>
            <w:r w:rsidRPr="000308E3">
              <w:rPr>
                <w:sz w:val="16"/>
                <w:szCs w:val="16"/>
              </w:rPr>
              <w:lastRenderedPageBreak/>
              <w:t>good link between theory and practice. As such, your real understanding of how to apply these key concepts in</w:t>
            </w:r>
          </w:p>
          <w:p w14:paraId="7FB5202A" w14:textId="67B9146A" w:rsidR="000308E3" w:rsidRPr="000308E3" w:rsidRDefault="000308E3" w:rsidP="000308E3">
            <w:pPr>
              <w:pStyle w:val="NoSpacing"/>
              <w:jc w:val="center"/>
              <w:rPr>
                <w:sz w:val="16"/>
                <w:szCs w:val="16"/>
              </w:rPr>
            </w:pPr>
            <w:r w:rsidRPr="000308E3">
              <w:rPr>
                <w:sz w:val="16"/>
                <w:szCs w:val="16"/>
              </w:rPr>
              <w:t>Corporate Governance, Accountability and Disclosure practices are first class work with minor inadequacies at some places.</w:t>
            </w:r>
          </w:p>
        </w:tc>
        <w:tc>
          <w:tcPr>
            <w:tcW w:w="1984" w:type="dxa"/>
          </w:tcPr>
          <w:p w14:paraId="629FDA4D" w14:textId="3C8679F7" w:rsidR="000308E3" w:rsidRPr="000308E3" w:rsidRDefault="000308E3" w:rsidP="000308E3">
            <w:pPr>
              <w:pStyle w:val="NoSpacing"/>
              <w:jc w:val="center"/>
              <w:rPr>
                <w:sz w:val="16"/>
                <w:szCs w:val="16"/>
              </w:rPr>
            </w:pPr>
            <w:r w:rsidRPr="000308E3">
              <w:rPr>
                <w:sz w:val="16"/>
                <w:szCs w:val="16"/>
              </w:rPr>
              <w:lastRenderedPageBreak/>
              <w:t xml:space="preserve">Oral video recording and power point slides incorporate excellent engagement with academic literature, which demonstrates clear and deep understanding of governance issues and theories. Excellent application of the principles of the role of board of directors in corporate governance and competitiveness. You have also </w:t>
            </w:r>
            <w:r w:rsidRPr="000308E3">
              <w:rPr>
                <w:sz w:val="16"/>
                <w:szCs w:val="16"/>
              </w:rPr>
              <w:lastRenderedPageBreak/>
              <w:t>demonstrated an excellent link between theory and practice. As such, your real understanding of how to apply these key concepts in Corporate Governance, Accountability and Disclosure practices are excellent.</w:t>
            </w:r>
          </w:p>
        </w:tc>
        <w:tc>
          <w:tcPr>
            <w:tcW w:w="1984" w:type="dxa"/>
          </w:tcPr>
          <w:p w14:paraId="7098A78C" w14:textId="75824D85" w:rsidR="000308E3" w:rsidRPr="000308E3" w:rsidRDefault="000308E3" w:rsidP="000308E3">
            <w:pPr>
              <w:pStyle w:val="NoSpacing"/>
              <w:jc w:val="center"/>
              <w:rPr>
                <w:sz w:val="16"/>
                <w:szCs w:val="16"/>
              </w:rPr>
            </w:pPr>
            <w:r w:rsidRPr="000308E3">
              <w:rPr>
                <w:sz w:val="16"/>
                <w:szCs w:val="16"/>
              </w:rPr>
              <w:lastRenderedPageBreak/>
              <w:t>Oral video recording and power point slides incorporate excellent</w:t>
            </w:r>
          </w:p>
          <w:p w14:paraId="2B60A11E" w14:textId="22E4E5B9" w:rsidR="000308E3" w:rsidRPr="000308E3" w:rsidRDefault="000308E3" w:rsidP="000308E3">
            <w:pPr>
              <w:pStyle w:val="NoSpacing"/>
              <w:jc w:val="center"/>
              <w:rPr>
                <w:sz w:val="16"/>
                <w:szCs w:val="16"/>
              </w:rPr>
            </w:pPr>
            <w:r w:rsidRPr="000308E3">
              <w:rPr>
                <w:sz w:val="16"/>
                <w:szCs w:val="16"/>
              </w:rPr>
              <w:t>engagement with academic literature, which demonstrates clear, deep and exceptional understanding of governance issues and theories. Excellent application of the principles of the role of board of</w:t>
            </w:r>
          </w:p>
          <w:p w14:paraId="3511CE19" w14:textId="424DAE2B" w:rsidR="000308E3" w:rsidRPr="000308E3" w:rsidRDefault="000308E3" w:rsidP="000308E3">
            <w:pPr>
              <w:pStyle w:val="NoSpacing"/>
              <w:jc w:val="center"/>
              <w:rPr>
                <w:sz w:val="16"/>
                <w:szCs w:val="16"/>
              </w:rPr>
            </w:pPr>
            <w:r w:rsidRPr="000308E3">
              <w:rPr>
                <w:sz w:val="16"/>
                <w:szCs w:val="16"/>
              </w:rPr>
              <w:t xml:space="preserve">directors in corporate governance and </w:t>
            </w:r>
            <w:r w:rsidRPr="000308E3">
              <w:rPr>
                <w:sz w:val="16"/>
                <w:szCs w:val="16"/>
              </w:rPr>
              <w:lastRenderedPageBreak/>
              <w:t>competitiveness. You have also demonstrated an excellent link between theory and practice. As such, your real understanding of how to apply these key concepts in</w:t>
            </w:r>
          </w:p>
          <w:p w14:paraId="071C5287" w14:textId="391F77CC" w:rsidR="000308E3" w:rsidRPr="000308E3" w:rsidRDefault="000308E3" w:rsidP="000308E3">
            <w:pPr>
              <w:pStyle w:val="NoSpacing"/>
              <w:jc w:val="center"/>
              <w:rPr>
                <w:sz w:val="16"/>
                <w:szCs w:val="16"/>
              </w:rPr>
            </w:pPr>
            <w:r w:rsidRPr="000308E3">
              <w:rPr>
                <w:sz w:val="16"/>
                <w:szCs w:val="16"/>
              </w:rPr>
              <w:t>Corporate Governance,</w:t>
            </w:r>
          </w:p>
          <w:p w14:paraId="29869D4E" w14:textId="07438E3A" w:rsidR="000308E3" w:rsidRPr="000308E3" w:rsidRDefault="000308E3" w:rsidP="000308E3">
            <w:pPr>
              <w:pStyle w:val="NoSpacing"/>
              <w:jc w:val="center"/>
              <w:rPr>
                <w:sz w:val="16"/>
                <w:szCs w:val="16"/>
              </w:rPr>
            </w:pPr>
            <w:r w:rsidRPr="000308E3">
              <w:rPr>
                <w:sz w:val="16"/>
                <w:szCs w:val="16"/>
              </w:rPr>
              <w:t>Accountability and Disclosure practices are outstanding.</w:t>
            </w:r>
          </w:p>
        </w:tc>
      </w:tr>
      <w:tr w:rsidR="000308E3" w14:paraId="6F7B1155" w14:textId="77777777" w:rsidTr="00E81C0B">
        <w:tc>
          <w:tcPr>
            <w:tcW w:w="1701" w:type="dxa"/>
            <w:vAlign w:val="center"/>
          </w:tcPr>
          <w:p w14:paraId="052A9277" w14:textId="45B3F4A0" w:rsidR="000308E3" w:rsidRPr="000308E3" w:rsidRDefault="000308E3" w:rsidP="000308E3">
            <w:pPr>
              <w:pStyle w:val="NoSpacing"/>
              <w:jc w:val="center"/>
              <w:rPr>
                <w:sz w:val="16"/>
                <w:szCs w:val="16"/>
              </w:rPr>
            </w:pPr>
          </w:p>
          <w:p w14:paraId="4D419C5F" w14:textId="23BC88C0" w:rsidR="000308E3" w:rsidRPr="000308E3" w:rsidRDefault="000308E3" w:rsidP="000308E3">
            <w:pPr>
              <w:pStyle w:val="NoSpacing"/>
              <w:jc w:val="center"/>
              <w:rPr>
                <w:sz w:val="16"/>
                <w:szCs w:val="16"/>
              </w:rPr>
            </w:pPr>
            <w:r w:rsidRPr="000308E3">
              <w:rPr>
                <w:b/>
                <w:sz w:val="16"/>
                <w:szCs w:val="16"/>
              </w:rPr>
              <w:t>3 Socially</w:t>
            </w:r>
          </w:p>
          <w:p w14:paraId="6918CABE" w14:textId="12D6F370" w:rsidR="000308E3" w:rsidRPr="000308E3" w:rsidRDefault="000308E3" w:rsidP="000308E3">
            <w:pPr>
              <w:pStyle w:val="NoSpacing"/>
              <w:jc w:val="center"/>
              <w:rPr>
                <w:sz w:val="16"/>
                <w:szCs w:val="16"/>
              </w:rPr>
            </w:pPr>
            <w:r w:rsidRPr="000308E3">
              <w:rPr>
                <w:b/>
                <w:sz w:val="16"/>
                <w:szCs w:val="16"/>
              </w:rPr>
              <w:t>Responsible</w:t>
            </w:r>
          </w:p>
          <w:p w14:paraId="7726B9E1" w14:textId="5B45C051" w:rsidR="000308E3" w:rsidRPr="000308E3" w:rsidRDefault="000308E3" w:rsidP="000308E3">
            <w:pPr>
              <w:pStyle w:val="NoSpacing"/>
              <w:jc w:val="center"/>
              <w:rPr>
                <w:sz w:val="16"/>
                <w:szCs w:val="16"/>
              </w:rPr>
            </w:pPr>
            <w:r w:rsidRPr="000308E3">
              <w:rPr>
                <w:b/>
                <w:sz w:val="16"/>
                <w:szCs w:val="16"/>
              </w:rPr>
              <w:t>Investments 25%,</w:t>
            </w:r>
          </w:p>
          <w:p w14:paraId="23B5EB4B" w14:textId="1DEFB8D9" w:rsidR="000308E3" w:rsidRPr="000308E3" w:rsidRDefault="000308E3" w:rsidP="000308E3">
            <w:pPr>
              <w:pStyle w:val="NoSpacing"/>
              <w:jc w:val="center"/>
              <w:rPr>
                <w:sz w:val="16"/>
                <w:szCs w:val="16"/>
              </w:rPr>
            </w:pPr>
            <w:r w:rsidRPr="000308E3">
              <w:rPr>
                <w:b/>
                <w:sz w:val="16"/>
                <w:szCs w:val="16"/>
              </w:rPr>
              <w:t>18.75 marks</w:t>
            </w:r>
          </w:p>
          <w:p w14:paraId="15106E25" w14:textId="10931302" w:rsidR="000308E3" w:rsidRPr="000308E3" w:rsidRDefault="000308E3" w:rsidP="000308E3">
            <w:pPr>
              <w:pStyle w:val="NoSpacing"/>
              <w:jc w:val="center"/>
              <w:rPr>
                <w:sz w:val="16"/>
                <w:szCs w:val="16"/>
              </w:rPr>
            </w:pPr>
          </w:p>
          <w:p w14:paraId="325E4960" w14:textId="754CF3B6" w:rsidR="000308E3" w:rsidRPr="000308E3" w:rsidRDefault="000308E3" w:rsidP="000308E3">
            <w:pPr>
              <w:pStyle w:val="NoSpacing"/>
              <w:jc w:val="center"/>
              <w:rPr>
                <w:sz w:val="16"/>
                <w:szCs w:val="16"/>
              </w:rPr>
            </w:pPr>
            <w:r w:rsidRPr="000308E3">
              <w:rPr>
                <w:b/>
                <w:sz w:val="16"/>
                <w:szCs w:val="16"/>
              </w:rPr>
              <w:t>(PG Objective:</w:t>
            </w:r>
          </w:p>
          <w:p w14:paraId="664F6E68" w14:textId="242E91F8" w:rsidR="000308E3" w:rsidRPr="000308E3" w:rsidRDefault="000308E3" w:rsidP="000308E3">
            <w:pPr>
              <w:pStyle w:val="NoSpacing"/>
              <w:jc w:val="center"/>
              <w:rPr>
                <w:sz w:val="16"/>
                <w:szCs w:val="16"/>
              </w:rPr>
            </w:pPr>
            <w:r w:rsidRPr="000308E3">
              <w:rPr>
                <w:b/>
                <w:sz w:val="16"/>
                <w:szCs w:val="16"/>
              </w:rPr>
              <w:t>1.2, 2.2, 2.3, 4.1 and 4.3)</w:t>
            </w:r>
          </w:p>
        </w:tc>
        <w:tc>
          <w:tcPr>
            <w:tcW w:w="1984" w:type="dxa"/>
          </w:tcPr>
          <w:p w14:paraId="116E638C" w14:textId="5BF59159" w:rsidR="000308E3" w:rsidRPr="000308E3" w:rsidRDefault="000308E3" w:rsidP="000308E3">
            <w:pPr>
              <w:pStyle w:val="NoSpacing"/>
              <w:jc w:val="center"/>
              <w:rPr>
                <w:sz w:val="16"/>
                <w:szCs w:val="16"/>
              </w:rPr>
            </w:pPr>
            <w:r w:rsidRPr="000308E3">
              <w:rPr>
                <w:sz w:val="16"/>
                <w:szCs w:val="16"/>
              </w:rPr>
              <w:t xml:space="preserve">Oral video recording, and power point slides incorporate very poor academic literature, demonstrating poor understanding of socially responsible investments issues and theories. Many errors in applying the principles of responsible investment practices. The link between theory and your </w:t>
            </w:r>
            <w:proofErr w:type="gramStart"/>
            <w:r w:rsidRPr="000308E3">
              <w:rPr>
                <w:sz w:val="16"/>
                <w:szCs w:val="16"/>
              </w:rPr>
              <w:t>real world</w:t>
            </w:r>
            <w:proofErr w:type="gramEnd"/>
            <w:r w:rsidRPr="000308E3">
              <w:rPr>
                <w:sz w:val="16"/>
                <w:szCs w:val="16"/>
              </w:rPr>
              <w:t xml:space="preserve"> company discussions are missing. Fails to demonstrate your real understanding of how to apply these key concepts to socially</w:t>
            </w:r>
          </w:p>
          <w:p w14:paraId="52EDBB4A" w14:textId="76D5E4A9" w:rsidR="000308E3" w:rsidRPr="000308E3" w:rsidRDefault="000308E3" w:rsidP="000308E3">
            <w:pPr>
              <w:pStyle w:val="NoSpacing"/>
              <w:jc w:val="center"/>
              <w:rPr>
                <w:sz w:val="16"/>
                <w:szCs w:val="16"/>
              </w:rPr>
            </w:pPr>
            <w:r w:rsidRPr="000308E3">
              <w:rPr>
                <w:sz w:val="16"/>
                <w:szCs w:val="16"/>
              </w:rPr>
              <w:t>responsible investments</w:t>
            </w:r>
          </w:p>
          <w:p w14:paraId="104B8937" w14:textId="06B225BA" w:rsidR="000308E3" w:rsidRPr="000308E3" w:rsidRDefault="000308E3" w:rsidP="000308E3">
            <w:pPr>
              <w:pStyle w:val="NoSpacing"/>
              <w:jc w:val="center"/>
              <w:rPr>
                <w:sz w:val="16"/>
                <w:szCs w:val="16"/>
              </w:rPr>
            </w:pPr>
          </w:p>
        </w:tc>
        <w:tc>
          <w:tcPr>
            <w:tcW w:w="1984" w:type="dxa"/>
          </w:tcPr>
          <w:p w14:paraId="323671B1" w14:textId="623E017A" w:rsidR="000308E3" w:rsidRPr="000308E3" w:rsidRDefault="000308E3" w:rsidP="000308E3">
            <w:pPr>
              <w:pStyle w:val="NoSpacing"/>
              <w:jc w:val="center"/>
              <w:rPr>
                <w:sz w:val="16"/>
                <w:szCs w:val="16"/>
              </w:rPr>
            </w:pPr>
            <w:r w:rsidRPr="000308E3">
              <w:rPr>
                <w:sz w:val="16"/>
                <w:szCs w:val="16"/>
              </w:rPr>
              <w:t xml:space="preserve">Oral video recording, and power point slides incorporate poor academic literature, which demonstrating limited or weak understanding of socially responsible investments issues and theories. Errors in applying the principles of responsible investment practices. The link between theory and your </w:t>
            </w:r>
            <w:proofErr w:type="gramStart"/>
            <w:r w:rsidRPr="000308E3">
              <w:rPr>
                <w:sz w:val="16"/>
                <w:szCs w:val="16"/>
              </w:rPr>
              <w:t>real world</w:t>
            </w:r>
            <w:proofErr w:type="gramEnd"/>
            <w:r w:rsidRPr="000308E3">
              <w:rPr>
                <w:sz w:val="16"/>
                <w:szCs w:val="16"/>
              </w:rPr>
              <w:t xml:space="preserve"> company discussions are limited and not synchronised. As such, your real understanding of how to apply these key concepts in socially responsible investments is poor</w:t>
            </w:r>
          </w:p>
          <w:p w14:paraId="3CDBB901" w14:textId="7FCB8872" w:rsidR="000308E3" w:rsidRPr="000308E3" w:rsidRDefault="000308E3" w:rsidP="000308E3">
            <w:pPr>
              <w:pStyle w:val="NoSpacing"/>
              <w:jc w:val="center"/>
              <w:rPr>
                <w:sz w:val="16"/>
                <w:szCs w:val="16"/>
              </w:rPr>
            </w:pPr>
          </w:p>
        </w:tc>
        <w:tc>
          <w:tcPr>
            <w:tcW w:w="1984" w:type="dxa"/>
          </w:tcPr>
          <w:p w14:paraId="27CBFAFA" w14:textId="002EF3A9" w:rsidR="000308E3" w:rsidRPr="000308E3" w:rsidRDefault="000308E3" w:rsidP="000308E3">
            <w:pPr>
              <w:pStyle w:val="NoSpacing"/>
              <w:jc w:val="center"/>
              <w:rPr>
                <w:sz w:val="16"/>
                <w:szCs w:val="16"/>
              </w:rPr>
            </w:pPr>
            <w:r w:rsidRPr="000308E3">
              <w:rPr>
                <w:sz w:val="16"/>
                <w:szCs w:val="16"/>
              </w:rPr>
              <w:t>Oral video recording, and power point slides incorporate satisfactory engagement with academic literature, which</w:t>
            </w:r>
          </w:p>
          <w:p w14:paraId="576811CD" w14:textId="2446584A" w:rsidR="000308E3" w:rsidRPr="000308E3" w:rsidRDefault="000308E3" w:rsidP="000308E3">
            <w:pPr>
              <w:pStyle w:val="NoSpacing"/>
              <w:jc w:val="center"/>
              <w:rPr>
                <w:sz w:val="16"/>
                <w:szCs w:val="16"/>
              </w:rPr>
            </w:pPr>
            <w:r w:rsidRPr="000308E3">
              <w:rPr>
                <w:sz w:val="16"/>
                <w:szCs w:val="16"/>
              </w:rPr>
              <w:t>demonstrates understanding of</w:t>
            </w:r>
          </w:p>
          <w:p w14:paraId="545533C7" w14:textId="39B5C3B6" w:rsidR="000308E3" w:rsidRPr="000308E3" w:rsidRDefault="000308E3" w:rsidP="000308E3">
            <w:pPr>
              <w:pStyle w:val="NoSpacing"/>
              <w:jc w:val="center"/>
              <w:rPr>
                <w:sz w:val="16"/>
                <w:szCs w:val="16"/>
              </w:rPr>
            </w:pPr>
            <w:r w:rsidRPr="000308E3">
              <w:rPr>
                <w:sz w:val="16"/>
                <w:szCs w:val="16"/>
              </w:rPr>
              <w:t xml:space="preserve">socially responsible investments issues and theories. Work has applied the principles of responsible investment practices. The link between theory and your </w:t>
            </w:r>
            <w:proofErr w:type="gramStart"/>
            <w:r w:rsidRPr="000308E3">
              <w:rPr>
                <w:sz w:val="16"/>
                <w:szCs w:val="16"/>
              </w:rPr>
              <w:t>real world</w:t>
            </w:r>
            <w:proofErr w:type="gramEnd"/>
            <w:r w:rsidRPr="000308E3">
              <w:rPr>
                <w:sz w:val="16"/>
                <w:szCs w:val="16"/>
              </w:rPr>
              <w:t xml:space="preserve"> company discussions are reasonable to pass. As such, your real understanding of how to apply these key concepts in socially responsible investments are satisfactory. However, there are errors/ inadequacies, which can be improved</w:t>
            </w:r>
          </w:p>
        </w:tc>
        <w:tc>
          <w:tcPr>
            <w:tcW w:w="1984" w:type="dxa"/>
          </w:tcPr>
          <w:p w14:paraId="7D827346" w14:textId="67C76C4F" w:rsidR="000308E3" w:rsidRPr="000308E3" w:rsidRDefault="000308E3" w:rsidP="000308E3">
            <w:pPr>
              <w:pStyle w:val="NoSpacing"/>
              <w:jc w:val="center"/>
              <w:rPr>
                <w:sz w:val="16"/>
                <w:szCs w:val="16"/>
              </w:rPr>
            </w:pPr>
            <w:r w:rsidRPr="000308E3">
              <w:rPr>
                <w:sz w:val="16"/>
                <w:szCs w:val="16"/>
              </w:rPr>
              <w:t>Oral video recording, and power point slides incorporate good engagement with academic literature, which demonstrates</w:t>
            </w:r>
          </w:p>
          <w:p w14:paraId="108D4FA6" w14:textId="6892F60D" w:rsidR="000308E3" w:rsidRPr="000308E3" w:rsidRDefault="000308E3" w:rsidP="000308E3">
            <w:pPr>
              <w:pStyle w:val="NoSpacing"/>
              <w:jc w:val="center"/>
              <w:rPr>
                <w:sz w:val="16"/>
                <w:szCs w:val="16"/>
              </w:rPr>
            </w:pPr>
            <w:r w:rsidRPr="000308E3">
              <w:rPr>
                <w:sz w:val="16"/>
                <w:szCs w:val="16"/>
              </w:rPr>
              <w:t>understanding of socially responsible</w:t>
            </w:r>
          </w:p>
          <w:p w14:paraId="183559AA" w14:textId="68F64B61" w:rsidR="000308E3" w:rsidRPr="000308E3" w:rsidRDefault="000308E3" w:rsidP="000308E3">
            <w:pPr>
              <w:pStyle w:val="NoSpacing"/>
              <w:jc w:val="center"/>
              <w:rPr>
                <w:sz w:val="16"/>
                <w:szCs w:val="16"/>
              </w:rPr>
            </w:pPr>
            <w:r w:rsidRPr="000308E3">
              <w:rPr>
                <w:sz w:val="16"/>
                <w:szCs w:val="16"/>
              </w:rPr>
              <w:t>investments issues and theories that are commendable. Work has applied the principles of responsible investment practices. Very good linkage between theory and practice. As such, your real understanding of how to apply these key concepts in socially responsible investments are also commendable. However, there are some inadequacies, which can be improved.</w:t>
            </w:r>
          </w:p>
          <w:p w14:paraId="63B04005" w14:textId="4BB6AF57" w:rsidR="000308E3" w:rsidRPr="000308E3" w:rsidRDefault="000308E3" w:rsidP="000308E3">
            <w:pPr>
              <w:pStyle w:val="NoSpacing"/>
              <w:jc w:val="center"/>
              <w:rPr>
                <w:sz w:val="16"/>
                <w:szCs w:val="16"/>
              </w:rPr>
            </w:pPr>
          </w:p>
        </w:tc>
        <w:tc>
          <w:tcPr>
            <w:tcW w:w="1984" w:type="dxa"/>
          </w:tcPr>
          <w:p w14:paraId="647AD09A" w14:textId="2D7DC93A" w:rsidR="000308E3" w:rsidRPr="000308E3" w:rsidRDefault="000308E3" w:rsidP="000308E3">
            <w:pPr>
              <w:pStyle w:val="NoSpacing"/>
              <w:jc w:val="center"/>
              <w:rPr>
                <w:sz w:val="16"/>
                <w:szCs w:val="16"/>
              </w:rPr>
            </w:pPr>
            <w:r w:rsidRPr="000308E3">
              <w:rPr>
                <w:sz w:val="16"/>
                <w:szCs w:val="16"/>
              </w:rPr>
              <w:t>Oral video recording, and power point slides incorporate good engagement with academic literature, which demonstrates understanding of socially responsible investments issues and theories that are</w:t>
            </w:r>
          </w:p>
          <w:p w14:paraId="56A190F7" w14:textId="4D9D79E1" w:rsidR="000308E3" w:rsidRPr="000308E3" w:rsidRDefault="000308E3" w:rsidP="000308E3">
            <w:pPr>
              <w:pStyle w:val="NoSpacing"/>
              <w:jc w:val="center"/>
              <w:rPr>
                <w:sz w:val="16"/>
                <w:szCs w:val="16"/>
              </w:rPr>
            </w:pPr>
            <w:r w:rsidRPr="000308E3">
              <w:rPr>
                <w:sz w:val="16"/>
                <w:szCs w:val="16"/>
              </w:rPr>
              <w:t>commendable. Work has applied the principles of responsible</w:t>
            </w:r>
          </w:p>
          <w:p w14:paraId="0F433896" w14:textId="60C2F3F5" w:rsidR="000308E3" w:rsidRPr="000308E3" w:rsidRDefault="000308E3" w:rsidP="000308E3">
            <w:pPr>
              <w:pStyle w:val="NoSpacing"/>
              <w:jc w:val="center"/>
              <w:rPr>
                <w:sz w:val="16"/>
                <w:szCs w:val="16"/>
              </w:rPr>
            </w:pPr>
            <w:r w:rsidRPr="000308E3">
              <w:rPr>
                <w:sz w:val="16"/>
                <w:szCs w:val="16"/>
              </w:rPr>
              <w:t>investment practices. Very good</w:t>
            </w:r>
          </w:p>
          <w:p w14:paraId="20DE98B4" w14:textId="3215F78A" w:rsidR="000308E3" w:rsidRPr="000308E3" w:rsidRDefault="000308E3" w:rsidP="000308E3">
            <w:pPr>
              <w:pStyle w:val="NoSpacing"/>
              <w:jc w:val="center"/>
              <w:rPr>
                <w:sz w:val="16"/>
                <w:szCs w:val="16"/>
              </w:rPr>
            </w:pPr>
            <w:r w:rsidRPr="000308E3">
              <w:rPr>
                <w:sz w:val="16"/>
                <w:szCs w:val="16"/>
              </w:rPr>
              <w:t>linkage between theory and practice. As such, your real understanding of how to apply these key concepts in socially responsible investments are also commendable. However, there are some inadequacies, which can be improved.</w:t>
            </w:r>
          </w:p>
          <w:p w14:paraId="7B94DAC7" w14:textId="0FC63470" w:rsidR="000308E3" w:rsidRPr="000308E3" w:rsidRDefault="000308E3" w:rsidP="000308E3">
            <w:pPr>
              <w:pStyle w:val="NoSpacing"/>
              <w:jc w:val="center"/>
              <w:rPr>
                <w:sz w:val="16"/>
                <w:szCs w:val="16"/>
              </w:rPr>
            </w:pPr>
          </w:p>
        </w:tc>
        <w:tc>
          <w:tcPr>
            <w:tcW w:w="1984" w:type="dxa"/>
          </w:tcPr>
          <w:p w14:paraId="171DEC23" w14:textId="5B5BB896" w:rsidR="000308E3" w:rsidRPr="000308E3" w:rsidRDefault="000308E3" w:rsidP="000308E3">
            <w:pPr>
              <w:pStyle w:val="NoSpacing"/>
              <w:jc w:val="center"/>
              <w:rPr>
                <w:sz w:val="16"/>
                <w:szCs w:val="16"/>
              </w:rPr>
            </w:pPr>
            <w:r w:rsidRPr="000308E3">
              <w:rPr>
                <w:sz w:val="16"/>
                <w:szCs w:val="16"/>
              </w:rPr>
              <w:t>Oral video recording, and power point slides incorporate excellent engagement with academic literature, which demonstrates clear and deep understanding of socially responsible investments issues and theories. Excellent application of the principles of responsible investment practices. You have also demonstrated an excellent link between theory and practice. As such your real understanding of how to apply these key concepts in socially responsible investments practices are excellent</w:t>
            </w:r>
          </w:p>
          <w:p w14:paraId="1899F1C4" w14:textId="68C54B20" w:rsidR="000308E3" w:rsidRPr="000308E3" w:rsidRDefault="000308E3" w:rsidP="000308E3">
            <w:pPr>
              <w:pStyle w:val="NoSpacing"/>
              <w:jc w:val="center"/>
              <w:rPr>
                <w:sz w:val="16"/>
                <w:szCs w:val="16"/>
              </w:rPr>
            </w:pPr>
          </w:p>
        </w:tc>
        <w:tc>
          <w:tcPr>
            <w:tcW w:w="1984" w:type="dxa"/>
          </w:tcPr>
          <w:p w14:paraId="1A834415" w14:textId="77777777" w:rsidR="000308E3" w:rsidRPr="000308E3" w:rsidRDefault="000308E3" w:rsidP="000308E3">
            <w:pPr>
              <w:pStyle w:val="NoSpacing"/>
              <w:jc w:val="center"/>
              <w:rPr>
                <w:sz w:val="16"/>
                <w:szCs w:val="16"/>
              </w:rPr>
            </w:pPr>
            <w:r w:rsidRPr="000308E3">
              <w:rPr>
                <w:sz w:val="16"/>
                <w:szCs w:val="16"/>
              </w:rPr>
              <w:t>Oral video recording, and power point slides incorporate excellent engagement with academic literature, which demonstrates clear, deep and exceptional understanding of socially responsible investments issues and theories. Excellent application of the principles of responsible investment practices. You have also demonstrated an excellent link between theory and practice. As such your real understanding of how to apply these key concepts</w:t>
            </w:r>
          </w:p>
          <w:p w14:paraId="38D7919A" w14:textId="71D61DAC" w:rsidR="000308E3" w:rsidRPr="000308E3" w:rsidRDefault="000308E3" w:rsidP="000308E3">
            <w:pPr>
              <w:pStyle w:val="NoSpacing"/>
              <w:jc w:val="center"/>
              <w:rPr>
                <w:sz w:val="16"/>
                <w:szCs w:val="16"/>
              </w:rPr>
            </w:pPr>
            <w:r w:rsidRPr="000308E3">
              <w:rPr>
                <w:sz w:val="16"/>
                <w:szCs w:val="16"/>
              </w:rPr>
              <w:t>in socially responsible investments practices are outstanding</w:t>
            </w:r>
          </w:p>
          <w:p w14:paraId="64DCAE37" w14:textId="3E3D4499" w:rsidR="000308E3" w:rsidRPr="000308E3" w:rsidRDefault="000308E3" w:rsidP="000308E3">
            <w:pPr>
              <w:pStyle w:val="NoSpacing"/>
              <w:jc w:val="center"/>
              <w:rPr>
                <w:sz w:val="16"/>
                <w:szCs w:val="16"/>
              </w:rPr>
            </w:pPr>
          </w:p>
        </w:tc>
      </w:tr>
      <w:tr w:rsidR="000308E3" w14:paraId="321AA6D9" w14:textId="77777777" w:rsidTr="00E81C0B">
        <w:tc>
          <w:tcPr>
            <w:tcW w:w="1701" w:type="dxa"/>
            <w:vAlign w:val="center"/>
          </w:tcPr>
          <w:p w14:paraId="35536A27" w14:textId="344C1927" w:rsidR="000308E3" w:rsidRPr="000308E3" w:rsidRDefault="000308E3" w:rsidP="000308E3">
            <w:pPr>
              <w:pStyle w:val="NoSpacing"/>
              <w:jc w:val="center"/>
              <w:rPr>
                <w:sz w:val="16"/>
                <w:szCs w:val="16"/>
              </w:rPr>
            </w:pPr>
            <w:r>
              <w:rPr>
                <w:b/>
                <w:sz w:val="16"/>
                <w:szCs w:val="16"/>
              </w:rPr>
              <w:t xml:space="preserve">4 </w:t>
            </w:r>
            <w:r w:rsidRPr="000308E3">
              <w:rPr>
                <w:b/>
                <w:sz w:val="16"/>
                <w:szCs w:val="16"/>
              </w:rPr>
              <w:t>Input from finance</w:t>
            </w:r>
          </w:p>
          <w:p w14:paraId="5C1C2C96" w14:textId="1B6AB61E" w:rsidR="000308E3" w:rsidRPr="000308E3" w:rsidRDefault="000308E3" w:rsidP="000308E3">
            <w:pPr>
              <w:pStyle w:val="NoSpacing"/>
              <w:jc w:val="center"/>
              <w:rPr>
                <w:sz w:val="16"/>
                <w:szCs w:val="16"/>
              </w:rPr>
            </w:pPr>
            <w:r w:rsidRPr="000308E3">
              <w:rPr>
                <w:b/>
                <w:sz w:val="16"/>
                <w:szCs w:val="16"/>
              </w:rPr>
              <w:t>professional</w:t>
            </w:r>
          </w:p>
          <w:p w14:paraId="3FE76F34" w14:textId="67D955EB" w:rsidR="000308E3" w:rsidRPr="000308E3" w:rsidRDefault="000308E3" w:rsidP="000308E3">
            <w:pPr>
              <w:pStyle w:val="NoSpacing"/>
              <w:jc w:val="center"/>
              <w:rPr>
                <w:sz w:val="16"/>
                <w:szCs w:val="16"/>
              </w:rPr>
            </w:pPr>
            <w:r w:rsidRPr="000308E3">
              <w:rPr>
                <w:b/>
                <w:sz w:val="16"/>
                <w:szCs w:val="16"/>
              </w:rPr>
              <w:lastRenderedPageBreak/>
              <w:t>perspective on business</w:t>
            </w:r>
          </w:p>
          <w:p w14:paraId="2CA1E945" w14:textId="17C1FAFB" w:rsidR="000308E3" w:rsidRPr="000308E3" w:rsidRDefault="000308E3" w:rsidP="000308E3">
            <w:pPr>
              <w:pStyle w:val="NoSpacing"/>
              <w:jc w:val="center"/>
              <w:rPr>
                <w:sz w:val="16"/>
                <w:szCs w:val="16"/>
              </w:rPr>
            </w:pPr>
            <w:r w:rsidRPr="000308E3">
              <w:rPr>
                <w:b/>
                <w:sz w:val="16"/>
                <w:szCs w:val="16"/>
              </w:rPr>
              <w:t>expansion 25%,</w:t>
            </w:r>
          </w:p>
          <w:p w14:paraId="5A7ECB90" w14:textId="07C62429" w:rsidR="000308E3" w:rsidRPr="000308E3" w:rsidRDefault="000308E3" w:rsidP="000308E3">
            <w:pPr>
              <w:pStyle w:val="NoSpacing"/>
              <w:jc w:val="center"/>
              <w:rPr>
                <w:sz w:val="16"/>
                <w:szCs w:val="16"/>
              </w:rPr>
            </w:pPr>
            <w:r w:rsidRPr="000308E3">
              <w:rPr>
                <w:b/>
                <w:sz w:val="16"/>
                <w:szCs w:val="16"/>
              </w:rPr>
              <w:t>18.75 marks</w:t>
            </w:r>
          </w:p>
          <w:p w14:paraId="4D5448CD" w14:textId="5765FC7B" w:rsidR="000308E3" w:rsidRPr="000308E3" w:rsidRDefault="000308E3" w:rsidP="000308E3">
            <w:pPr>
              <w:pStyle w:val="NoSpacing"/>
              <w:jc w:val="center"/>
              <w:rPr>
                <w:sz w:val="16"/>
                <w:szCs w:val="16"/>
              </w:rPr>
            </w:pPr>
          </w:p>
          <w:p w14:paraId="3579B31F" w14:textId="7E93CE60" w:rsidR="000308E3" w:rsidRPr="000308E3" w:rsidRDefault="000308E3" w:rsidP="000308E3">
            <w:pPr>
              <w:pStyle w:val="NoSpacing"/>
              <w:jc w:val="center"/>
              <w:rPr>
                <w:sz w:val="16"/>
                <w:szCs w:val="16"/>
              </w:rPr>
            </w:pPr>
            <w:r w:rsidRPr="000308E3">
              <w:rPr>
                <w:b/>
                <w:sz w:val="16"/>
                <w:szCs w:val="16"/>
              </w:rPr>
              <w:t>(PG Objective:</w:t>
            </w:r>
          </w:p>
          <w:p w14:paraId="18D96D27" w14:textId="076134F6" w:rsidR="000308E3" w:rsidRPr="000308E3" w:rsidRDefault="000308E3" w:rsidP="000308E3">
            <w:pPr>
              <w:pStyle w:val="NoSpacing"/>
              <w:jc w:val="center"/>
              <w:rPr>
                <w:sz w:val="16"/>
                <w:szCs w:val="16"/>
              </w:rPr>
            </w:pPr>
            <w:r w:rsidRPr="000308E3">
              <w:rPr>
                <w:b/>
                <w:sz w:val="16"/>
                <w:szCs w:val="16"/>
              </w:rPr>
              <w:t>1.2, 2.2 and 2.3,</w:t>
            </w:r>
          </w:p>
          <w:p w14:paraId="683D302E" w14:textId="37396D0D" w:rsidR="000308E3" w:rsidRPr="000308E3" w:rsidRDefault="000308E3" w:rsidP="000308E3">
            <w:pPr>
              <w:pStyle w:val="NoSpacing"/>
              <w:jc w:val="center"/>
              <w:rPr>
                <w:sz w:val="16"/>
                <w:szCs w:val="16"/>
              </w:rPr>
            </w:pPr>
            <w:r w:rsidRPr="000308E3">
              <w:rPr>
                <w:b/>
                <w:sz w:val="16"/>
                <w:szCs w:val="16"/>
              </w:rPr>
              <w:t>4.1 and 4.3)</w:t>
            </w:r>
          </w:p>
          <w:p w14:paraId="5F54EED6" w14:textId="31196197" w:rsidR="000308E3" w:rsidRPr="000308E3" w:rsidRDefault="000308E3" w:rsidP="000308E3">
            <w:pPr>
              <w:pStyle w:val="NoSpacing"/>
              <w:jc w:val="center"/>
              <w:rPr>
                <w:sz w:val="16"/>
                <w:szCs w:val="16"/>
              </w:rPr>
            </w:pPr>
          </w:p>
        </w:tc>
        <w:tc>
          <w:tcPr>
            <w:tcW w:w="1984" w:type="dxa"/>
          </w:tcPr>
          <w:p w14:paraId="385AD696" w14:textId="2E09F5A9" w:rsidR="000308E3" w:rsidRPr="000308E3" w:rsidRDefault="000308E3" w:rsidP="000308E3">
            <w:pPr>
              <w:pStyle w:val="NoSpacing"/>
              <w:jc w:val="center"/>
              <w:rPr>
                <w:sz w:val="16"/>
                <w:szCs w:val="16"/>
              </w:rPr>
            </w:pPr>
            <w:r w:rsidRPr="000308E3">
              <w:rPr>
                <w:sz w:val="16"/>
                <w:szCs w:val="16"/>
              </w:rPr>
              <w:lastRenderedPageBreak/>
              <w:t xml:space="preserve">Oral video recording and power point slides incorporate very poor academic literature, </w:t>
            </w:r>
            <w:r w:rsidRPr="000308E3">
              <w:rPr>
                <w:sz w:val="16"/>
                <w:szCs w:val="16"/>
              </w:rPr>
              <w:lastRenderedPageBreak/>
              <w:t>demonstrating poor understanding of Strategic decisions related to business expansion. Many errors in considering the principles of responsible business Discussions related to competitiveness nature and criteria leading to sustainable decisions are limited or not available. Lack</w:t>
            </w:r>
            <w:r w:rsidR="00E81C0B">
              <w:rPr>
                <w:sz w:val="16"/>
                <w:szCs w:val="16"/>
              </w:rPr>
              <w:t xml:space="preserve"> of</w:t>
            </w:r>
            <w:r w:rsidRPr="000308E3">
              <w:rPr>
                <w:sz w:val="16"/>
                <w:szCs w:val="16"/>
              </w:rPr>
              <w:t>/Poor interpersonal and intrapersonal skills (e.g., communication, confidence, innovations</w:t>
            </w:r>
          </w:p>
          <w:p w14:paraId="585B6A1F" w14:textId="649CAEBB" w:rsidR="000308E3" w:rsidRPr="000308E3" w:rsidRDefault="000308E3" w:rsidP="000308E3">
            <w:pPr>
              <w:pStyle w:val="NoSpacing"/>
              <w:jc w:val="center"/>
              <w:rPr>
                <w:sz w:val="16"/>
                <w:szCs w:val="16"/>
              </w:rPr>
            </w:pPr>
            <w:r w:rsidRPr="000308E3">
              <w:rPr>
                <w:sz w:val="16"/>
                <w:szCs w:val="16"/>
              </w:rPr>
              <w:t>and original recommendations).</w:t>
            </w:r>
          </w:p>
        </w:tc>
        <w:tc>
          <w:tcPr>
            <w:tcW w:w="1984" w:type="dxa"/>
          </w:tcPr>
          <w:p w14:paraId="4603140F" w14:textId="69E81CAA" w:rsidR="000308E3" w:rsidRPr="000308E3" w:rsidRDefault="000308E3" w:rsidP="000308E3">
            <w:pPr>
              <w:pStyle w:val="NoSpacing"/>
              <w:jc w:val="center"/>
              <w:rPr>
                <w:sz w:val="16"/>
                <w:szCs w:val="16"/>
              </w:rPr>
            </w:pPr>
            <w:r w:rsidRPr="000308E3">
              <w:rPr>
                <w:sz w:val="16"/>
                <w:szCs w:val="16"/>
              </w:rPr>
              <w:lastRenderedPageBreak/>
              <w:t xml:space="preserve">Oral video recording and power point slides incorporate poor academic literature, </w:t>
            </w:r>
            <w:r w:rsidRPr="000308E3">
              <w:rPr>
                <w:sz w:val="16"/>
                <w:szCs w:val="16"/>
              </w:rPr>
              <w:lastRenderedPageBreak/>
              <w:t>demonstrating poor or weak understanding of Strategic decisions related to business expansion. Some errors in linking the principles of responsible business practices with growth. Discussions related to competitiveness nature and criteria leading to sustainable decisions are weakly explained or limited. Weak interpersonal and intrapersonal skills (e.g., communication, confidence, innovations and original recommendations).</w:t>
            </w:r>
          </w:p>
        </w:tc>
        <w:tc>
          <w:tcPr>
            <w:tcW w:w="1984" w:type="dxa"/>
          </w:tcPr>
          <w:p w14:paraId="7F255365" w14:textId="42348626" w:rsidR="000308E3" w:rsidRPr="000308E3" w:rsidRDefault="000308E3" w:rsidP="00E81C0B">
            <w:pPr>
              <w:pStyle w:val="NoSpacing"/>
              <w:jc w:val="center"/>
              <w:rPr>
                <w:sz w:val="16"/>
                <w:szCs w:val="16"/>
              </w:rPr>
            </w:pPr>
            <w:r w:rsidRPr="000308E3">
              <w:rPr>
                <w:sz w:val="16"/>
                <w:szCs w:val="16"/>
              </w:rPr>
              <w:lastRenderedPageBreak/>
              <w:t>Oral video recording and power point slides have academic debate</w:t>
            </w:r>
            <w:r w:rsidR="00E81C0B">
              <w:rPr>
                <w:sz w:val="16"/>
                <w:szCs w:val="16"/>
              </w:rPr>
              <w:t>,</w:t>
            </w:r>
            <w:r w:rsidRPr="000308E3">
              <w:rPr>
                <w:sz w:val="16"/>
                <w:szCs w:val="16"/>
              </w:rPr>
              <w:t xml:space="preserve"> which is </w:t>
            </w:r>
            <w:r w:rsidRPr="000308E3">
              <w:rPr>
                <w:sz w:val="16"/>
                <w:szCs w:val="16"/>
              </w:rPr>
              <w:lastRenderedPageBreak/>
              <w:t>satisfactory, presentation demonstrates acceptable level of understanding of Strategic decisions related to business expansion. Principles</w:t>
            </w:r>
            <w:r w:rsidR="00E81C0B">
              <w:rPr>
                <w:sz w:val="16"/>
                <w:szCs w:val="16"/>
              </w:rPr>
              <w:t xml:space="preserve"> of </w:t>
            </w:r>
            <w:r w:rsidRPr="000308E3">
              <w:rPr>
                <w:sz w:val="16"/>
                <w:szCs w:val="16"/>
              </w:rPr>
              <w:t xml:space="preserve">responsible business practices have been linked with the objective of growth decisions. Discussions related to competitiveness nature and criteria leading to sustainable strategic decisions are acceptable. Satisfactory </w:t>
            </w:r>
            <w:r w:rsidR="00E81C0B">
              <w:rPr>
                <w:sz w:val="16"/>
                <w:szCs w:val="16"/>
              </w:rPr>
              <w:t>i</w:t>
            </w:r>
            <w:r w:rsidRPr="000308E3">
              <w:rPr>
                <w:sz w:val="16"/>
                <w:szCs w:val="16"/>
              </w:rPr>
              <w:t xml:space="preserve">nterpersonal and intrapersonal skills (e.g., communication, confidence, </w:t>
            </w:r>
            <w:r w:rsidR="00E81C0B">
              <w:rPr>
                <w:sz w:val="16"/>
                <w:szCs w:val="16"/>
              </w:rPr>
              <w:t>i</w:t>
            </w:r>
            <w:r w:rsidRPr="000308E3">
              <w:rPr>
                <w:sz w:val="16"/>
                <w:szCs w:val="16"/>
              </w:rPr>
              <w:t>nnovations and original recommendations).</w:t>
            </w:r>
          </w:p>
        </w:tc>
        <w:tc>
          <w:tcPr>
            <w:tcW w:w="1984" w:type="dxa"/>
          </w:tcPr>
          <w:p w14:paraId="2C31201A" w14:textId="051E254C" w:rsidR="000308E3" w:rsidRPr="000308E3" w:rsidRDefault="000308E3" w:rsidP="000308E3">
            <w:pPr>
              <w:pStyle w:val="NoSpacing"/>
              <w:jc w:val="center"/>
              <w:rPr>
                <w:sz w:val="16"/>
                <w:szCs w:val="16"/>
              </w:rPr>
            </w:pPr>
            <w:r w:rsidRPr="000308E3">
              <w:rPr>
                <w:sz w:val="16"/>
                <w:szCs w:val="16"/>
              </w:rPr>
              <w:lastRenderedPageBreak/>
              <w:t xml:space="preserve">Oral video recording and power point slides have academic debate which has been </w:t>
            </w:r>
            <w:r w:rsidRPr="000308E3">
              <w:rPr>
                <w:sz w:val="16"/>
                <w:szCs w:val="16"/>
              </w:rPr>
              <w:lastRenderedPageBreak/>
              <w:t>presented well; presentation demonstrates understanding of Strategic decisions related to company’s expansion and the presentation of these work are good in quality and therefore commendable. Principles of responsible business practices have good link with growth decisions. Discussions related to</w:t>
            </w:r>
          </w:p>
          <w:p w14:paraId="73A9450E" w14:textId="708990B3" w:rsidR="000308E3" w:rsidRPr="000308E3" w:rsidRDefault="000308E3" w:rsidP="000308E3">
            <w:pPr>
              <w:pStyle w:val="NoSpacing"/>
              <w:jc w:val="center"/>
              <w:rPr>
                <w:sz w:val="16"/>
                <w:szCs w:val="16"/>
              </w:rPr>
            </w:pPr>
            <w:r w:rsidRPr="000308E3">
              <w:rPr>
                <w:sz w:val="16"/>
                <w:szCs w:val="16"/>
              </w:rPr>
              <w:t>competitiveness nature and criteria leading to sustainable strategic decisions for expansion are well presented although there are some</w:t>
            </w:r>
          </w:p>
          <w:p w14:paraId="3FCB3275" w14:textId="3B5435A6" w:rsidR="000308E3" w:rsidRPr="000308E3" w:rsidRDefault="000308E3" w:rsidP="000308E3">
            <w:pPr>
              <w:pStyle w:val="NoSpacing"/>
              <w:jc w:val="center"/>
              <w:rPr>
                <w:sz w:val="16"/>
                <w:szCs w:val="16"/>
              </w:rPr>
            </w:pPr>
            <w:r w:rsidRPr="000308E3">
              <w:rPr>
                <w:sz w:val="16"/>
                <w:szCs w:val="16"/>
              </w:rPr>
              <w:t>inadequacies. Very good</w:t>
            </w:r>
          </w:p>
          <w:p w14:paraId="55FD42A0" w14:textId="289AFB38" w:rsidR="000308E3" w:rsidRPr="000308E3" w:rsidRDefault="000308E3" w:rsidP="000308E3">
            <w:pPr>
              <w:pStyle w:val="NoSpacing"/>
              <w:jc w:val="center"/>
              <w:rPr>
                <w:sz w:val="16"/>
                <w:szCs w:val="16"/>
              </w:rPr>
            </w:pPr>
            <w:r w:rsidRPr="000308E3">
              <w:rPr>
                <w:sz w:val="16"/>
                <w:szCs w:val="16"/>
              </w:rPr>
              <w:t>interpersonal and intrapersonal skills (e.g., communication, confidence, innovations and original recommendations).</w:t>
            </w:r>
          </w:p>
        </w:tc>
        <w:tc>
          <w:tcPr>
            <w:tcW w:w="1984" w:type="dxa"/>
          </w:tcPr>
          <w:p w14:paraId="6FF1D48E" w14:textId="62F2FBEB" w:rsidR="000308E3" w:rsidRPr="000308E3" w:rsidRDefault="000308E3" w:rsidP="000308E3">
            <w:pPr>
              <w:pStyle w:val="NoSpacing"/>
              <w:jc w:val="center"/>
              <w:rPr>
                <w:sz w:val="16"/>
                <w:szCs w:val="16"/>
              </w:rPr>
            </w:pPr>
            <w:r w:rsidRPr="000308E3">
              <w:rPr>
                <w:sz w:val="16"/>
                <w:szCs w:val="16"/>
              </w:rPr>
              <w:lastRenderedPageBreak/>
              <w:t>Oral video recording and power point slides have academic debate</w:t>
            </w:r>
            <w:r w:rsidR="00E81C0B">
              <w:rPr>
                <w:sz w:val="16"/>
                <w:szCs w:val="16"/>
              </w:rPr>
              <w:t xml:space="preserve">, </w:t>
            </w:r>
            <w:r w:rsidRPr="000308E3">
              <w:rPr>
                <w:sz w:val="16"/>
                <w:szCs w:val="16"/>
              </w:rPr>
              <w:t xml:space="preserve">which is very </w:t>
            </w:r>
            <w:r w:rsidRPr="000308E3">
              <w:rPr>
                <w:sz w:val="16"/>
                <w:szCs w:val="16"/>
              </w:rPr>
              <w:lastRenderedPageBreak/>
              <w:t>well presented, presentation demonstrates very good level of understanding of Strategic decisions related to company’s expansion. Principles of responsible business practices have very good link with growth decisions. Discussions related to competitiveness nature and criteria leading to sustainable strategic decisions for expansion are very well presented. Your interpersonal and intrapersonal skills (e.g., communication, confidence, innovations and original recommendations) presented are first class work.</w:t>
            </w:r>
          </w:p>
        </w:tc>
        <w:tc>
          <w:tcPr>
            <w:tcW w:w="1984" w:type="dxa"/>
          </w:tcPr>
          <w:p w14:paraId="08AB054D" w14:textId="2ACF77D1" w:rsidR="000308E3" w:rsidRPr="000308E3" w:rsidRDefault="000308E3" w:rsidP="000308E3">
            <w:pPr>
              <w:pStyle w:val="NoSpacing"/>
              <w:jc w:val="center"/>
              <w:rPr>
                <w:sz w:val="16"/>
                <w:szCs w:val="16"/>
              </w:rPr>
            </w:pPr>
            <w:r w:rsidRPr="000308E3">
              <w:rPr>
                <w:sz w:val="16"/>
                <w:szCs w:val="16"/>
              </w:rPr>
              <w:lastRenderedPageBreak/>
              <w:t xml:space="preserve">Oral video recording and power point slides have excellent engagement with </w:t>
            </w:r>
            <w:r w:rsidRPr="000308E3">
              <w:rPr>
                <w:sz w:val="16"/>
                <w:szCs w:val="16"/>
              </w:rPr>
              <w:lastRenderedPageBreak/>
              <w:t>academic debate, presentation demonstrates excellent understanding of Strategic decisions related to company’s expansion. Principles of responsible business practices have excellent link with growth decisions. Excellent presentation on the discussions related to</w:t>
            </w:r>
          </w:p>
          <w:p w14:paraId="2B744306" w14:textId="17A81247" w:rsidR="000308E3" w:rsidRPr="000308E3" w:rsidRDefault="000308E3" w:rsidP="000308E3">
            <w:pPr>
              <w:pStyle w:val="NoSpacing"/>
              <w:jc w:val="center"/>
              <w:rPr>
                <w:sz w:val="16"/>
                <w:szCs w:val="16"/>
              </w:rPr>
            </w:pPr>
            <w:r w:rsidRPr="000308E3">
              <w:rPr>
                <w:sz w:val="16"/>
                <w:szCs w:val="16"/>
              </w:rPr>
              <w:t>competitiveness nature and linkage with criteria leading to sustainable strategic decisions for expansion. Excellent interpersonal and intrapersonal skills (e.g., communication, confidence, innovations and original recommendations).</w:t>
            </w:r>
          </w:p>
        </w:tc>
        <w:tc>
          <w:tcPr>
            <w:tcW w:w="1984" w:type="dxa"/>
          </w:tcPr>
          <w:p w14:paraId="57E3C418" w14:textId="25D1E52B" w:rsidR="000308E3" w:rsidRPr="000308E3" w:rsidRDefault="000308E3" w:rsidP="000308E3">
            <w:pPr>
              <w:pStyle w:val="NoSpacing"/>
              <w:jc w:val="center"/>
              <w:rPr>
                <w:sz w:val="16"/>
                <w:szCs w:val="16"/>
              </w:rPr>
            </w:pPr>
            <w:r w:rsidRPr="000308E3">
              <w:rPr>
                <w:sz w:val="16"/>
                <w:szCs w:val="16"/>
              </w:rPr>
              <w:lastRenderedPageBreak/>
              <w:t>Oral video recording and power point slides have an</w:t>
            </w:r>
          </w:p>
          <w:p w14:paraId="57E6BAB6" w14:textId="00515F04" w:rsidR="000308E3" w:rsidRPr="000308E3" w:rsidRDefault="000308E3" w:rsidP="000308E3">
            <w:pPr>
              <w:pStyle w:val="NoSpacing"/>
              <w:jc w:val="center"/>
              <w:rPr>
                <w:sz w:val="16"/>
                <w:szCs w:val="16"/>
              </w:rPr>
            </w:pPr>
            <w:r w:rsidRPr="000308E3">
              <w:rPr>
                <w:sz w:val="16"/>
                <w:szCs w:val="16"/>
              </w:rPr>
              <w:lastRenderedPageBreak/>
              <w:t>outstanding level of engagement with academic debate, presentation demonstrates outstanding level of understanding of Strategic decisions related to company’s expansion. Principles of responsible business practices have outstanding link with growth decisions. Outstanding</w:t>
            </w:r>
          </w:p>
          <w:p w14:paraId="263C0556" w14:textId="515EFB39" w:rsidR="000308E3" w:rsidRPr="000308E3" w:rsidRDefault="000308E3" w:rsidP="000308E3">
            <w:pPr>
              <w:pStyle w:val="NoSpacing"/>
              <w:jc w:val="center"/>
              <w:rPr>
                <w:sz w:val="16"/>
                <w:szCs w:val="16"/>
              </w:rPr>
            </w:pPr>
            <w:r w:rsidRPr="000308E3">
              <w:rPr>
                <w:sz w:val="16"/>
                <w:szCs w:val="16"/>
              </w:rPr>
              <w:t>presentation on the discussions related to competitiveness nature and linkage with criteria leading to sustainable strategic decisions for expansion. Outstanding interpersonal and intrapersonal skills (e.g., communication, confidence, innovations and original recommendations).</w:t>
            </w:r>
          </w:p>
        </w:tc>
      </w:tr>
      <w:tr w:rsidR="000308E3" w14:paraId="01B259F0" w14:textId="77777777" w:rsidTr="00E81C0B">
        <w:tc>
          <w:tcPr>
            <w:tcW w:w="1701" w:type="dxa"/>
            <w:vAlign w:val="center"/>
          </w:tcPr>
          <w:p w14:paraId="06BD13D0" w14:textId="0E1BC89B" w:rsidR="000308E3" w:rsidRPr="000308E3" w:rsidRDefault="000308E3" w:rsidP="000308E3">
            <w:pPr>
              <w:pStyle w:val="NoSpacing"/>
              <w:jc w:val="center"/>
              <w:rPr>
                <w:sz w:val="16"/>
                <w:szCs w:val="16"/>
              </w:rPr>
            </w:pPr>
          </w:p>
          <w:p w14:paraId="1EADD194" w14:textId="5AEBAC30" w:rsidR="000308E3" w:rsidRPr="000308E3" w:rsidRDefault="000308E3" w:rsidP="000308E3">
            <w:pPr>
              <w:pStyle w:val="NoSpacing"/>
              <w:jc w:val="center"/>
              <w:rPr>
                <w:sz w:val="16"/>
                <w:szCs w:val="16"/>
              </w:rPr>
            </w:pPr>
          </w:p>
          <w:p w14:paraId="0D4DEB64" w14:textId="1E398B06" w:rsidR="000308E3" w:rsidRPr="000308E3" w:rsidRDefault="000308E3" w:rsidP="000308E3">
            <w:pPr>
              <w:pStyle w:val="NoSpacing"/>
              <w:jc w:val="center"/>
              <w:rPr>
                <w:sz w:val="16"/>
                <w:szCs w:val="16"/>
              </w:rPr>
            </w:pPr>
          </w:p>
          <w:p w14:paraId="014C1FE4" w14:textId="20973A00" w:rsidR="000308E3" w:rsidRPr="000308E3" w:rsidRDefault="000308E3" w:rsidP="000308E3">
            <w:pPr>
              <w:pStyle w:val="NoSpacing"/>
              <w:jc w:val="center"/>
              <w:rPr>
                <w:sz w:val="16"/>
                <w:szCs w:val="16"/>
              </w:rPr>
            </w:pPr>
          </w:p>
          <w:p w14:paraId="60702905" w14:textId="6498DD27" w:rsidR="000308E3" w:rsidRPr="000308E3" w:rsidRDefault="000308E3" w:rsidP="000308E3">
            <w:pPr>
              <w:pStyle w:val="NoSpacing"/>
              <w:jc w:val="center"/>
              <w:rPr>
                <w:sz w:val="16"/>
                <w:szCs w:val="16"/>
              </w:rPr>
            </w:pPr>
          </w:p>
          <w:p w14:paraId="49E291B0" w14:textId="57690220" w:rsidR="000308E3" w:rsidRPr="000308E3" w:rsidRDefault="000308E3" w:rsidP="000308E3">
            <w:pPr>
              <w:pStyle w:val="NoSpacing"/>
              <w:jc w:val="center"/>
              <w:rPr>
                <w:sz w:val="16"/>
                <w:szCs w:val="16"/>
              </w:rPr>
            </w:pPr>
          </w:p>
          <w:p w14:paraId="13FBEF52" w14:textId="7283611C" w:rsidR="000308E3" w:rsidRPr="000308E3" w:rsidRDefault="000308E3" w:rsidP="000308E3">
            <w:pPr>
              <w:pStyle w:val="NoSpacing"/>
              <w:jc w:val="center"/>
              <w:rPr>
                <w:sz w:val="16"/>
                <w:szCs w:val="16"/>
              </w:rPr>
            </w:pPr>
          </w:p>
          <w:p w14:paraId="177A4909" w14:textId="3531670F" w:rsidR="000308E3" w:rsidRPr="000308E3" w:rsidRDefault="000308E3" w:rsidP="000308E3">
            <w:pPr>
              <w:pStyle w:val="NoSpacing"/>
              <w:jc w:val="center"/>
              <w:rPr>
                <w:b/>
                <w:sz w:val="16"/>
                <w:szCs w:val="16"/>
              </w:rPr>
            </w:pPr>
            <w:r w:rsidRPr="000308E3">
              <w:rPr>
                <w:b/>
                <w:sz w:val="16"/>
                <w:szCs w:val="16"/>
              </w:rPr>
              <w:t>Overall</w:t>
            </w:r>
          </w:p>
        </w:tc>
        <w:tc>
          <w:tcPr>
            <w:tcW w:w="1984" w:type="dxa"/>
          </w:tcPr>
          <w:p w14:paraId="49509591" w14:textId="18D38E44" w:rsidR="000308E3" w:rsidRPr="000308E3" w:rsidRDefault="000308E3" w:rsidP="000308E3">
            <w:pPr>
              <w:pStyle w:val="NoSpacing"/>
              <w:jc w:val="center"/>
              <w:rPr>
                <w:sz w:val="16"/>
                <w:szCs w:val="16"/>
              </w:rPr>
            </w:pPr>
            <w:r w:rsidRPr="000308E3">
              <w:rPr>
                <w:sz w:val="16"/>
                <w:szCs w:val="16"/>
              </w:rPr>
              <w:t>Evidence that there are major gaps in knowledge or understanding.  Part of work may be missing. Very Poor or no engagement.</w:t>
            </w:r>
          </w:p>
        </w:tc>
        <w:tc>
          <w:tcPr>
            <w:tcW w:w="1984" w:type="dxa"/>
          </w:tcPr>
          <w:p w14:paraId="3386B777" w14:textId="309C0A03" w:rsidR="000308E3" w:rsidRPr="000308E3" w:rsidRDefault="000308E3" w:rsidP="000308E3">
            <w:pPr>
              <w:pStyle w:val="NoSpacing"/>
              <w:jc w:val="center"/>
              <w:rPr>
                <w:sz w:val="16"/>
                <w:szCs w:val="16"/>
              </w:rPr>
            </w:pPr>
            <w:r w:rsidRPr="000308E3">
              <w:rPr>
                <w:sz w:val="16"/>
                <w:szCs w:val="16"/>
              </w:rPr>
              <w:t>There are gaps in knowledge at several places with poor engagement.</w:t>
            </w:r>
          </w:p>
        </w:tc>
        <w:tc>
          <w:tcPr>
            <w:tcW w:w="1984" w:type="dxa"/>
          </w:tcPr>
          <w:p w14:paraId="52391743" w14:textId="391A5B52" w:rsidR="000308E3" w:rsidRPr="000308E3" w:rsidRDefault="00E81C0B" w:rsidP="000308E3">
            <w:pPr>
              <w:pStyle w:val="NoSpacing"/>
              <w:jc w:val="center"/>
              <w:rPr>
                <w:sz w:val="16"/>
                <w:szCs w:val="16"/>
              </w:rPr>
            </w:pPr>
            <w:r>
              <w:rPr>
                <w:sz w:val="16"/>
                <w:szCs w:val="16"/>
              </w:rPr>
              <w:t>Y</w:t>
            </w:r>
            <w:r w:rsidR="000308E3" w:rsidRPr="000308E3">
              <w:rPr>
                <w:sz w:val="16"/>
                <w:szCs w:val="16"/>
              </w:rPr>
              <w:t>ou have engaged with the task at hand and demonstrated sufficient understanding of key concepts to be able to pass but presentation is descriptive rather than critical. Evidence of decision</w:t>
            </w:r>
            <w:r>
              <w:rPr>
                <w:sz w:val="16"/>
                <w:szCs w:val="16"/>
              </w:rPr>
              <w:t>-</w:t>
            </w:r>
            <w:r w:rsidR="000308E3" w:rsidRPr="000308E3">
              <w:rPr>
                <w:sz w:val="16"/>
                <w:szCs w:val="16"/>
              </w:rPr>
              <w:t>making or evaluation may be absent</w:t>
            </w:r>
          </w:p>
        </w:tc>
        <w:tc>
          <w:tcPr>
            <w:tcW w:w="1984" w:type="dxa"/>
          </w:tcPr>
          <w:p w14:paraId="1C55B770" w14:textId="09B81B8F" w:rsidR="000308E3" w:rsidRPr="000308E3" w:rsidRDefault="000308E3" w:rsidP="000308E3">
            <w:pPr>
              <w:pStyle w:val="NoSpacing"/>
              <w:jc w:val="center"/>
              <w:rPr>
                <w:sz w:val="16"/>
                <w:szCs w:val="16"/>
              </w:rPr>
            </w:pPr>
            <w:r w:rsidRPr="000308E3">
              <w:rPr>
                <w:sz w:val="16"/>
                <w:szCs w:val="16"/>
              </w:rPr>
              <w:t>You have engaged with the task at hand and demonstrated competent understanding of key concepts and issues and they</w:t>
            </w:r>
          </w:p>
          <w:p w14:paraId="733E46AB" w14:textId="7705E15D" w:rsidR="000308E3" w:rsidRPr="000308E3" w:rsidRDefault="000308E3" w:rsidP="000308E3">
            <w:pPr>
              <w:pStyle w:val="NoSpacing"/>
              <w:jc w:val="center"/>
              <w:rPr>
                <w:sz w:val="16"/>
                <w:szCs w:val="16"/>
              </w:rPr>
            </w:pPr>
            <w:r w:rsidRPr="000308E3">
              <w:rPr>
                <w:sz w:val="16"/>
                <w:szCs w:val="16"/>
              </w:rPr>
              <w:t>are consistently critical in presentation. Commendable level of evidence of evaluation and rationale.</w:t>
            </w:r>
          </w:p>
        </w:tc>
        <w:tc>
          <w:tcPr>
            <w:tcW w:w="1984" w:type="dxa"/>
          </w:tcPr>
          <w:p w14:paraId="372A0C73" w14:textId="6606C368" w:rsidR="000308E3" w:rsidRPr="000308E3" w:rsidRDefault="000308E3" w:rsidP="000308E3">
            <w:pPr>
              <w:pStyle w:val="NoSpacing"/>
              <w:jc w:val="center"/>
              <w:rPr>
                <w:sz w:val="16"/>
                <w:szCs w:val="16"/>
              </w:rPr>
            </w:pPr>
            <w:r w:rsidRPr="000308E3">
              <w:rPr>
                <w:sz w:val="16"/>
                <w:szCs w:val="16"/>
              </w:rPr>
              <w:t>You have engaged with the task and presented all required levels of understanding of key concepts. Evidence of very good evaluation and rationale that are first class work of high standard both in presentation and content.</w:t>
            </w:r>
          </w:p>
        </w:tc>
        <w:tc>
          <w:tcPr>
            <w:tcW w:w="1984" w:type="dxa"/>
          </w:tcPr>
          <w:p w14:paraId="632C7B35" w14:textId="789D1756" w:rsidR="000308E3" w:rsidRPr="000308E3" w:rsidRDefault="000308E3" w:rsidP="000308E3">
            <w:pPr>
              <w:pStyle w:val="NoSpacing"/>
              <w:jc w:val="center"/>
              <w:rPr>
                <w:sz w:val="16"/>
                <w:szCs w:val="16"/>
              </w:rPr>
            </w:pPr>
            <w:r w:rsidRPr="000308E3">
              <w:rPr>
                <w:sz w:val="16"/>
                <w:szCs w:val="16"/>
              </w:rPr>
              <w:t>You have engaged with the task and the discussions are excellent and well-argued piece of work. Evidence of excellent evaluation and rationale that are of first</w:t>
            </w:r>
            <w:r w:rsidR="00E81C0B">
              <w:rPr>
                <w:sz w:val="16"/>
                <w:szCs w:val="16"/>
              </w:rPr>
              <w:t>-</w:t>
            </w:r>
            <w:r w:rsidRPr="000308E3">
              <w:rPr>
                <w:sz w:val="16"/>
                <w:szCs w:val="16"/>
              </w:rPr>
              <w:t>class standard both in presentation and content</w:t>
            </w:r>
            <w:r w:rsidR="00E81C0B">
              <w:rPr>
                <w:sz w:val="16"/>
                <w:szCs w:val="16"/>
              </w:rPr>
              <w:t>.</w:t>
            </w:r>
          </w:p>
        </w:tc>
        <w:tc>
          <w:tcPr>
            <w:tcW w:w="1984" w:type="dxa"/>
          </w:tcPr>
          <w:p w14:paraId="3C7F7B84" w14:textId="2459A3C2" w:rsidR="000308E3" w:rsidRPr="000308E3" w:rsidRDefault="000308E3" w:rsidP="000308E3">
            <w:pPr>
              <w:pStyle w:val="NoSpacing"/>
              <w:jc w:val="center"/>
              <w:rPr>
                <w:sz w:val="16"/>
                <w:szCs w:val="16"/>
              </w:rPr>
            </w:pPr>
            <w:r w:rsidRPr="000308E3">
              <w:rPr>
                <w:sz w:val="16"/>
                <w:szCs w:val="16"/>
              </w:rPr>
              <w:t>You have engaged with the task and the discussions are exceptionally well</w:t>
            </w:r>
            <w:r w:rsidR="00E81C0B">
              <w:rPr>
                <w:sz w:val="16"/>
                <w:szCs w:val="16"/>
              </w:rPr>
              <w:t>-</w:t>
            </w:r>
            <w:r w:rsidRPr="000308E3">
              <w:rPr>
                <w:sz w:val="16"/>
                <w:szCs w:val="16"/>
              </w:rPr>
              <w:t xml:space="preserve"> argued piece of work. Evidence of excellent evaluation and rationale that are of clear first</w:t>
            </w:r>
            <w:r w:rsidR="00E81C0B">
              <w:rPr>
                <w:sz w:val="16"/>
                <w:szCs w:val="16"/>
              </w:rPr>
              <w:t>-</w:t>
            </w:r>
            <w:r w:rsidRPr="000308E3">
              <w:rPr>
                <w:sz w:val="16"/>
                <w:szCs w:val="16"/>
              </w:rPr>
              <w:t>class standard both in presentation and content. Additionally, your answers have exceeded expectations and can be a benchmark for others as an example of a brilliant piece of work.</w:t>
            </w:r>
          </w:p>
        </w:tc>
      </w:tr>
    </w:tbl>
    <w:p w14:paraId="292CC57D" w14:textId="77777777" w:rsidR="00421944" w:rsidRDefault="00DE5767" w:rsidP="000308E3">
      <w:pPr>
        <w:spacing w:after="4" w:line="249" w:lineRule="auto"/>
        <w:ind w:left="0" w:right="241" w:firstLine="0"/>
      </w:pPr>
      <w:r>
        <w:rPr>
          <w:b/>
        </w:rPr>
        <w:lastRenderedPageBreak/>
        <w:t xml:space="preserve">Assurance of Learning Note: </w:t>
      </w:r>
    </w:p>
    <w:p w14:paraId="35A12653" w14:textId="77777777" w:rsidR="00421944" w:rsidRDefault="00DE5767">
      <w:pPr>
        <w:spacing w:after="0" w:line="259" w:lineRule="auto"/>
        <w:ind w:left="0" w:firstLine="0"/>
      </w:pPr>
      <w:r>
        <w:t xml:space="preserve"> </w:t>
      </w:r>
    </w:p>
    <w:p w14:paraId="024816CC" w14:textId="77777777" w:rsidR="00421944" w:rsidRDefault="00DE5767">
      <w:pPr>
        <w:pStyle w:val="Heading2"/>
        <w:ind w:left="0" w:firstLine="0"/>
      </w:pPr>
      <w:r>
        <w:rPr>
          <w:b w:val="0"/>
        </w:rPr>
        <w:t>Requirements 1-4 above</w:t>
      </w:r>
      <w:r>
        <w:rPr>
          <w:b w:val="0"/>
          <w:u w:val="none"/>
        </w:rPr>
        <w:t xml:space="preserve"> </w:t>
      </w:r>
    </w:p>
    <w:p w14:paraId="229F3F04" w14:textId="77777777" w:rsidR="00421944" w:rsidRDefault="00DE5767">
      <w:pPr>
        <w:spacing w:after="0" w:line="259" w:lineRule="auto"/>
        <w:ind w:left="0" w:firstLine="0"/>
      </w:pPr>
      <w:r>
        <w:t xml:space="preserve"> </w:t>
      </w:r>
    </w:p>
    <w:p w14:paraId="52414B0E" w14:textId="77777777" w:rsidR="00421944" w:rsidRDefault="00DE5767">
      <w:pPr>
        <w:ind w:left="10"/>
      </w:pPr>
      <w:r>
        <w:t xml:space="preserve">This module allows you to achieve and reflect on the following postgraduate learning goals </w:t>
      </w:r>
    </w:p>
    <w:p w14:paraId="0A3DF496" w14:textId="77777777" w:rsidR="00E81C0B" w:rsidRDefault="00DE5767" w:rsidP="00E81C0B">
      <w:pPr>
        <w:spacing w:after="10" w:line="259" w:lineRule="auto"/>
        <w:ind w:left="0" w:firstLine="0"/>
      </w:pPr>
      <w:r>
        <w:t xml:space="preserve"> </w:t>
      </w:r>
    </w:p>
    <w:p w14:paraId="5B1972F7" w14:textId="089DBF63" w:rsidR="00E81C0B" w:rsidRDefault="00E81C0B" w:rsidP="00E81C0B">
      <w:pPr>
        <w:spacing w:after="10" w:line="259" w:lineRule="auto"/>
        <w:ind w:left="0" w:firstLine="345"/>
      </w:pPr>
      <w:r>
        <w:t xml:space="preserve">1) “1.2 Demonstrate awareness of personal strengths and weaknesses and the ability to engage in continuing self-development. </w:t>
      </w:r>
    </w:p>
    <w:p w14:paraId="1A89EBD5" w14:textId="0E304716" w:rsidR="00421944" w:rsidRDefault="00E81C0B" w:rsidP="00E81C0B">
      <w:pPr>
        <w:ind w:left="345" w:firstLine="0"/>
      </w:pPr>
      <w:r>
        <w:t xml:space="preserve">2) “2.2 Reflect on their own ethical values. </w:t>
      </w:r>
    </w:p>
    <w:p w14:paraId="199327E0" w14:textId="77777777" w:rsidR="00E81C0B" w:rsidRDefault="00DE5767">
      <w:pPr>
        <w:ind w:left="355" w:right="4022"/>
      </w:pPr>
      <w:r>
        <w:t xml:space="preserve">3) “2.3 Understand the wider impact of individual or organisational decision making on social and environmental contexts. </w:t>
      </w:r>
    </w:p>
    <w:p w14:paraId="3828FEC1" w14:textId="6E3C4796" w:rsidR="00421944" w:rsidRDefault="00DE5767">
      <w:pPr>
        <w:ind w:left="355" w:right="4022"/>
      </w:pPr>
      <w:r>
        <w:t>4)</w:t>
      </w:r>
      <w:r w:rsidR="00E81C0B">
        <w:t xml:space="preserve"> </w:t>
      </w:r>
      <w:r>
        <w:t xml:space="preserve">“4.1Acquire, interpret and apply knowledge of international business, management and organisational functions. </w:t>
      </w:r>
    </w:p>
    <w:p w14:paraId="17C20AAE" w14:textId="77777777" w:rsidR="00421944" w:rsidRDefault="00DE5767">
      <w:pPr>
        <w:ind w:left="355"/>
      </w:pPr>
      <w:r>
        <w:t xml:space="preserve">5) “4.3 Acquire, interpret and apply specialist functional knowledge in relation to their programme of study (specialist programmes only). </w:t>
      </w:r>
    </w:p>
    <w:p w14:paraId="0A208384" w14:textId="77777777" w:rsidR="00421944" w:rsidRDefault="00DE5767">
      <w:pPr>
        <w:spacing w:after="0" w:line="259" w:lineRule="auto"/>
        <w:ind w:left="0" w:firstLine="0"/>
      </w:pPr>
      <w:r>
        <w:t xml:space="preserve"> </w:t>
      </w:r>
    </w:p>
    <w:p w14:paraId="1C620B50" w14:textId="77777777" w:rsidR="00421944" w:rsidRDefault="00DE5767">
      <w:pPr>
        <w:spacing w:after="33"/>
        <w:ind w:left="10" w:right="534"/>
      </w:pPr>
      <w:r>
        <w:t xml:space="preserve">To achieve goal 1.2 (Demonstrate the development of inter-personal and intra-personal skills which is linked with Northumbria Postgraduate Goal 1: To develop the skills necessary for employment and career progression), you are advised to record your oral presentation as in an interview scenario. You can therefore have another person to ask you the questions and make an interactive presentation. </w:t>
      </w:r>
    </w:p>
    <w:p w14:paraId="7858C3EA" w14:textId="77777777" w:rsidR="00421944" w:rsidRDefault="00DE5767">
      <w:pPr>
        <w:spacing w:after="0" w:line="259" w:lineRule="auto"/>
        <w:ind w:left="0" w:firstLine="0"/>
      </w:pPr>
      <w:r>
        <w:rPr>
          <w:sz w:val="24"/>
        </w:rPr>
        <w:t xml:space="preserve"> </w:t>
      </w:r>
    </w:p>
    <w:sectPr w:rsidR="00421944">
      <w:headerReference w:type="even" r:id="rId21"/>
      <w:headerReference w:type="default" r:id="rId22"/>
      <w:footerReference w:type="even" r:id="rId23"/>
      <w:footerReference w:type="default" r:id="rId24"/>
      <w:headerReference w:type="first" r:id="rId25"/>
      <w:footerReference w:type="first" r:id="rId26"/>
      <w:pgSz w:w="16841" w:h="11906" w:orient="landscape"/>
      <w:pgMar w:top="550" w:right="530" w:bottom="1221" w:left="852" w:header="720" w:footer="7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994B0" w14:textId="77777777" w:rsidR="00467359" w:rsidRDefault="00467359">
      <w:pPr>
        <w:spacing w:after="0" w:line="240" w:lineRule="auto"/>
      </w:pPr>
      <w:r>
        <w:separator/>
      </w:r>
    </w:p>
  </w:endnote>
  <w:endnote w:type="continuationSeparator" w:id="0">
    <w:p w14:paraId="2A268196" w14:textId="77777777" w:rsidR="00467359" w:rsidRDefault="0046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55022" w14:textId="77777777" w:rsidR="00421944" w:rsidRDefault="00DE5767">
    <w:pPr>
      <w:spacing w:after="0" w:line="259" w:lineRule="auto"/>
      <w:ind w:left="11" w:firstLine="0"/>
      <w:jc w:val="center"/>
    </w:pPr>
    <w:r>
      <w:rPr>
        <w:sz w:val="16"/>
      </w:rPr>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fldSimple w:instr=" NUMPAGES   \* MERGEFORMAT ">
      <w:r w:rsidR="00421944">
        <w:rPr>
          <w:sz w:val="16"/>
        </w:rPr>
        <w:t>9</w:t>
      </w:r>
    </w:fldSimple>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64F7" w14:textId="77777777" w:rsidR="00421944" w:rsidRDefault="00DE5767">
    <w:pPr>
      <w:spacing w:after="0" w:line="259" w:lineRule="auto"/>
      <w:ind w:left="11" w:firstLine="0"/>
      <w:jc w:val="center"/>
    </w:pPr>
    <w:r>
      <w:rPr>
        <w:sz w:val="16"/>
      </w:rPr>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fldSimple w:instr=" NUMPAGES   \* MERGEFORMAT ">
      <w:r w:rsidR="00421944">
        <w:rPr>
          <w:sz w:val="16"/>
        </w:rPr>
        <w:t>9</w:t>
      </w:r>
    </w:fldSimple>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B153" w14:textId="77777777" w:rsidR="00421944" w:rsidRDefault="00DE5767">
    <w:pPr>
      <w:spacing w:after="0" w:line="259" w:lineRule="auto"/>
      <w:ind w:left="11" w:firstLine="0"/>
      <w:jc w:val="center"/>
    </w:pPr>
    <w:r>
      <w:rPr>
        <w:sz w:val="16"/>
      </w:rPr>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fldSimple w:instr=" NUMPAGES   \* MERGEFORMAT ">
      <w:r w:rsidR="00421944">
        <w:rPr>
          <w:sz w:val="16"/>
        </w:rPr>
        <w:t>9</w:t>
      </w:r>
    </w:fldSimple>
    <w:r>
      <w:rPr>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5160" w14:textId="77777777" w:rsidR="00421944" w:rsidRDefault="00DE5767">
    <w:pPr>
      <w:spacing w:after="0" w:line="259" w:lineRule="auto"/>
      <w:ind w:left="0" w:right="696" w:firstLine="0"/>
      <w:jc w:val="center"/>
    </w:pPr>
    <w:r>
      <w:rPr>
        <w:sz w:val="16"/>
      </w:rPr>
      <w:t xml:space="preserve">Page </w:t>
    </w:r>
    <w:r>
      <w:fldChar w:fldCharType="begin"/>
    </w:r>
    <w:r>
      <w:instrText xml:space="preserve"> PAGE   \* MERGEFORMAT </w:instrText>
    </w:r>
    <w:r>
      <w:fldChar w:fldCharType="separate"/>
    </w:r>
    <w:r>
      <w:rPr>
        <w:b/>
        <w:sz w:val="16"/>
      </w:rPr>
      <w:t>5</w:t>
    </w:r>
    <w:r>
      <w:rPr>
        <w:b/>
        <w:sz w:val="16"/>
      </w:rPr>
      <w:fldChar w:fldCharType="end"/>
    </w:r>
    <w:r>
      <w:rPr>
        <w:sz w:val="16"/>
      </w:rPr>
      <w:t xml:space="preserve"> of </w:t>
    </w:r>
    <w:fldSimple w:instr=" NUMPAGES   \* MERGEFORMAT ">
      <w:r w:rsidR="00421944">
        <w:rPr>
          <w:sz w:val="16"/>
        </w:rPr>
        <w:t>9</w:t>
      </w:r>
    </w:fldSimple>
    <w:r>
      <w:rPr>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2E05" w14:textId="77777777" w:rsidR="00421944" w:rsidRDefault="00DE5767">
    <w:pPr>
      <w:spacing w:after="0" w:line="259" w:lineRule="auto"/>
      <w:ind w:left="0" w:right="696" w:firstLine="0"/>
      <w:jc w:val="center"/>
    </w:pPr>
    <w:r>
      <w:rPr>
        <w:sz w:val="16"/>
      </w:rPr>
      <w:t xml:space="preserve">Page </w:t>
    </w:r>
    <w:r>
      <w:fldChar w:fldCharType="begin"/>
    </w:r>
    <w:r>
      <w:instrText xml:space="preserve"> PAGE   \* MERGEFORMAT </w:instrText>
    </w:r>
    <w:r>
      <w:fldChar w:fldCharType="separate"/>
    </w:r>
    <w:r>
      <w:rPr>
        <w:b/>
        <w:sz w:val="16"/>
      </w:rPr>
      <w:t>5</w:t>
    </w:r>
    <w:r>
      <w:rPr>
        <w:b/>
        <w:sz w:val="16"/>
      </w:rPr>
      <w:fldChar w:fldCharType="end"/>
    </w:r>
    <w:r>
      <w:rPr>
        <w:sz w:val="16"/>
      </w:rPr>
      <w:t xml:space="preserve"> of </w:t>
    </w:r>
    <w:fldSimple w:instr=" NUMPAGES   \* MERGEFORMAT ">
      <w:r w:rsidR="00421944">
        <w:rPr>
          <w:sz w:val="16"/>
        </w:rPr>
        <w:t>9</w:t>
      </w:r>
    </w:fldSimple>
    <w:r>
      <w:rPr>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8349" w14:textId="77777777" w:rsidR="00421944" w:rsidRDefault="00DE5767">
    <w:pPr>
      <w:spacing w:after="0" w:line="259" w:lineRule="auto"/>
      <w:ind w:left="0" w:right="696" w:firstLine="0"/>
      <w:jc w:val="center"/>
    </w:pPr>
    <w:r>
      <w:rPr>
        <w:sz w:val="16"/>
      </w:rPr>
      <w:t xml:space="preserve">Page </w:t>
    </w:r>
    <w:r>
      <w:fldChar w:fldCharType="begin"/>
    </w:r>
    <w:r>
      <w:instrText xml:space="preserve"> PAGE   \* MERGEFORMAT </w:instrText>
    </w:r>
    <w:r>
      <w:fldChar w:fldCharType="separate"/>
    </w:r>
    <w:r>
      <w:rPr>
        <w:b/>
        <w:sz w:val="16"/>
      </w:rPr>
      <w:t>5</w:t>
    </w:r>
    <w:r>
      <w:rPr>
        <w:b/>
        <w:sz w:val="16"/>
      </w:rPr>
      <w:fldChar w:fldCharType="end"/>
    </w:r>
    <w:r>
      <w:rPr>
        <w:sz w:val="16"/>
      </w:rPr>
      <w:t xml:space="preserve"> of </w:t>
    </w:r>
    <w:fldSimple w:instr=" NUMPAGES   \* MERGEFORMAT ">
      <w:r w:rsidR="00421944">
        <w:rPr>
          <w:sz w:val="16"/>
        </w:rPr>
        <w:t>9</w:t>
      </w:r>
    </w:fldSimple>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8B737" w14:textId="77777777" w:rsidR="00467359" w:rsidRDefault="00467359">
      <w:pPr>
        <w:spacing w:after="0" w:line="240" w:lineRule="auto"/>
      </w:pPr>
      <w:r>
        <w:separator/>
      </w:r>
    </w:p>
  </w:footnote>
  <w:footnote w:type="continuationSeparator" w:id="0">
    <w:p w14:paraId="6863B88B" w14:textId="77777777" w:rsidR="00467359" w:rsidRDefault="00467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2BBE3" w14:textId="77777777" w:rsidR="00421944" w:rsidRDefault="00DE5767">
    <w:pPr>
      <w:tabs>
        <w:tab w:val="center" w:pos="9074"/>
      </w:tabs>
      <w:spacing w:after="0" w:line="259" w:lineRule="auto"/>
      <w:ind w:left="0" w:firstLine="0"/>
    </w:pPr>
    <w:r>
      <w:rPr>
        <w:noProof/>
      </w:rPr>
      <w:drawing>
        <wp:anchor distT="0" distB="0" distL="114300" distR="114300" simplePos="0" relativeHeight="251658240" behindDoc="0" locked="0" layoutInCell="1" allowOverlap="0" wp14:anchorId="5982817F" wp14:editId="7EAEC318">
          <wp:simplePos x="0" y="0"/>
          <wp:positionH relativeFrom="page">
            <wp:posOffset>5642610</wp:posOffset>
          </wp:positionH>
          <wp:positionV relativeFrom="page">
            <wp:posOffset>360044</wp:posOffset>
          </wp:positionV>
          <wp:extent cx="838200" cy="325120"/>
          <wp:effectExtent l="0" t="0" r="0" b="0"/>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838200" cy="325120"/>
                  </a:xfrm>
                  <a:prstGeom prst="rect">
                    <a:avLst/>
                  </a:prstGeom>
                </pic:spPr>
              </pic:pic>
            </a:graphicData>
          </a:graphic>
        </wp:anchor>
      </w:drawing>
    </w:r>
    <w:r>
      <w:rPr>
        <w:b/>
        <w:sz w:val="24"/>
      </w:rPr>
      <w:t xml:space="preserve">Assessment Brief – </w:t>
    </w:r>
    <w:r>
      <w:rPr>
        <w:sz w:val="24"/>
      </w:rPr>
      <w:t>Newcastle Business School 2023/24</w:t>
    </w:r>
    <w:r>
      <w:rPr>
        <w:b/>
        <w:sz w:val="24"/>
      </w:rPr>
      <w:t xml:space="preserve"> </w:t>
    </w:r>
    <w:r>
      <w:rPr>
        <w:b/>
        <w:sz w:val="24"/>
      </w:rPr>
      <w:tab/>
      <w:t xml:space="preserve"> </w:t>
    </w:r>
  </w:p>
  <w:p w14:paraId="4ABEE967" w14:textId="77777777" w:rsidR="00421944" w:rsidRDefault="00DE5767">
    <w:pPr>
      <w:spacing w:after="0" w:line="259" w:lineRule="auto"/>
      <w:ind w:left="0" w:firstLine="0"/>
    </w:pPr>
    <w:r>
      <w:rPr>
        <w:b/>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721E" w14:textId="316176AD" w:rsidR="00421944" w:rsidRDefault="00DE5767">
    <w:pPr>
      <w:tabs>
        <w:tab w:val="center" w:pos="9074"/>
      </w:tabs>
      <w:spacing w:after="0" w:line="259" w:lineRule="auto"/>
      <w:ind w:left="0" w:firstLine="0"/>
    </w:pPr>
    <w:r>
      <w:rPr>
        <w:noProof/>
      </w:rPr>
      <w:drawing>
        <wp:anchor distT="0" distB="0" distL="114300" distR="114300" simplePos="0" relativeHeight="251656192" behindDoc="0" locked="0" layoutInCell="1" allowOverlap="0" wp14:anchorId="117F6762" wp14:editId="5FADD139">
          <wp:simplePos x="0" y="0"/>
          <wp:positionH relativeFrom="page">
            <wp:posOffset>5642610</wp:posOffset>
          </wp:positionH>
          <wp:positionV relativeFrom="page">
            <wp:posOffset>360044</wp:posOffset>
          </wp:positionV>
          <wp:extent cx="838200" cy="325120"/>
          <wp:effectExtent l="0" t="0" r="0" b="0"/>
          <wp:wrapSquare wrapText="bothSides"/>
          <wp:docPr id="1321558265" name="Picture 1321558265"/>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838200" cy="325120"/>
                  </a:xfrm>
                  <a:prstGeom prst="rect">
                    <a:avLst/>
                  </a:prstGeom>
                </pic:spPr>
              </pic:pic>
            </a:graphicData>
          </a:graphic>
        </wp:anchor>
      </w:drawing>
    </w:r>
    <w:r>
      <w:rPr>
        <w:b/>
        <w:sz w:val="24"/>
      </w:rPr>
      <w:t xml:space="preserve">Assessment Brief – </w:t>
    </w:r>
    <w:r>
      <w:rPr>
        <w:sz w:val="24"/>
      </w:rPr>
      <w:t>Newcastle Business School 202</w:t>
    </w:r>
    <w:r w:rsidR="00B479D5">
      <w:rPr>
        <w:sz w:val="24"/>
      </w:rPr>
      <w:t>4</w:t>
    </w:r>
    <w:r>
      <w:rPr>
        <w:sz w:val="24"/>
      </w:rPr>
      <w:t>/2</w:t>
    </w:r>
    <w:r w:rsidR="00B479D5">
      <w:rPr>
        <w:sz w:val="24"/>
      </w:rPr>
      <w:t>5</w:t>
    </w:r>
    <w:r>
      <w:rPr>
        <w:b/>
        <w:sz w:val="24"/>
      </w:rPr>
      <w:t xml:space="preserve"> </w:t>
    </w:r>
    <w:r>
      <w:rPr>
        <w:b/>
        <w:sz w:val="24"/>
      </w:rPr>
      <w:tab/>
      <w:t xml:space="preserve"> </w:t>
    </w:r>
  </w:p>
  <w:p w14:paraId="105FAA2A" w14:textId="77777777" w:rsidR="00421944" w:rsidRDefault="00DE5767">
    <w:pPr>
      <w:spacing w:after="0" w:line="259" w:lineRule="auto"/>
      <w:ind w:left="0" w:firstLine="0"/>
    </w:pPr>
    <w:r>
      <w:rPr>
        <w:b/>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6A31" w14:textId="77777777" w:rsidR="00421944" w:rsidRDefault="00DE5767">
    <w:pPr>
      <w:tabs>
        <w:tab w:val="center" w:pos="9074"/>
      </w:tabs>
      <w:spacing w:after="0" w:line="259" w:lineRule="auto"/>
      <w:ind w:left="0" w:firstLine="0"/>
    </w:pPr>
    <w:r>
      <w:rPr>
        <w:noProof/>
      </w:rPr>
      <w:drawing>
        <wp:anchor distT="0" distB="0" distL="114300" distR="114300" simplePos="0" relativeHeight="251660288" behindDoc="0" locked="0" layoutInCell="1" allowOverlap="0" wp14:anchorId="2A406182" wp14:editId="02E97DFD">
          <wp:simplePos x="0" y="0"/>
          <wp:positionH relativeFrom="page">
            <wp:posOffset>5642610</wp:posOffset>
          </wp:positionH>
          <wp:positionV relativeFrom="page">
            <wp:posOffset>360044</wp:posOffset>
          </wp:positionV>
          <wp:extent cx="838200" cy="325120"/>
          <wp:effectExtent l="0" t="0" r="0" b="0"/>
          <wp:wrapSquare wrapText="bothSides"/>
          <wp:docPr id="693232760" name="Picture 693232760"/>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838200" cy="325120"/>
                  </a:xfrm>
                  <a:prstGeom prst="rect">
                    <a:avLst/>
                  </a:prstGeom>
                </pic:spPr>
              </pic:pic>
            </a:graphicData>
          </a:graphic>
        </wp:anchor>
      </w:drawing>
    </w:r>
    <w:r>
      <w:rPr>
        <w:b/>
        <w:sz w:val="24"/>
      </w:rPr>
      <w:t xml:space="preserve">Assessment Brief – </w:t>
    </w:r>
    <w:r>
      <w:rPr>
        <w:sz w:val="24"/>
      </w:rPr>
      <w:t>Newcastle Business School 2023/24</w:t>
    </w:r>
    <w:r>
      <w:rPr>
        <w:b/>
        <w:sz w:val="24"/>
      </w:rPr>
      <w:t xml:space="preserve"> </w:t>
    </w:r>
    <w:r>
      <w:rPr>
        <w:b/>
        <w:sz w:val="24"/>
      </w:rPr>
      <w:tab/>
      <w:t xml:space="preserve"> </w:t>
    </w:r>
  </w:p>
  <w:p w14:paraId="3653AAF3" w14:textId="77777777" w:rsidR="00421944" w:rsidRDefault="00DE5767">
    <w:pPr>
      <w:spacing w:after="0" w:line="259" w:lineRule="auto"/>
      <w:ind w:left="0" w:firstLine="0"/>
    </w:pPr>
    <w:r>
      <w:rPr>
        <w:b/>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67A1" w14:textId="77777777" w:rsidR="00421944" w:rsidRDefault="00421944">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71C4B" w14:textId="77777777" w:rsidR="00421944" w:rsidRDefault="00421944">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53324" w14:textId="77777777" w:rsidR="00421944" w:rsidRDefault="00421944">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B5C"/>
    <w:multiLevelType w:val="hybridMultilevel"/>
    <w:tmpl w:val="2B1EA1E0"/>
    <w:lvl w:ilvl="0" w:tplc="BC7C85C2">
      <w:start w:val="1"/>
      <w:numFmt w:val="decimal"/>
      <w:lvlText w:val="%1"/>
      <w:lvlJc w:val="left"/>
      <w:pPr>
        <w:ind w:left="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08D9A2">
      <w:start w:val="1"/>
      <w:numFmt w:val="lowerLetter"/>
      <w:lvlText w:val="%2"/>
      <w:lvlJc w:val="left"/>
      <w:pPr>
        <w:ind w:left="1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9A73A0">
      <w:start w:val="1"/>
      <w:numFmt w:val="lowerRoman"/>
      <w:lvlText w:val="%3"/>
      <w:lvlJc w:val="left"/>
      <w:pPr>
        <w:ind w:left="2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68FD24">
      <w:start w:val="1"/>
      <w:numFmt w:val="decimal"/>
      <w:lvlText w:val="%4"/>
      <w:lvlJc w:val="left"/>
      <w:pPr>
        <w:ind w:left="3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F2AA32">
      <w:start w:val="1"/>
      <w:numFmt w:val="lowerLetter"/>
      <w:lvlText w:val="%5"/>
      <w:lvlJc w:val="left"/>
      <w:pPr>
        <w:ind w:left="3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EAC9DE">
      <w:start w:val="1"/>
      <w:numFmt w:val="lowerRoman"/>
      <w:lvlText w:val="%6"/>
      <w:lvlJc w:val="left"/>
      <w:pPr>
        <w:ind w:left="4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DEE36C">
      <w:start w:val="1"/>
      <w:numFmt w:val="decimal"/>
      <w:lvlText w:val="%7"/>
      <w:lvlJc w:val="left"/>
      <w:pPr>
        <w:ind w:left="5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00C76C">
      <w:start w:val="1"/>
      <w:numFmt w:val="lowerLetter"/>
      <w:lvlText w:val="%8"/>
      <w:lvlJc w:val="left"/>
      <w:pPr>
        <w:ind w:left="61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3281010">
      <w:start w:val="1"/>
      <w:numFmt w:val="lowerRoman"/>
      <w:lvlText w:val="%9"/>
      <w:lvlJc w:val="left"/>
      <w:pPr>
        <w:ind w:left="6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3D1291"/>
    <w:multiLevelType w:val="hybridMultilevel"/>
    <w:tmpl w:val="F764800C"/>
    <w:lvl w:ilvl="0" w:tplc="D4042224">
      <w:start w:val="4"/>
      <w:numFmt w:val="decimal"/>
      <w:lvlText w:val="%1"/>
      <w:lvlJc w:val="left"/>
      <w:pPr>
        <w:ind w:left="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1" w:tplc="29563A00">
      <w:start w:val="1"/>
      <w:numFmt w:val="lowerLetter"/>
      <w:lvlText w:val="%2"/>
      <w:lvlJc w:val="left"/>
      <w:pPr>
        <w:ind w:left="127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2" w:tplc="83A28310">
      <w:start w:val="1"/>
      <w:numFmt w:val="lowerRoman"/>
      <w:lvlText w:val="%3"/>
      <w:lvlJc w:val="left"/>
      <w:pPr>
        <w:ind w:left="199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3" w:tplc="81DA2660">
      <w:start w:val="1"/>
      <w:numFmt w:val="decimal"/>
      <w:lvlText w:val="%4"/>
      <w:lvlJc w:val="left"/>
      <w:pPr>
        <w:ind w:left="271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4" w:tplc="924E5470">
      <w:start w:val="1"/>
      <w:numFmt w:val="lowerLetter"/>
      <w:lvlText w:val="%5"/>
      <w:lvlJc w:val="left"/>
      <w:pPr>
        <w:ind w:left="343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5" w:tplc="A8A09030">
      <w:start w:val="1"/>
      <w:numFmt w:val="lowerRoman"/>
      <w:lvlText w:val="%6"/>
      <w:lvlJc w:val="left"/>
      <w:pPr>
        <w:ind w:left="415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6" w:tplc="FBB64292">
      <w:start w:val="1"/>
      <w:numFmt w:val="decimal"/>
      <w:lvlText w:val="%7"/>
      <w:lvlJc w:val="left"/>
      <w:pPr>
        <w:ind w:left="487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7" w:tplc="6B20079E">
      <w:start w:val="1"/>
      <w:numFmt w:val="lowerLetter"/>
      <w:lvlText w:val="%8"/>
      <w:lvlJc w:val="left"/>
      <w:pPr>
        <w:ind w:left="559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8" w:tplc="7FAC86E8">
      <w:start w:val="1"/>
      <w:numFmt w:val="lowerRoman"/>
      <w:lvlText w:val="%9"/>
      <w:lvlJc w:val="left"/>
      <w:pPr>
        <w:ind w:left="631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0A3A000B"/>
    <w:multiLevelType w:val="hybridMultilevel"/>
    <w:tmpl w:val="D3948A9A"/>
    <w:lvl w:ilvl="0" w:tplc="FFFFFFFF">
      <w:start w:val="1"/>
      <w:numFmt w:val="decimal"/>
      <w:lvlText w:val="%1."/>
      <w:lvlJc w:val="left"/>
      <w:pPr>
        <w:ind w:left="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3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61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C4B06CB"/>
    <w:multiLevelType w:val="hybridMultilevel"/>
    <w:tmpl w:val="B6E61238"/>
    <w:lvl w:ilvl="0" w:tplc="73CA69DC">
      <w:start w:val="1"/>
      <w:numFmt w:val="decimal"/>
      <w:lvlText w:val="%1)"/>
      <w:lvlJc w:val="left"/>
      <w:pPr>
        <w:ind w:left="478" w:hanging="360"/>
      </w:pPr>
      <w:rPr>
        <w:rFonts w:hint="default"/>
        <w:b/>
        <w:bCs/>
      </w:rPr>
    </w:lvl>
    <w:lvl w:ilvl="1" w:tplc="08090019" w:tentative="1">
      <w:start w:val="1"/>
      <w:numFmt w:val="lowerLetter"/>
      <w:lvlText w:val="%2."/>
      <w:lvlJc w:val="left"/>
      <w:pPr>
        <w:ind w:left="1198" w:hanging="360"/>
      </w:pPr>
    </w:lvl>
    <w:lvl w:ilvl="2" w:tplc="0809001B" w:tentative="1">
      <w:start w:val="1"/>
      <w:numFmt w:val="lowerRoman"/>
      <w:lvlText w:val="%3."/>
      <w:lvlJc w:val="right"/>
      <w:pPr>
        <w:ind w:left="1918" w:hanging="180"/>
      </w:pPr>
    </w:lvl>
    <w:lvl w:ilvl="3" w:tplc="0809000F" w:tentative="1">
      <w:start w:val="1"/>
      <w:numFmt w:val="decimal"/>
      <w:lvlText w:val="%4."/>
      <w:lvlJc w:val="left"/>
      <w:pPr>
        <w:ind w:left="2638" w:hanging="360"/>
      </w:pPr>
    </w:lvl>
    <w:lvl w:ilvl="4" w:tplc="08090019" w:tentative="1">
      <w:start w:val="1"/>
      <w:numFmt w:val="lowerLetter"/>
      <w:lvlText w:val="%5."/>
      <w:lvlJc w:val="left"/>
      <w:pPr>
        <w:ind w:left="3358" w:hanging="360"/>
      </w:pPr>
    </w:lvl>
    <w:lvl w:ilvl="5" w:tplc="0809001B" w:tentative="1">
      <w:start w:val="1"/>
      <w:numFmt w:val="lowerRoman"/>
      <w:lvlText w:val="%6."/>
      <w:lvlJc w:val="right"/>
      <w:pPr>
        <w:ind w:left="4078" w:hanging="180"/>
      </w:pPr>
    </w:lvl>
    <w:lvl w:ilvl="6" w:tplc="0809000F" w:tentative="1">
      <w:start w:val="1"/>
      <w:numFmt w:val="decimal"/>
      <w:lvlText w:val="%7."/>
      <w:lvlJc w:val="left"/>
      <w:pPr>
        <w:ind w:left="4798" w:hanging="360"/>
      </w:pPr>
    </w:lvl>
    <w:lvl w:ilvl="7" w:tplc="08090019" w:tentative="1">
      <w:start w:val="1"/>
      <w:numFmt w:val="lowerLetter"/>
      <w:lvlText w:val="%8."/>
      <w:lvlJc w:val="left"/>
      <w:pPr>
        <w:ind w:left="5518" w:hanging="360"/>
      </w:pPr>
    </w:lvl>
    <w:lvl w:ilvl="8" w:tplc="0809001B" w:tentative="1">
      <w:start w:val="1"/>
      <w:numFmt w:val="lowerRoman"/>
      <w:lvlText w:val="%9."/>
      <w:lvlJc w:val="right"/>
      <w:pPr>
        <w:ind w:left="6238" w:hanging="180"/>
      </w:pPr>
    </w:lvl>
  </w:abstractNum>
  <w:abstractNum w:abstractNumId="4" w15:restartNumberingAfterBreak="0">
    <w:nsid w:val="2E384C5E"/>
    <w:multiLevelType w:val="hybridMultilevel"/>
    <w:tmpl w:val="F3A80278"/>
    <w:lvl w:ilvl="0" w:tplc="08C863D0">
      <w:start w:val="1"/>
      <w:numFmt w:val="decimal"/>
      <w:lvlText w:val="%1."/>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4A8FDA">
      <w:start w:val="1"/>
      <w:numFmt w:val="lowerLetter"/>
      <w:lvlText w:val="%2"/>
      <w:lvlJc w:val="left"/>
      <w:pPr>
        <w:ind w:left="22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8103418">
      <w:start w:val="1"/>
      <w:numFmt w:val="lowerRoman"/>
      <w:lvlText w:val="%3"/>
      <w:lvlJc w:val="left"/>
      <w:pPr>
        <w:ind w:left="2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C82E29A">
      <w:start w:val="1"/>
      <w:numFmt w:val="decimal"/>
      <w:lvlText w:val="%4"/>
      <w:lvlJc w:val="left"/>
      <w:pPr>
        <w:ind w:left="36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CE2918">
      <w:start w:val="1"/>
      <w:numFmt w:val="lowerLetter"/>
      <w:lvlText w:val="%5"/>
      <w:lvlJc w:val="left"/>
      <w:pPr>
        <w:ind w:left="43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987AA2">
      <w:start w:val="1"/>
      <w:numFmt w:val="lowerRoman"/>
      <w:lvlText w:val="%6"/>
      <w:lvlJc w:val="left"/>
      <w:pPr>
        <w:ind w:left="50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412542C">
      <w:start w:val="1"/>
      <w:numFmt w:val="decimal"/>
      <w:lvlText w:val="%7"/>
      <w:lvlJc w:val="left"/>
      <w:pPr>
        <w:ind w:left="58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ACAFB6">
      <w:start w:val="1"/>
      <w:numFmt w:val="lowerLetter"/>
      <w:lvlText w:val="%8"/>
      <w:lvlJc w:val="left"/>
      <w:pPr>
        <w:ind w:left="65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F02A20">
      <w:start w:val="1"/>
      <w:numFmt w:val="lowerRoman"/>
      <w:lvlText w:val="%9"/>
      <w:lvlJc w:val="left"/>
      <w:pPr>
        <w:ind w:left="72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09C1E7B"/>
    <w:multiLevelType w:val="hybridMultilevel"/>
    <w:tmpl w:val="1E68D762"/>
    <w:lvl w:ilvl="0" w:tplc="5900AF76">
      <w:start w:val="1"/>
      <w:numFmt w:val="decimal"/>
      <w:lvlText w:val="%1."/>
      <w:lvlJc w:val="left"/>
      <w:pPr>
        <w:ind w:left="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3A7104">
      <w:start w:val="1"/>
      <w:numFmt w:val="lowerLetter"/>
      <w:lvlText w:val="%2"/>
      <w:lvlJc w:val="left"/>
      <w:pPr>
        <w:ind w:left="15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4E24CE">
      <w:start w:val="1"/>
      <w:numFmt w:val="lowerRoman"/>
      <w:lvlText w:val="%3"/>
      <w:lvlJc w:val="left"/>
      <w:pPr>
        <w:ind w:left="2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418A052">
      <w:start w:val="1"/>
      <w:numFmt w:val="decimal"/>
      <w:lvlText w:val="%4"/>
      <w:lvlJc w:val="left"/>
      <w:pPr>
        <w:ind w:left="2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F258B8">
      <w:start w:val="1"/>
      <w:numFmt w:val="lowerLetter"/>
      <w:lvlText w:val="%5"/>
      <w:lvlJc w:val="left"/>
      <w:pPr>
        <w:ind w:left="3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0A99BC">
      <w:start w:val="1"/>
      <w:numFmt w:val="lowerRoman"/>
      <w:lvlText w:val="%6"/>
      <w:lvlJc w:val="left"/>
      <w:pPr>
        <w:ind w:left="4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962390">
      <w:start w:val="1"/>
      <w:numFmt w:val="decimal"/>
      <w:lvlText w:val="%7"/>
      <w:lvlJc w:val="left"/>
      <w:pPr>
        <w:ind w:left="5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A02554">
      <w:start w:val="1"/>
      <w:numFmt w:val="lowerLetter"/>
      <w:lvlText w:val="%8"/>
      <w:lvlJc w:val="left"/>
      <w:pPr>
        <w:ind w:left="5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B085CB4">
      <w:start w:val="1"/>
      <w:numFmt w:val="lowerRoman"/>
      <w:lvlText w:val="%9"/>
      <w:lvlJc w:val="left"/>
      <w:pPr>
        <w:ind w:left="6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1C53DF4"/>
    <w:multiLevelType w:val="hybridMultilevel"/>
    <w:tmpl w:val="0D0AB428"/>
    <w:lvl w:ilvl="0" w:tplc="DC206C50">
      <w:start w:val="1"/>
      <w:numFmt w:val="decimal"/>
      <w:lvlText w:val="%1."/>
      <w:lvlJc w:val="left"/>
      <w:pPr>
        <w:ind w:left="82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D054D94A">
      <w:start w:val="1"/>
      <w:numFmt w:val="lowerLetter"/>
      <w:lvlText w:val="%2"/>
      <w:lvlJc w:val="left"/>
      <w:pPr>
        <w:ind w:left="155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9D124118">
      <w:start w:val="1"/>
      <w:numFmt w:val="lowerRoman"/>
      <w:lvlText w:val="%3"/>
      <w:lvlJc w:val="left"/>
      <w:pPr>
        <w:ind w:left="227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93AEDDDC">
      <w:start w:val="1"/>
      <w:numFmt w:val="decimal"/>
      <w:lvlText w:val="%4"/>
      <w:lvlJc w:val="left"/>
      <w:pPr>
        <w:ind w:left="299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E51C12C4">
      <w:start w:val="1"/>
      <w:numFmt w:val="lowerLetter"/>
      <w:lvlText w:val="%5"/>
      <w:lvlJc w:val="left"/>
      <w:pPr>
        <w:ind w:left="371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4614B970">
      <w:start w:val="1"/>
      <w:numFmt w:val="lowerRoman"/>
      <w:lvlText w:val="%6"/>
      <w:lvlJc w:val="left"/>
      <w:pPr>
        <w:ind w:left="443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80A0DC26">
      <w:start w:val="1"/>
      <w:numFmt w:val="decimal"/>
      <w:lvlText w:val="%7"/>
      <w:lvlJc w:val="left"/>
      <w:pPr>
        <w:ind w:left="515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30CC5342">
      <w:start w:val="1"/>
      <w:numFmt w:val="lowerLetter"/>
      <w:lvlText w:val="%8"/>
      <w:lvlJc w:val="left"/>
      <w:pPr>
        <w:ind w:left="587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61542F54">
      <w:start w:val="1"/>
      <w:numFmt w:val="lowerRoman"/>
      <w:lvlText w:val="%9"/>
      <w:lvlJc w:val="left"/>
      <w:pPr>
        <w:ind w:left="659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9EC4216"/>
    <w:multiLevelType w:val="hybridMultilevel"/>
    <w:tmpl w:val="EF1CA834"/>
    <w:lvl w:ilvl="0" w:tplc="75C46764">
      <w:start w:val="1"/>
      <w:numFmt w:val="decimal"/>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8" w15:restartNumberingAfterBreak="0">
    <w:nsid w:val="703F67B2"/>
    <w:multiLevelType w:val="hybridMultilevel"/>
    <w:tmpl w:val="CD301E48"/>
    <w:lvl w:ilvl="0" w:tplc="FBBE3B38">
      <w:start w:val="1"/>
      <w:numFmt w:val="decimal"/>
      <w:lvlText w:val="%1."/>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66C43C">
      <w:start w:val="1"/>
      <w:numFmt w:val="lowerLetter"/>
      <w:lvlText w:val="%2"/>
      <w:lvlJc w:val="left"/>
      <w:pPr>
        <w:ind w:left="22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B8C25A">
      <w:start w:val="1"/>
      <w:numFmt w:val="lowerRoman"/>
      <w:lvlText w:val="%3"/>
      <w:lvlJc w:val="left"/>
      <w:pPr>
        <w:ind w:left="2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57C4450">
      <w:start w:val="1"/>
      <w:numFmt w:val="decimal"/>
      <w:lvlText w:val="%4"/>
      <w:lvlJc w:val="left"/>
      <w:pPr>
        <w:ind w:left="36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94DCD0">
      <w:start w:val="1"/>
      <w:numFmt w:val="lowerLetter"/>
      <w:lvlText w:val="%5"/>
      <w:lvlJc w:val="left"/>
      <w:pPr>
        <w:ind w:left="43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D1A5E32">
      <w:start w:val="1"/>
      <w:numFmt w:val="lowerRoman"/>
      <w:lvlText w:val="%6"/>
      <w:lvlJc w:val="left"/>
      <w:pPr>
        <w:ind w:left="50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463AD8">
      <w:start w:val="1"/>
      <w:numFmt w:val="decimal"/>
      <w:lvlText w:val="%7"/>
      <w:lvlJc w:val="left"/>
      <w:pPr>
        <w:ind w:left="58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764110">
      <w:start w:val="1"/>
      <w:numFmt w:val="lowerLetter"/>
      <w:lvlText w:val="%8"/>
      <w:lvlJc w:val="left"/>
      <w:pPr>
        <w:ind w:left="65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309726">
      <w:start w:val="1"/>
      <w:numFmt w:val="lowerRoman"/>
      <w:lvlText w:val="%9"/>
      <w:lvlJc w:val="left"/>
      <w:pPr>
        <w:ind w:left="72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D6D1EF2"/>
    <w:multiLevelType w:val="hybridMultilevel"/>
    <w:tmpl w:val="630AF824"/>
    <w:lvl w:ilvl="0" w:tplc="346C5B50">
      <w:start w:val="1"/>
      <w:numFmt w:val="decimal"/>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0" w15:restartNumberingAfterBreak="0">
    <w:nsid w:val="7D976C49"/>
    <w:multiLevelType w:val="hybridMultilevel"/>
    <w:tmpl w:val="DB7A5324"/>
    <w:lvl w:ilvl="0" w:tplc="DC9ABB42">
      <w:start w:val="1"/>
      <w:numFmt w:val="decimal"/>
      <w:lvlText w:val="%1."/>
      <w:lvlJc w:val="left"/>
      <w:pPr>
        <w:ind w:left="1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CEA166">
      <w:start w:val="1"/>
      <w:numFmt w:val="lowerLetter"/>
      <w:lvlText w:val="%2"/>
      <w:lvlJc w:val="left"/>
      <w:pPr>
        <w:ind w:left="22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C4529A">
      <w:start w:val="1"/>
      <w:numFmt w:val="lowerRoman"/>
      <w:lvlText w:val="%3"/>
      <w:lvlJc w:val="left"/>
      <w:pPr>
        <w:ind w:left="2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33CB804">
      <w:start w:val="1"/>
      <w:numFmt w:val="decimal"/>
      <w:lvlText w:val="%4"/>
      <w:lvlJc w:val="left"/>
      <w:pPr>
        <w:ind w:left="3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843A04">
      <w:start w:val="1"/>
      <w:numFmt w:val="lowerLetter"/>
      <w:lvlText w:val="%5"/>
      <w:lvlJc w:val="left"/>
      <w:pPr>
        <w:ind w:left="4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E8DEC6">
      <w:start w:val="1"/>
      <w:numFmt w:val="lowerRoman"/>
      <w:lvlText w:val="%6"/>
      <w:lvlJc w:val="left"/>
      <w:pPr>
        <w:ind w:left="5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CE1032">
      <w:start w:val="1"/>
      <w:numFmt w:val="decimal"/>
      <w:lvlText w:val="%7"/>
      <w:lvlJc w:val="left"/>
      <w:pPr>
        <w:ind w:left="5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F08692">
      <w:start w:val="1"/>
      <w:numFmt w:val="lowerLetter"/>
      <w:lvlText w:val="%8"/>
      <w:lvlJc w:val="left"/>
      <w:pPr>
        <w:ind w:left="6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10FD2E">
      <w:start w:val="1"/>
      <w:numFmt w:val="lowerRoman"/>
      <w:lvlText w:val="%9"/>
      <w:lvlJc w:val="left"/>
      <w:pPr>
        <w:ind w:left="7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E096CF6"/>
    <w:multiLevelType w:val="hybridMultilevel"/>
    <w:tmpl w:val="6E56588E"/>
    <w:lvl w:ilvl="0" w:tplc="3A50923C">
      <w:start w:val="1"/>
      <w:numFmt w:val="decimal"/>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num w:numId="1" w16cid:durableId="1927378910">
    <w:abstractNumId w:val="6"/>
  </w:num>
  <w:num w:numId="2" w16cid:durableId="1346443051">
    <w:abstractNumId w:val="5"/>
  </w:num>
  <w:num w:numId="3" w16cid:durableId="1115441291">
    <w:abstractNumId w:val="8"/>
  </w:num>
  <w:num w:numId="4" w16cid:durableId="366684084">
    <w:abstractNumId w:val="4"/>
  </w:num>
  <w:num w:numId="5" w16cid:durableId="1863350358">
    <w:abstractNumId w:val="10"/>
  </w:num>
  <w:num w:numId="6" w16cid:durableId="1426417856">
    <w:abstractNumId w:val="0"/>
  </w:num>
  <w:num w:numId="7" w16cid:durableId="566496630">
    <w:abstractNumId w:val="1"/>
  </w:num>
  <w:num w:numId="8" w16cid:durableId="1910379654">
    <w:abstractNumId w:val="9"/>
  </w:num>
  <w:num w:numId="9" w16cid:durableId="1705404853">
    <w:abstractNumId w:val="2"/>
  </w:num>
  <w:num w:numId="10" w16cid:durableId="1201674411">
    <w:abstractNumId w:val="11"/>
  </w:num>
  <w:num w:numId="11" w16cid:durableId="1408070611">
    <w:abstractNumId w:val="7"/>
  </w:num>
  <w:num w:numId="12" w16cid:durableId="1314260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944"/>
    <w:rsid w:val="0001020D"/>
    <w:rsid w:val="000308E3"/>
    <w:rsid w:val="0003412C"/>
    <w:rsid w:val="000723E0"/>
    <w:rsid w:val="00222F80"/>
    <w:rsid w:val="00227E0E"/>
    <w:rsid w:val="00331E33"/>
    <w:rsid w:val="003B473C"/>
    <w:rsid w:val="00413173"/>
    <w:rsid w:val="00421944"/>
    <w:rsid w:val="00440B33"/>
    <w:rsid w:val="00467359"/>
    <w:rsid w:val="00491841"/>
    <w:rsid w:val="004A3B01"/>
    <w:rsid w:val="005260D4"/>
    <w:rsid w:val="00590350"/>
    <w:rsid w:val="006C4096"/>
    <w:rsid w:val="007E6FE9"/>
    <w:rsid w:val="00842532"/>
    <w:rsid w:val="00886E9D"/>
    <w:rsid w:val="008F6601"/>
    <w:rsid w:val="00AA5671"/>
    <w:rsid w:val="00B46377"/>
    <w:rsid w:val="00B479D5"/>
    <w:rsid w:val="00B82D8E"/>
    <w:rsid w:val="00B95139"/>
    <w:rsid w:val="00C909ED"/>
    <w:rsid w:val="00CB5811"/>
    <w:rsid w:val="00CE0534"/>
    <w:rsid w:val="00D32106"/>
    <w:rsid w:val="00DA2A3D"/>
    <w:rsid w:val="00DD1E17"/>
    <w:rsid w:val="00DE0419"/>
    <w:rsid w:val="00DE5767"/>
    <w:rsid w:val="00E81C0B"/>
    <w:rsid w:val="00F07F85"/>
    <w:rsid w:val="00F618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64EB9"/>
  <w15:docId w15:val="{E6E4491C-8D00-414C-896A-9C6561783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28"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4" w:line="249" w:lineRule="auto"/>
      <w:ind w:left="128" w:hanging="10"/>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308E3"/>
    <w:pPr>
      <w:ind w:left="720"/>
      <w:contextualSpacing/>
    </w:pPr>
  </w:style>
  <w:style w:type="table" w:styleId="TableGrid0">
    <w:name w:val="Table Grid"/>
    <w:basedOn w:val="TableNormal"/>
    <w:uiPriority w:val="39"/>
    <w:rsid w:val="00030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08E3"/>
    <w:pPr>
      <w:spacing w:after="0" w:line="240" w:lineRule="auto"/>
      <w:ind w:left="128" w:hanging="10"/>
    </w:pPr>
    <w:rPr>
      <w:rFonts w:ascii="Arial" w:eastAsia="Arial" w:hAnsi="Arial" w:cs="Arial"/>
      <w:color w:val="000000"/>
      <w:sz w:val="20"/>
    </w:rPr>
  </w:style>
  <w:style w:type="character" w:styleId="CommentReference">
    <w:name w:val="annotation reference"/>
    <w:basedOn w:val="DefaultParagraphFont"/>
    <w:uiPriority w:val="99"/>
    <w:semiHidden/>
    <w:unhideWhenUsed/>
    <w:rsid w:val="00F07F85"/>
    <w:rPr>
      <w:sz w:val="16"/>
      <w:szCs w:val="16"/>
    </w:rPr>
  </w:style>
  <w:style w:type="paragraph" w:styleId="CommentText">
    <w:name w:val="annotation text"/>
    <w:basedOn w:val="Normal"/>
    <w:link w:val="CommentTextChar"/>
    <w:uiPriority w:val="99"/>
    <w:unhideWhenUsed/>
    <w:rsid w:val="00F07F85"/>
    <w:pPr>
      <w:spacing w:line="240" w:lineRule="auto"/>
    </w:pPr>
    <w:rPr>
      <w:szCs w:val="20"/>
    </w:rPr>
  </w:style>
  <w:style w:type="character" w:customStyle="1" w:styleId="CommentTextChar">
    <w:name w:val="Comment Text Char"/>
    <w:basedOn w:val="DefaultParagraphFont"/>
    <w:link w:val="CommentText"/>
    <w:uiPriority w:val="99"/>
    <w:rsid w:val="00F07F85"/>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F07F85"/>
    <w:rPr>
      <w:b/>
      <w:bCs/>
    </w:rPr>
  </w:style>
  <w:style w:type="character" w:customStyle="1" w:styleId="CommentSubjectChar">
    <w:name w:val="Comment Subject Char"/>
    <w:basedOn w:val="CommentTextChar"/>
    <w:link w:val="CommentSubject"/>
    <w:uiPriority w:val="99"/>
    <w:semiHidden/>
    <w:rsid w:val="00F07F85"/>
    <w:rPr>
      <w:rFonts w:ascii="Arial" w:eastAsia="Arial" w:hAnsi="Arial" w:cs="Arial"/>
      <w:b/>
      <w:bCs/>
      <w:color w:val="000000"/>
      <w:sz w:val="20"/>
      <w:szCs w:val="20"/>
    </w:rPr>
  </w:style>
  <w:style w:type="paragraph" w:styleId="Revision">
    <w:name w:val="Revision"/>
    <w:hidden/>
    <w:uiPriority w:val="99"/>
    <w:semiHidden/>
    <w:rsid w:val="00227E0E"/>
    <w:pPr>
      <w:spacing w:after="0" w:line="240" w:lineRule="auto"/>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orthumbria.ac.uk/about-us/university-services/academic-registry/quality-and-teaching-excellence/assessment/guidance-for-students/" TargetMode="External"/><Relationship Id="rId13" Type="http://schemas.openxmlformats.org/officeDocument/2006/relationships/hyperlink" Target="https://northumbria-cdn.azureedge.net/-/media/corporate-website/new-sitecore-gallery/services/academic-registry/documents/qte/assessment/guidance-for-students/academic-misconduct-policy.pdf"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northumbria.ac.uk/about-us/university-services/student-library-and-academic-services/quality-and-teaching-excellence/assessment/"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thumbria.ac.uk/about-us/university-services/student-library-and-academic-services/quality-and-teaching-excellence/assessment/"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https://www.northumbria.ac.uk/about-us/university-services/student-library-and-academic-services/quality-and-teaching-excellence/assessmen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northumbria.ac.uk/about-us/university-services/academic-registry/quality-and-teaching-excellence/assessment/guidance-for-students/" TargetMode="External"/><Relationship Id="rId14" Type="http://schemas.openxmlformats.org/officeDocument/2006/relationships/hyperlink" Target="https://northumbria-cdn.azureedge.net/-/media/corporate-website/new-sitecore-gallery/services/academic-registry/documents/qte/assessment/guidance-for-students/academic-misconduct-policy.pdf" TargetMode="External"/><Relationship Id="rId22" Type="http://schemas.openxmlformats.org/officeDocument/2006/relationships/header" Target="header5.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B22BF-35AE-46AF-A067-62037ED74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4030</Words>
  <Characters>24221</Characters>
  <Application>Microsoft Office Word</Application>
  <DocSecurity>0</DocSecurity>
  <Lines>1274</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Binam Ghimire</dc:creator>
  <cp:keywords/>
  <cp:lastModifiedBy>Savva Shanaev</cp:lastModifiedBy>
  <cp:revision>3</cp:revision>
  <cp:lastPrinted>2025-01-23T08:46:00Z</cp:lastPrinted>
  <dcterms:created xsi:type="dcterms:W3CDTF">2025-09-16T10:56:00Z</dcterms:created>
  <dcterms:modified xsi:type="dcterms:W3CDTF">2025-09-16T10:57:00Z</dcterms:modified>
</cp:coreProperties>
</file>