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F97FAD" w:rsidRPr="00A47607" w:rsidRDefault="00F97FAD">
      <w:pPr>
        <w:rPr>
          <w:rFonts w:ascii="Work Sans" w:hAnsi="Work Sans"/>
          <w:sz w:val="24"/>
          <w:szCs w:val="24"/>
        </w:rPr>
      </w:pPr>
    </w:p>
    <w:p w14:paraId="0A37501D" w14:textId="77777777" w:rsidR="00A554CA" w:rsidRPr="00A47607" w:rsidRDefault="00A554CA">
      <w:pPr>
        <w:rPr>
          <w:rFonts w:ascii="Work Sans" w:hAnsi="Work Sans"/>
          <w:sz w:val="24"/>
          <w:szCs w:val="24"/>
        </w:rPr>
      </w:pPr>
    </w:p>
    <w:p w14:paraId="5DAB6C7B" w14:textId="77777777" w:rsidR="00A554CA" w:rsidRPr="00A47607" w:rsidRDefault="00A554CA">
      <w:pPr>
        <w:rPr>
          <w:rFonts w:ascii="Work Sans" w:hAnsi="Work Sans"/>
          <w:sz w:val="24"/>
          <w:szCs w:val="24"/>
        </w:rPr>
      </w:pPr>
    </w:p>
    <w:p w14:paraId="02EB378F" w14:textId="77777777" w:rsidR="00A554CA" w:rsidRPr="00A47607" w:rsidRDefault="00A554CA">
      <w:pPr>
        <w:rPr>
          <w:rFonts w:ascii="Work Sans" w:hAnsi="Work Sans"/>
          <w:sz w:val="24"/>
          <w:szCs w:val="24"/>
        </w:rPr>
      </w:pPr>
    </w:p>
    <w:p w14:paraId="6A05A809" w14:textId="77777777" w:rsidR="00A554CA" w:rsidRPr="00A47607" w:rsidRDefault="00A554CA">
      <w:pPr>
        <w:rPr>
          <w:rFonts w:ascii="Work Sans" w:hAnsi="Work Sans"/>
          <w:sz w:val="24"/>
          <w:szCs w:val="24"/>
        </w:rPr>
      </w:pPr>
    </w:p>
    <w:p w14:paraId="5A39BBE3" w14:textId="77777777" w:rsidR="00A554CA" w:rsidRPr="00A47607" w:rsidRDefault="00A554CA">
      <w:pPr>
        <w:rPr>
          <w:rFonts w:ascii="Work Sans" w:hAnsi="Work Sans"/>
          <w:sz w:val="24"/>
          <w:szCs w:val="24"/>
        </w:rPr>
      </w:pPr>
    </w:p>
    <w:p w14:paraId="41C8F396" w14:textId="77777777" w:rsidR="00A554CA" w:rsidRPr="00A47607" w:rsidRDefault="00A554CA">
      <w:pPr>
        <w:rPr>
          <w:rFonts w:ascii="Work Sans" w:hAnsi="Work Sans"/>
          <w:sz w:val="24"/>
          <w:szCs w:val="24"/>
        </w:rPr>
      </w:pPr>
    </w:p>
    <w:p w14:paraId="72A3D3EC" w14:textId="77777777" w:rsidR="00A554CA" w:rsidRPr="00A47607" w:rsidRDefault="00A554CA">
      <w:pPr>
        <w:rPr>
          <w:rFonts w:ascii="Work Sans" w:hAnsi="Work Sans"/>
          <w:sz w:val="24"/>
          <w:szCs w:val="24"/>
        </w:rPr>
      </w:pPr>
    </w:p>
    <w:p w14:paraId="17D1BFBF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  <w:r w:rsidRPr="00A47607">
        <w:rPr>
          <w:rFonts w:ascii="Work Sans" w:hAnsi="Work Sans" w:cs="Times New Roman"/>
          <w:sz w:val="24"/>
          <w:szCs w:val="24"/>
        </w:rPr>
        <w:t>Cover Page</w:t>
      </w:r>
    </w:p>
    <w:p w14:paraId="07030DAC" w14:textId="5C0341BD" w:rsidR="004033E1" w:rsidRPr="00A47607" w:rsidRDefault="004033E1" w:rsidP="00A554CA">
      <w:pPr>
        <w:jc w:val="center"/>
        <w:rPr>
          <w:rFonts w:ascii="Work Sans" w:hAnsi="Work Sans" w:cs="Times New Roman"/>
          <w:sz w:val="24"/>
          <w:szCs w:val="24"/>
        </w:rPr>
      </w:pPr>
      <w:r w:rsidRPr="00A47607">
        <w:rPr>
          <w:rFonts w:ascii="Work Sans" w:hAnsi="Work Sans" w:cs="Times New Roman"/>
          <w:sz w:val="24"/>
          <w:szCs w:val="24"/>
        </w:rPr>
        <w:t>APA 7 format.</w:t>
      </w:r>
    </w:p>
    <w:p w14:paraId="0D0B940D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0E27B00A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60061E4C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44EAFD9C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4B94D5A5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3DEEC669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3656B9AB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45FB0818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049F31CB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53128261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62486C05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4101652C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4B99056E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1299C43A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4DDBEF00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3461D779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3CF2D8B6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0FB78278" w14:textId="77777777" w:rsidR="00A554CA" w:rsidRPr="00A47607" w:rsidRDefault="00A554CA" w:rsidP="00A554CA">
      <w:pPr>
        <w:jc w:val="center"/>
        <w:rPr>
          <w:rFonts w:ascii="Work Sans" w:hAnsi="Work Sans" w:cs="Times New Roman"/>
          <w:sz w:val="24"/>
          <w:szCs w:val="24"/>
        </w:rPr>
      </w:pPr>
    </w:p>
    <w:p w14:paraId="3E7A9F1C" w14:textId="5040D79F" w:rsidR="00A554CA" w:rsidRPr="00A47607" w:rsidRDefault="00B96107" w:rsidP="00B96107">
      <w:pPr>
        <w:spacing w:line="480" w:lineRule="auto"/>
        <w:rPr>
          <w:rFonts w:ascii="Work Sans" w:hAnsi="Work Sans" w:cs="Times New Roman"/>
          <w:b/>
          <w:bCs/>
          <w:sz w:val="24"/>
          <w:szCs w:val="24"/>
        </w:rPr>
      </w:pPr>
      <w:r w:rsidRPr="00A47607">
        <w:rPr>
          <w:rFonts w:ascii="Work Sans" w:hAnsi="Work Sans" w:cs="Times New Roman"/>
          <w:b/>
          <w:bCs/>
          <w:sz w:val="24"/>
          <w:szCs w:val="24"/>
        </w:rPr>
        <w:lastRenderedPageBreak/>
        <w:t xml:space="preserve">Complete </w:t>
      </w:r>
      <w:r w:rsidR="00A554CA" w:rsidRPr="00A47607">
        <w:rPr>
          <w:rFonts w:ascii="Work Sans" w:hAnsi="Work Sans" w:cs="Times New Roman"/>
          <w:b/>
          <w:bCs/>
          <w:sz w:val="24"/>
          <w:szCs w:val="24"/>
        </w:rPr>
        <w:t>Introduction</w:t>
      </w:r>
      <w:r w:rsidR="009D0D48" w:rsidRPr="00A47607">
        <w:rPr>
          <w:rFonts w:ascii="Work Sans" w:hAnsi="Work Sans" w:cs="Times New Roman"/>
          <w:b/>
          <w:bCs/>
          <w:sz w:val="24"/>
          <w:szCs w:val="24"/>
        </w:rPr>
        <w:t xml:space="preserve"> (</w:t>
      </w:r>
      <w:r w:rsidRPr="00A47607">
        <w:rPr>
          <w:rFonts w:ascii="Work Sans" w:hAnsi="Work Sans" w:cs="Times New Roman"/>
          <w:b/>
          <w:bCs/>
          <w:sz w:val="24"/>
          <w:szCs w:val="24"/>
        </w:rPr>
        <w:t>Use APA format)</w:t>
      </w:r>
      <w:r w:rsidR="009D0D48" w:rsidRPr="00A47607">
        <w:rPr>
          <w:rFonts w:ascii="Work Sans" w:hAnsi="Work Sans" w:cs="Times New Roman"/>
          <w:b/>
          <w:bCs/>
          <w:sz w:val="24"/>
          <w:szCs w:val="24"/>
        </w:rPr>
        <w:t xml:space="preserve"> </w:t>
      </w:r>
      <w:r w:rsidRPr="00A47607">
        <w:rPr>
          <w:rFonts w:ascii="Work Sans" w:hAnsi="Work Sans" w:cs="Times New Roman"/>
          <w:b/>
          <w:bCs/>
          <w:sz w:val="24"/>
          <w:szCs w:val="24"/>
        </w:rPr>
        <w:t xml:space="preserve"> </w:t>
      </w:r>
    </w:p>
    <w:p w14:paraId="75A556BC" w14:textId="77777777" w:rsidR="00F2614A" w:rsidRPr="00A47607" w:rsidRDefault="00F2614A" w:rsidP="00B96107">
      <w:pPr>
        <w:spacing w:line="480" w:lineRule="auto"/>
        <w:rPr>
          <w:rFonts w:ascii="Work Sans" w:hAnsi="Work Sans" w:cs="Times New Roman"/>
          <w:b/>
          <w:bCs/>
          <w:sz w:val="24"/>
          <w:szCs w:val="24"/>
        </w:rPr>
      </w:pPr>
    </w:p>
    <w:p w14:paraId="2AE75303" w14:textId="77777777" w:rsidR="00B96107" w:rsidRPr="00A47607" w:rsidRDefault="00B96107" w:rsidP="00F2614A">
      <w:pPr>
        <w:pStyle w:val="ListParagraph"/>
        <w:spacing w:line="480" w:lineRule="auto"/>
        <w:ind w:left="0"/>
        <w:rPr>
          <w:rFonts w:ascii="Work Sans" w:hAnsi="Work Sans" w:cs="Times New Roman"/>
          <w:b/>
          <w:bCs/>
          <w:sz w:val="24"/>
          <w:szCs w:val="24"/>
        </w:rPr>
      </w:pPr>
    </w:p>
    <w:p w14:paraId="42FE5F02" w14:textId="243CBE0E" w:rsidR="00A554CA" w:rsidRPr="00A47607" w:rsidRDefault="00A554CA" w:rsidP="00B96107">
      <w:pPr>
        <w:spacing w:line="240" w:lineRule="auto"/>
        <w:rPr>
          <w:rFonts w:ascii="Work Sans" w:hAnsi="Work Sans" w:cs="Times New Roman"/>
          <w:b/>
          <w:bCs/>
          <w:sz w:val="24"/>
          <w:szCs w:val="24"/>
        </w:rPr>
      </w:pPr>
      <w:r w:rsidRPr="00A47607">
        <w:rPr>
          <w:rFonts w:ascii="Work Sans" w:hAnsi="Work Sans" w:cs="Times New Roman"/>
          <w:b/>
          <w:bCs/>
          <w:sz w:val="24"/>
          <w:szCs w:val="24"/>
        </w:rPr>
        <w:t>Assessment Data and Learning Needs</w:t>
      </w:r>
      <w:r w:rsidR="00EA78C5" w:rsidRPr="00A47607">
        <w:rPr>
          <w:rFonts w:ascii="Work Sans" w:hAnsi="Work Sans" w:cs="Times New Roman"/>
          <w:b/>
          <w:bCs/>
          <w:sz w:val="24"/>
          <w:szCs w:val="24"/>
        </w:rPr>
        <w:t xml:space="preserve"> </w:t>
      </w:r>
      <w:r w:rsidR="5F516CA7" w:rsidRPr="00A47607">
        <w:rPr>
          <w:rFonts w:ascii="Work Sans" w:hAnsi="Work Sans" w:cs="Times New Roman"/>
          <w:b/>
          <w:bCs/>
          <w:sz w:val="24"/>
          <w:szCs w:val="24"/>
        </w:rPr>
        <w:t>(complete</w:t>
      </w:r>
      <w:r w:rsidR="002871AE" w:rsidRPr="00A47607">
        <w:rPr>
          <w:rFonts w:ascii="Work Sans" w:hAnsi="Work Sans" w:cs="Times New Roman"/>
          <w:b/>
          <w:bCs/>
          <w:sz w:val="24"/>
          <w:szCs w:val="24"/>
        </w:rPr>
        <w:t xml:space="preserve"> template below) </w:t>
      </w:r>
      <w:r w:rsidR="00EA78C5" w:rsidRPr="00A47607">
        <w:rPr>
          <w:rFonts w:ascii="Work Sans" w:hAnsi="Work Sans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767"/>
        <w:gridCol w:w="4768"/>
      </w:tblGrid>
      <w:tr w:rsidR="009D0D48" w:rsidRPr="00A47607" w14:paraId="7F1F5E0D" w14:textId="77777777" w:rsidTr="555F7DA9">
        <w:trPr>
          <w:trHeight w:val="233"/>
        </w:trPr>
        <w:tc>
          <w:tcPr>
            <w:tcW w:w="9535" w:type="dxa"/>
            <w:gridSpan w:val="2"/>
            <w:shd w:val="clear" w:color="auto" w:fill="8496B0" w:themeFill="text2" w:themeFillTint="99"/>
          </w:tcPr>
          <w:p w14:paraId="73C8F301" w14:textId="73BD99A0" w:rsidR="009D0D48" w:rsidRPr="00A47607" w:rsidRDefault="009D0D48" w:rsidP="00B411D6">
            <w:pPr>
              <w:rPr>
                <w:rFonts w:ascii="Work Sans" w:hAnsi="Work Sans" w:cs="Times New Roman"/>
                <w:b/>
                <w:sz w:val="24"/>
                <w:szCs w:val="24"/>
              </w:rPr>
            </w:pPr>
            <w:r w:rsidRPr="00A47607">
              <w:rPr>
                <w:rFonts w:ascii="Work Sans" w:hAnsi="Work Sans" w:cs="Times New Roman"/>
                <w:b/>
                <w:sz w:val="24"/>
                <w:szCs w:val="24"/>
              </w:rPr>
              <w:t xml:space="preserve">Learning Need #1 </w:t>
            </w:r>
          </w:p>
        </w:tc>
      </w:tr>
      <w:tr w:rsidR="00A745D8" w:rsidRPr="00A47607" w14:paraId="42A5016E" w14:textId="77777777" w:rsidTr="555F7DA9">
        <w:trPr>
          <w:trHeight w:val="233"/>
        </w:trPr>
        <w:tc>
          <w:tcPr>
            <w:tcW w:w="4767" w:type="dxa"/>
            <w:shd w:val="clear" w:color="auto" w:fill="FFFFFF" w:themeFill="background1"/>
          </w:tcPr>
          <w:p w14:paraId="3D095530" w14:textId="77777777" w:rsidR="00A745D8" w:rsidRPr="00A47607" w:rsidRDefault="00A745D8" w:rsidP="00B411D6">
            <w:pPr>
              <w:rPr>
                <w:rFonts w:ascii="Work Sans" w:hAnsi="Work Sans" w:cs="Times New Roman"/>
                <w:b/>
                <w:sz w:val="24"/>
                <w:szCs w:val="24"/>
              </w:rPr>
            </w:pPr>
          </w:p>
          <w:p w14:paraId="2791A065" w14:textId="77777777" w:rsidR="00A745D8" w:rsidRPr="00A47607" w:rsidRDefault="00A745D8" w:rsidP="00B411D6">
            <w:pPr>
              <w:rPr>
                <w:rFonts w:ascii="Work Sans" w:hAnsi="Work Sans" w:cs="Times New Roman"/>
                <w:b/>
                <w:sz w:val="24"/>
                <w:szCs w:val="24"/>
              </w:rPr>
            </w:pPr>
          </w:p>
          <w:p w14:paraId="70BE210F" w14:textId="18C31531" w:rsidR="00A745D8" w:rsidRPr="00A47607" w:rsidRDefault="00A745D8" w:rsidP="00B411D6">
            <w:pPr>
              <w:rPr>
                <w:rFonts w:ascii="Work Sans" w:hAnsi="Work Sans" w:cs="Times New Roman"/>
                <w:b/>
                <w:sz w:val="24"/>
                <w:szCs w:val="24"/>
              </w:rPr>
            </w:pPr>
          </w:p>
        </w:tc>
        <w:tc>
          <w:tcPr>
            <w:tcW w:w="4768" w:type="dxa"/>
            <w:shd w:val="clear" w:color="auto" w:fill="FFFFFF" w:themeFill="background1"/>
          </w:tcPr>
          <w:p w14:paraId="7168201E" w14:textId="6155CC06" w:rsidR="00A745D8" w:rsidRPr="00A47607" w:rsidRDefault="00A745D8" w:rsidP="00B411D6">
            <w:pPr>
              <w:rPr>
                <w:rFonts w:ascii="Work Sans" w:hAnsi="Work Sans" w:cs="Times New Roman"/>
                <w:bCs/>
                <w:sz w:val="24"/>
                <w:szCs w:val="24"/>
              </w:rPr>
            </w:pPr>
            <w:r w:rsidRPr="001D5548">
              <w:rPr>
                <w:rFonts w:ascii="Work Sans" w:hAnsi="Work Sans" w:cs="Times New Roman"/>
                <w:bCs/>
              </w:rPr>
              <w:t xml:space="preserve">Rationale </w:t>
            </w:r>
          </w:p>
        </w:tc>
      </w:tr>
      <w:tr w:rsidR="009D0D48" w:rsidRPr="00A47607" w14:paraId="32ED3D75" w14:textId="77777777" w:rsidTr="555F7DA9">
        <w:trPr>
          <w:trHeight w:val="233"/>
        </w:trPr>
        <w:tc>
          <w:tcPr>
            <w:tcW w:w="9535" w:type="dxa"/>
            <w:gridSpan w:val="2"/>
            <w:shd w:val="clear" w:color="auto" w:fill="8496B0" w:themeFill="text2" w:themeFillTint="99"/>
          </w:tcPr>
          <w:p w14:paraId="4F34AD68" w14:textId="4AAE9060" w:rsidR="009D0D48" w:rsidRPr="00A47607" w:rsidRDefault="009D0D48" w:rsidP="00B411D6">
            <w:pPr>
              <w:rPr>
                <w:rFonts w:ascii="Work Sans" w:hAnsi="Work Sans" w:cs="Times New Roman"/>
                <w:b/>
                <w:sz w:val="24"/>
                <w:szCs w:val="24"/>
              </w:rPr>
            </w:pPr>
            <w:r w:rsidRPr="00A47607">
              <w:rPr>
                <w:rFonts w:ascii="Work Sans" w:hAnsi="Work Sans" w:cs="Times New Roman"/>
                <w:b/>
                <w:sz w:val="24"/>
                <w:szCs w:val="24"/>
              </w:rPr>
              <w:t xml:space="preserve">Learning Need #2 </w:t>
            </w:r>
          </w:p>
        </w:tc>
      </w:tr>
      <w:tr w:rsidR="00A745D8" w:rsidRPr="00A47607" w14:paraId="1B655302" w14:textId="77777777" w:rsidTr="555F7DA9">
        <w:trPr>
          <w:trHeight w:val="233"/>
        </w:trPr>
        <w:tc>
          <w:tcPr>
            <w:tcW w:w="4767" w:type="dxa"/>
            <w:shd w:val="clear" w:color="auto" w:fill="FFFFFF" w:themeFill="background1"/>
          </w:tcPr>
          <w:p w14:paraId="61285662" w14:textId="77777777" w:rsidR="00A745D8" w:rsidRPr="00A47607" w:rsidRDefault="00A745D8" w:rsidP="00B411D6">
            <w:pPr>
              <w:rPr>
                <w:rFonts w:ascii="Work Sans" w:hAnsi="Work Sans" w:cs="Times New Roman"/>
                <w:bCs/>
                <w:sz w:val="24"/>
                <w:szCs w:val="24"/>
              </w:rPr>
            </w:pPr>
          </w:p>
          <w:p w14:paraId="483BA214" w14:textId="77777777" w:rsidR="00A745D8" w:rsidRPr="00A47607" w:rsidRDefault="00A745D8" w:rsidP="00B411D6">
            <w:pPr>
              <w:rPr>
                <w:rFonts w:ascii="Work Sans" w:hAnsi="Work Sans" w:cs="Times New Roman"/>
                <w:bCs/>
                <w:sz w:val="24"/>
                <w:szCs w:val="24"/>
              </w:rPr>
            </w:pPr>
          </w:p>
          <w:p w14:paraId="0E90086A" w14:textId="308A7DC5" w:rsidR="00A745D8" w:rsidRPr="00A47607" w:rsidRDefault="00A745D8" w:rsidP="00B411D6">
            <w:pPr>
              <w:rPr>
                <w:rFonts w:ascii="Work Sans" w:hAnsi="Work Sans" w:cs="Times New Roman"/>
                <w:bCs/>
                <w:sz w:val="24"/>
                <w:szCs w:val="24"/>
              </w:rPr>
            </w:pPr>
          </w:p>
        </w:tc>
        <w:tc>
          <w:tcPr>
            <w:tcW w:w="4768" w:type="dxa"/>
            <w:shd w:val="clear" w:color="auto" w:fill="FFFFFF" w:themeFill="background1"/>
          </w:tcPr>
          <w:p w14:paraId="525B80B4" w14:textId="5058055D" w:rsidR="00A745D8" w:rsidRPr="00A47607" w:rsidRDefault="00A745D8" w:rsidP="00B411D6">
            <w:pPr>
              <w:rPr>
                <w:rFonts w:ascii="Work Sans" w:hAnsi="Work Sans" w:cs="Times New Roman"/>
                <w:bCs/>
                <w:sz w:val="24"/>
                <w:szCs w:val="24"/>
              </w:rPr>
            </w:pPr>
            <w:r w:rsidRPr="001D5548">
              <w:rPr>
                <w:rFonts w:ascii="Work Sans" w:hAnsi="Work Sans" w:cs="Times New Roman"/>
                <w:bCs/>
              </w:rPr>
              <w:t>Rationale</w:t>
            </w:r>
          </w:p>
        </w:tc>
      </w:tr>
      <w:tr w:rsidR="009D0D48" w:rsidRPr="00A47607" w14:paraId="0138F050" w14:textId="631179B2" w:rsidTr="555F7DA9">
        <w:trPr>
          <w:trHeight w:val="233"/>
        </w:trPr>
        <w:tc>
          <w:tcPr>
            <w:tcW w:w="9535" w:type="dxa"/>
            <w:gridSpan w:val="2"/>
            <w:shd w:val="clear" w:color="auto" w:fill="8496B0" w:themeFill="text2" w:themeFillTint="99"/>
          </w:tcPr>
          <w:p w14:paraId="50AFBED6" w14:textId="54E4CDCA" w:rsidR="009D0D48" w:rsidRPr="00A47607" w:rsidRDefault="009D0D48" w:rsidP="00B411D6">
            <w:pPr>
              <w:rPr>
                <w:rStyle w:val="BookTitle"/>
                <w:rFonts w:ascii="Work Sans" w:hAnsi="Work Sans"/>
                <w:sz w:val="24"/>
                <w:szCs w:val="24"/>
              </w:rPr>
            </w:pPr>
            <w:r w:rsidRPr="00A47607">
              <w:rPr>
                <w:rFonts w:ascii="Work Sans" w:hAnsi="Work Sans" w:cs="Times New Roman"/>
                <w:b/>
                <w:sz w:val="24"/>
                <w:szCs w:val="24"/>
              </w:rPr>
              <w:t xml:space="preserve">Priority Nursing Diagnosis </w:t>
            </w:r>
            <w:r w:rsidR="00DC608C" w:rsidRPr="00A47607">
              <w:rPr>
                <w:rFonts w:ascii="Work Sans" w:hAnsi="Work Sans" w:cs="Times New Roman"/>
                <w:b/>
                <w:sz w:val="24"/>
                <w:szCs w:val="24"/>
              </w:rPr>
              <w:t xml:space="preserve"> ( See instructions) </w:t>
            </w:r>
          </w:p>
        </w:tc>
      </w:tr>
      <w:tr w:rsidR="009D0D48" w:rsidRPr="00A47607" w14:paraId="2A6333B9" w14:textId="0E86DA86" w:rsidTr="555F7DA9">
        <w:trPr>
          <w:trHeight w:val="350"/>
        </w:trPr>
        <w:tc>
          <w:tcPr>
            <w:tcW w:w="9535" w:type="dxa"/>
            <w:gridSpan w:val="2"/>
          </w:tcPr>
          <w:p w14:paraId="0067D501" w14:textId="77777777" w:rsidR="009D0D48" w:rsidRPr="00A47607" w:rsidRDefault="009D0D48" w:rsidP="00A554CA">
            <w:pPr>
              <w:spacing w:line="480" w:lineRule="auto"/>
              <w:rPr>
                <w:rFonts w:ascii="Work Sans" w:hAnsi="Work Sans" w:cs="Times New Roman"/>
                <w:b/>
                <w:sz w:val="24"/>
                <w:szCs w:val="24"/>
              </w:rPr>
            </w:pPr>
          </w:p>
        </w:tc>
      </w:tr>
      <w:tr w:rsidR="009D0D48" w:rsidRPr="00A47607" w14:paraId="0F2F571A" w14:textId="5472601D" w:rsidTr="555F7DA9">
        <w:tc>
          <w:tcPr>
            <w:tcW w:w="9535" w:type="dxa"/>
            <w:gridSpan w:val="2"/>
            <w:shd w:val="clear" w:color="auto" w:fill="8496B0" w:themeFill="text2" w:themeFillTint="99"/>
          </w:tcPr>
          <w:p w14:paraId="3AC41390" w14:textId="233A8340" w:rsidR="009D0D48" w:rsidRPr="00A47607" w:rsidRDefault="009D0D48" w:rsidP="00B411D6">
            <w:pPr>
              <w:rPr>
                <w:rFonts w:ascii="Work Sans" w:hAnsi="Work Sans" w:cs="Times New Roman"/>
                <w:b/>
                <w:sz w:val="24"/>
                <w:szCs w:val="24"/>
              </w:rPr>
            </w:pPr>
            <w:r w:rsidRPr="00A47607">
              <w:rPr>
                <w:rFonts w:ascii="Work Sans" w:hAnsi="Work Sans" w:cs="Times New Roman"/>
                <w:b/>
                <w:sz w:val="24"/>
                <w:szCs w:val="24"/>
              </w:rPr>
              <w:t xml:space="preserve">Goal Statement </w:t>
            </w:r>
            <w:r w:rsidR="00DC608C" w:rsidRPr="00A47607">
              <w:rPr>
                <w:rFonts w:ascii="Work Sans" w:hAnsi="Work Sans" w:cs="Times New Roman"/>
                <w:b/>
                <w:sz w:val="24"/>
                <w:szCs w:val="24"/>
              </w:rPr>
              <w:t xml:space="preserve"> (See instructions) </w:t>
            </w:r>
          </w:p>
        </w:tc>
      </w:tr>
      <w:tr w:rsidR="009D0D48" w:rsidRPr="00A47607" w14:paraId="321BF4A7" w14:textId="14EF034B" w:rsidTr="555F7DA9">
        <w:tc>
          <w:tcPr>
            <w:tcW w:w="9535" w:type="dxa"/>
            <w:gridSpan w:val="2"/>
          </w:tcPr>
          <w:p w14:paraId="262D477B" w14:textId="77777777" w:rsidR="009D0D48" w:rsidRPr="00A47607" w:rsidRDefault="009D0D48" w:rsidP="00A554CA">
            <w:pPr>
              <w:spacing w:line="480" w:lineRule="auto"/>
              <w:rPr>
                <w:rFonts w:ascii="Work Sans" w:hAnsi="Work Sans" w:cs="Times New Roman"/>
                <w:b/>
                <w:sz w:val="24"/>
                <w:szCs w:val="24"/>
              </w:rPr>
            </w:pPr>
          </w:p>
        </w:tc>
      </w:tr>
      <w:tr w:rsidR="009D0D48" w:rsidRPr="00A47607" w14:paraId="1DF16422" w14:textId="702FE3CC" w:rsidTr="555F7DA9">
        <w:tc>
          <w:tcPr>
            <w:tcW w:w="9535" w:type="dxa"/>
            <w:gridSpan w:val="2"/>
            <w:shd w:val="clear" w:color="auto" w:fill="8496B0" w:themeFill="text2" w:themeFillTint="99"/>
          </w:tcPr>
          <w:p w14:paraId="758582A1" w14:textId="5AE1ABD4" w:rsidR="009D0D48" w:rsidRPr="00A47607" w:rsidRDefault="009D0D48" w:rsidP="555F7DA9">
            <w:pPr>
              <w:rPr>
                <w:rFonts w:ascii="Work Sans" w:hAnsi="Work Sans" w:cs="Times New Roman"/>
                <w:b/>
                <w:bCs/>
                <w:sz w:val="24"/>
                <w:szCs w:val="24"/>
              </w:rPr>
            </w:pPr>
            <w:r w:rsidRPr="00A47607">
              <w:rPr>
                <w:rFonts w:ascii="Work Sans" w:hAnsi="Work Sans" w:cs="Times New Roman"/>
                <w:b/>
                <w:bCs/>
                <w:sz w:val="24"/>
                <w:szCs w:val="24"/>
              </w:rPr>
              <w:t xml:space="preserve">Expected </w:t>
            </w:r>
            <w:r w:rsidR="00944FBE" w:rsidRPr="00A47607">
              <w:rPr>
                <w:rFonts w:ascii="Work Sans" w:hAnsi="Work Sans" w:cs="Times New Roman"/>
                <w:b/>
                <w:bCs/>
                <w:sz w:val="24"/>
                <w:szCs w:val="24"/>
              </w:rPr>
              <w:t xml:space="preserve">Learning </w:t>
            </w:r>
            <w:r w:rsidRPr="00A47607">
              <w:rPr>
                <w:rFonts w:ascii="Work Sans" w:hAnsi="Work Sans" w:cs="Times New Roman"/>
                <w:b/>
                <w:bCs/>
                <w:sz w:val="24"/>
                <w:szCs w:val="24"/>
              </w:rPr>
              <w:t xml:space="preserve">Outcome (Smart </w:t>
            </w:r>
            <w:r w:rsidR="3C1C2232" w:rsidRPr="00A47607">
              <w:rPr>
                <w:rFonts w:ascii="Work Sans" w:hAnsi="Work Sans" w:cs="Times New Roman"/>
                <w:b/>
                <w:bCs/>
                <w:sz w:val="24"/>
                <w:szCs w:val="24"/>
              </w:rPr>
              <w:t>Criteria)</w:t>
            </w:r>
            <w:r w:rsidRPr="00A47607">
              <w:rPr>
                <w:rFonts w:ascii="Work Sans" w:hAnsi="Work Sans" w:cs="Times New Roman"/>
                <w:b/>
                <w:bCs/>
                <w:sz w:val="24"/>
                <w:szCs w:val="24"/>
              </w:rPr>
              <w:t xml:space="preserve"> </w:t>
            </w:r>
            <w:r w:rsidR="00944FBE" w:rsidRPr="00A47607">
              <w:rPr>
                <w:rFonts w:ascii="Work Sans" w:hAnsi="Work Sans" w:cs="Times New Roman"/>
                <w:b/>
                <w:bCs/>
                <w:sz w:val="24"/>
                <w:szCs w:val="24"/>
              </w:rPr>
              <w:t>(</w:t>
            </w:r>
            <w:r w:rsidR="00DC608C" w:rsidRPr="00A47607">
              <w:rPr>
                <w:rFonts w:ascii="Work Sans" w:hAnsi="Work Sans" w:cs="Times New Roman"/>
                <w:b/>
                <w:bCs/>
                <w:sz w:val="24"/>
                <w:szCs w:val="24"/>
              </w:rPr>
              <w:t>see instructions</w:t>
            </w:r>
            <w:r w:rsidR="00944FBE" w:rsidRPr="00A47607">
              <w:rPr>
                <w:rFonts w:ascii="Work Sans" w:hAnsi="Work Sans" w:cs="Times New Roman"/>
                <w:b/>
                <w:bCs/>
                <w:sz w:val="24"/>
                <w:szCs w:val="24"/>
              </w:rPr>
              <w:t>)</w:t>
            </w:r>
            <w:r w:rsidR="00DC608C" w:rsidRPr="00A47607">
              <w:rPr>
                <w:rFonts w:ascii="Work Sans" w:hAnsi="Work Sans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D0D48" w:rsidRPr="00A47607" w14:paraId="6E036CF0" w14:textId="07360682" w:rsidTr="555F7DA9">
        <w:tc>
          <w:tcPr>
            <w:tcW w:w="9535" w:type="dxa"/>
            <w:gridSpan w:val="2"/>
          </w:tcPr>
          <w:p w14:paraId="6D4139AD" w14:textId="77777777" w:rsidR="009D0D48" w:rsidRPr="00A47607" w:rsidRDefault="009D0D48" w:rsidP="00A554CA">
            <w:pPr>
              <w:spacing w:line="480" w:lineRule="auto"/>
              <w:rPr>
                <w:rFonts w:ascii="Work Sans" w:hAnsi="Work Sans" w:cs="Times New Roman"/>
                <w:b/>
                <w:sz w:val="24"/>
                <w:szCs w:val="24"/>
              </w:rPr>
            </w:pPr>
          </w:p>
          <w:p w14:paraId="509B39C0" w14:textId="60C128A5" w:rsidR="00DF5A30" w:rsidRPr="00A47607" w:rsidRDefault="00DF5A30" w:rsidP="00A554CA">
            <w:pPr>
              <w:spacing w:line="480" w:lineRule="auto"/>
              <w:rPr>
                <w:rFonts w:ascii="Work Sans" w:hAnsi="Work Sans" w:cs="Times New Roman"/>
                <w:b/>
                <w:sz w:val="24"/>
                <w:szCs w:val="24"/>
              </w:rPr>
            </w:pPr>
          </w:p>
        </w:tc>
      </w:tr>
      <w:tr w:rsidR="00DF5A30" w:rsidRPr="00A47607" w14:paraId="0434EA5A" w14:textId="77777777" w:rsidTr="555F7DA9">
        <w:trPr>
          <w:trHeight w:val="278"/>
        </w:trPr>
        <w:tc>
          <w:tcPr>
            <w:tcW w:w="9535" w:type="dxa"/>
            <w:gridSpan w:val="2"/>
            <w:shd w:val="clear" w:color="auto" w:fill="8496B0" w:themeFill="text2" w:themeFillTint="99"/>
          </w:tcPr>
          <w:p w14:paraId="7E0E4333" w14:textId="6AFFB439" w:rsidR="00DF5A30" w:rsidRPr="00A47607" w:rsidRDefault="00F264A1" w:rsidP="555F7DA9">
            <w:pPr>
              <w:rPr>
                <w:rFonts w:ascii="Work Sans" w:hAnsi="Work Sans" w:cs="Times New Roman"/>
                <w:b/>
                <w:bCs/>
                <w:sz w:val="24"/>
                <w:szCs w:val="24"/>
              </w:rPr>
            </w:pPr>
            <w:r w:rsidRPr="00A47607">
              <w:rPr>
                <w:rFonts w:ascii="Work Sans" w:hAnsi="Work Sans" w:cs="Times New Roman"/>
                <w:b/>
                <w:bCs/>
                <w:sz w:val="24"/>
                <w:szCs w:val="24"/>
              </w:rPr>
              <w:t>Domain of Learning #</w:t>
            </w:r>
            <w:r w:rsidRPr="00A47607">
              <w:rPr>
                <w:rFonts w:ascii="Work Sans" w:hAnsi="Work Sans" w:cs="Times New Roman"/>
                <w:b/>
                <w:bCs/>
                <w:color w:val="000000" w:themeColor="text1"/>
                <w:sz w:val="24"/>
                <w:szCs w:val="24"/>
              </w:rPr>
              <w:t xml:space="preserve">1 </w:t>
            </w:r>
            <w:r w:rsidR="00B8DD02" w:rsidRPr="00A47607">
              <w:rPr>
                <w:rFonts w:ascii="Work Sans" w:hAnsi="Work Sans" w:cs="Times New Roman"/>
                <w:color w:val="000000" w:themeColor="text1"/>
                <w:sz w:val="24"/>
                <w:szCs w:val="24"/>
              </w:rPr>
              <w:t>(Includes</w:t>
            </w:r>
            <w:r w:rsidR="00FD0361" w:rsidRPr="00A47607">
              <w:rPr>
                <w:rFonts w:ascii="Work Sans" w:hAnsi="Work Sans" w:cs="Times New Roman"/>
                <w:color w:val="000000" w:themeColor="text1"/>
                <w:sz w:val="24"/>
                <w:szCs w:val="24"/>
              </w:rPr>
              <w:t xml:space="preserve"> Rationale and Literature </w:t>
            </w:r>
            <w:r w:rsidR="2D0FE7A3" w:rsidRPr="00A47607">
              <w:rPr>
                <w:rFonts w:ascii="Work Sans" w:hAnsi="Work Sans" w:cs="Times New Roman"/>
                <w:color w:val="000000" w:themeColor="text1"/>
                <w:sz w:val="24"/>
                <w:szCs w:val="24"/>
              </w:rPr>
              <w:t>Support)</w:t>
            </w:r>
            <w:r w:rsidR="00FD0361" w:rsidRPr="00A47607">
              <w:rPr>
                <w:rFonts w:ascii="Work Sans" w:hAnsi="Work Sans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2614A" w:rsidRPr="00A47607" w14:paraId="48FF2AEF" w14:textId="77777777" w:rsidTr="00187228">
        <w:tc>
          <w:tcPr>
            <w:tcW w:w="4767" w:type="dxa"/>
          </w:tcPr>
          <w:p w14:paraId="2F94D375" w14:textId="77777777" w:rsidR="00F2614A" w:rsidRPr="00A47607" w:rsidRDefault="00F2614A" w:rsidP="00A554CA">
            <w:pPr>
              <w:spacing w:line="480" w:lineRule="auto"/>
              <w:rPr>
                <w:rFonts w:ascii="Work Sans" w:hAnsi="Work Sans" w:cs="Times New Roman"/>
                <w:b/>
                <w:sz w:val="24"/>
                <w:szCs w:val="24"/>
              </w:rPr>
            </w:pPr>
          </w:p>
          <w:p w14:paraId="6EA21BBF" w14:textId="77777777" w:rsidR="00F2614A" w:rsidRPr="00A47607" w:rsidRDefault="00F2614A" w:rsidP="00A554CA">
            <w:pPr>
              <w:spacing w:line="480" w:lineRule="auto"/>
              <w:rPr>
                <w:rFonts w:ascii="Work Sans" w:hAnsi="Work Sans" w:cs="Times New Roman"/>
                <w:b/>
                <w:sz w:val="24"/>
                <w:szCs w:val="24"/>
              </w:rPr>
            </w:pPr>
          </w:p>
        </w:tc>
        <w:tc>
          <w:tcPr>
            <w:tcW w:w="4768" w:type="dxa"/>
          </w:tcPr>
          <w:p w14:paraId="7D0F24AE" w14:textId="6B86BE80" w:rsidR="00F2614A" w:rsidRPr="00A47607" w:rsidRDefault="00F2614A" w:rsidP="00A554CA">
            <w:pPr>
              <w:spacing w:line="480" w:lineRule="auto"/>
              <w:rPr>
                <w:rFonts w:ascii="Work Sans" w:hAnsi="Work Sans" w:cs="Times New Roman"/>
                <w:b/>
                <w:sz w:val="24"/>
                <w:szCs w:val="24"/>
              </w:rPr>
            </w:pPr>
            <w:r w:rsidRPr="001D5548">
              <w:rPr>
                <w:rFonts w:ascii="Work Sans" w:hAnsi="Work Sans" w:cs="Times New Roman"/>
                <w:b/>
              </w:rPr>
              <w:t xml:space="preserve">Literature Support </w:t>
            </w:r>
          </w:p>
        </w:tc>
      </w:tr>
      <w:tr w:rsidR="00DF5A30" w:rsidRPr="00A47607" w14:paraId="3F4CF1B4" w14:textId="77777777" w:rsidTr="555F7DA9">
        <w:trPr>
          <w:trHeight w:val="305"/>
        </w:trPr>
        <w:tc>
          <w:tcPr>
            <w:tcW w:w="9535" w:type="dxa"/>
            <w:gridSpan w:val="2"/>
            <w:shd w:val="clear" w:color="auto" w:fill="8496B0" w:themeFill="text2" w:themeFillTint="99"/>
          </w:tcPr>
          <w:p w14:paraId="001EF941" w14:textId="04795449" w:rsidR="00DF5A30" w:rsidRPr="00A47607" w:rsidRDefault="00FD0361" w:rsidP="555F7DA9">
            <w:pPr>
              <w:rPr>
                <w:rFonts w:ascii="Work Sans" w:hAnsi="Work Sans" w:cs="Times New Roman"/>
                <w:b/>
                <w:bCs/>
                <w:sz w:val="24"/>
                <w:szCs w:val="24"/>
              </w:rPr>
            </w:pPr>
            <w:r w:rsidRPr="00A47607">
              <w:rPr>
                <w:rFonts w:ascii="Work Sans" w:hAnsi="Work Sans" w:cs="Times New Roman"/>
                <w:b/>
                <w:bCs/>
                <w:sz w:val="24"/>
                <w:szCs w:val="24"/>
              </w:rPr>
              <w:t xml:space="preserve">Domain of Learning #2 </w:t>
            </w:r>
            <w:r w:rsidR="3753B69C" w:rsidRPr="00A47607">
              <w:rPr>
                <w:rFonts w:ascii="Work Sans" w:hAnsi="Work Sans" w:cs="Times New Roman"/>
                <w:b/>
                <w:bCs/>
                <w:sz w:val="24"/>
                <w:szCs w:val="24"/>
              </w:rPr>
              <w:t>(</w:t>
            </w:r>
            <w:r w:rsidR="3753B69C" w:rsidRPr="00A47607">
              <w:rPr>
                <w:rFonts w:ascii="Work Sans" w:hAnsi="Work Sans" w:cs="Times New Roman"/>
                <w:color w:val="000000" w:themeColor="text1"/>
                <w:sz w:val="24"/>
                <w:szCs w:val="24"/>
              </w:rPr>
              <w:t>Includes</w:t>
            </w:r>
            <w:r w:rsidRPr="00A47607">
              <w:rPr>
                <w:rFonts w:ascii="Work Sans" w:hAnsi="Work Sans" w:cs="Times New Roman"/>
                <w:color w:val="000000" w:themeColor="text1"/>
                <w:sz w:val="24"/>
                <w:szCs w:val="24"/>
              </w:rPr>
              <w:t xml:space="preserve"> Rationale and Literature </w:t>
            </w:r>
            <w:r w:rsidR="7F89AB73" w:rsidRPr="00A47607">
              <w:rPr>
                <w:rFonts w:ascii="Work Sans" w:hAnsi="Work Sans" w:cs="Times New Roman"/>
                <w:color w:val="000000" w:themeColor="text1"/>
                <w:sz w:val="24"/>
                <w:szCs w:val="24"/>
              </w:rPr>
              <w:t>Support)</w:t>
            </w:r>
          </w:p>
        </w:tc>
      </w:tr>
      <w:tr w:rsidR="00F2614A" w:rsidRPr="00A47607" w14:paraId="31DF5B5F" w14:textId="77777777" w:rsidTr="0031794E">
        <w:tc>
          <w:tcPr>
            <w:tcW w:w="4767" w:type="dxa"/>
          </w:tcPr>
          <w:p w14:paraId="109B3926" w14:textId="77777777" w:rsidR="00F2614A" w:rsidRPr="00A47607" w:rsidRDefault="00F2614A" w:rsidP="00A554CA">
            <w:pPr>
              <w:spacing w:line="480" w:lineRule="auto"/>
              <w:rPr>
                <w:rFonts w:ascii="Work Sans" w:hAnsi="Work Sans" w:cs="Times New Roman"/>
                <w:b/>
                <w:sz w:val="24"/>
                <w:szCs w:val="24"/>
              </w:rPr>
            </w:pPr>
          </w:p>
        </w:tc>
        <w:tc>
          <w:tcPr>
            <w:tcW w:w="4768" w:type="dxa"/>
          </w:tcPr>
          <w:p w14:paraId="607290C2" w14:textId="77777777" w:rsidR="00F2614A" w:rsidRPr="001D5548" w:rsidRDefault="00DC608C" w:rsidP="00A554CA">
            <w:pPr>
              <w:spacing w:line="480" w:lineRule="auto"/>
              <w:rPr>
                <w:rFonts w:ascii="Work Sans" w:hAnsi="Work Sans" w:cs="Times New Roman"/>
                <w:b/>
              </w:rPr>
            </w:pPr>
            <w:r w:rsidRPr="001D5548">
              <w:rPr>
                <w:rFonts w:ascii="Work Sans" w:hAnsi="Work Sans" w:cs="Times New Roman"/>
                <w:b/>
              </w:rPr>
              <w:t xml:space="preserve">Literature Support </w:t>
            </w:r>
          </w:p>
          <w:p w14:paraId="05E15DFD" w14:textId="2DFE1BA4" w:rsidR="00DC608C" w:rsidRPr="00A47607" w:rsidRDefault="00DC608C" w:rsidP="00A554CA">
            <w:pPr>
              <w:spacing w:line="480" w:lineRule="auto"/>
              <w:rPr>
                <w:rFonts w:ascii="Work Sans" w:hAnsi="Work Sans" w:cs="Times New Roman"/>
                <w:b/>
                <w:sz w:val="24"/>
                <w:szCs w:val="24"/>
              </w:rPr>
            </w:pPr>
          </w:p>
        </w:tc>
      </w:tr>
      <w:tr w:rsidR="002871AE" w:rsidRPr="00A47607" w14:paraId="138A2109" w14:textId="77777777" w:rsidTr="555F7DA9">
        <w:tc>
          <w:tcPr>
            <w:tcW w:w="9535" w:type="dxa"/>
            <w:gridSpan w:val="2"/>
            <w:shd w:val="clear" w:color="auto" w:fill="8496B0" w:themeFill="text2" w:themeFillTint="99"/>
          </w:tcPr>
          <w:p w14:paraId="4D7EC64C" w14:textId="0839F0E3" w:rsidR="002871AE" w:rsidRPr="00A47607" w:rsidRDefault="002871AE" w:rsidP="002871AE">
            <w:pPr>
              <w:rPr>
                <w:rFonts w:ascii="Work Sans" w:hAnsi="Work Sans" w:cs="Times New Roman"/>
                <w:b/>
                <w:sz w:val="24"/>
                <w:szCs w:val="24"/>
              </w:rPr>
            </w:pPr>
            <w:r w:rsidRPr="00A47607">
              <w:rPr>
                <w:rFonts w:ascii="Work Sans" w:hAnsi="Work Sans" w:cs="Times New Roman"/>
                <w:b/>
                <w:sz w:val="24"/>
                <w:szCs w:val="24"/>
              </w:rPr>
              <w:t xml:space="preserve">Client Barriers </w:t>
            </w:r>
          </w:p>
        </w:tc>
      </w:tr>
      <w:tr w:rsidR="002871AE" w:rsidRPr="00A47607" w14:paraId="78F6125D" w14:textId="77777777" w:rsidTr="555F7DA9">
        <w:tc>
          <w:tcPr>
            <w:tcW w:w="9535" w:type="dxa"/>
            <w:gridSpan w:val="2"/>
          </w:tcPr>
          <w:p w14:paraId="74F292F1" w14:textId="77777777" w:rsidR="002871AE" w:rsidRPr="00A47607" w:rsidRDefault="002871AE" w:rsidP="00A554CA">
            <w:pPr>
              <w:spacing w:line="480" w:lineRule="auto"/>
              <w:rPr>
                <w:rFonts w:ascii="Work Sans" w:hAnsi="Work Sans" w:cs="Times New Roman"/>
                <w:b/>
                <w:sz w:val="24"/>
                <w:szCs w:val="24"/>
              </w:rPr>
            </w:pPr>
          </w:p>
          <w:p w14:paraId="35221E6D" w14:textId="18FC1C11" w:rsidR="002871AE" w:rsidRPr="00A47607" w:rsidRDefault="002871AE" w:rsidP="00A554CA">
            <w:pPr>
              <w:spacing w:line="480" w:lineRule="auto"/>
              <w:rPr>
                <w:rFonts w:ascii="Work Sans" w:hAnsi="Work Sans" w:cs="Times New Roman"/>
                <w:b/>
                <w:sz w:val="24"/>
                <w:szCs w:val="24"/>
              </w:rPr>
            </w:pPr>
          </w:p>
        </w:tc>
      </w:tr>
    </w:tbl>
    <w:p w14:paraId="1E0FB390" w14:textId="1DE0E1C3" w:rsidR="00A554CA" w:rsidRPr="00A47607" w:rsidRDefault="00A554CA" w:rsidP="00A554CA">
      <w:pPr>
        <w:spacing w:line="480" w:lineRule="auto"/>
        <w:rPr>
          <w:rFonts w:ascii="Work Sans" w:hAnsi="Work Sans" w:cs="Times New Roman"/>
          <w:b/>
          <w:sz w:val="24"/>
          <w:szCs w:val="24"/>
        </w:rPr>
      </w:pPr>
    </w:p>
    <w:p w14:paraId="7EBFAA59" w14:textId="492DE968" w:rsidR="00A554CA" w:rsidRPr="00A47607" w:rsidRDefault="00A554CA" w:rsidP="62A3FECD">
      <w:pPr>
        <w:spacing w:line="480" w:lineRule="auto"/>
        <w:jc w:val="center"/>
        <w:rPr>
          <w:rFonts w:ascii="Work Sans" w:hAnsi="Work Sans" w:cs="Times New Roman"/>
          <w:b/>
          <w:bCs/>
          <w:sz w:val="24"/>
          <w:szCs w:val="24"/>
        </w:rPr>
      </w:pPr>
      <w:r w:rsidRPr="00A47607">
        <w:rPr>
          <w:rFonts w:ascii="Work Sans" w:hAnsi="Work Sans" w:cs="Times New Roman"/>
          <w:b/>
          <w:bCs/>
          <w:sz w:val="24"/>
          <w:szCs w:val="24"/>
        </w:rPr>
        <w:lastRenderedPageBreak/>
        <w:t>Teaching Plan</w:t>
      </w:r>
      <w:r w:rsidR="002871AE" w:rsidRPr="00A47607">
        <w:rPr>
          <w:rFonts w:ascii="Work Sans" w:hAnsi="Work Sans" w:cs="Times New Roman"/>
          <w:b/>
          <w:bCs/>
          <w:sz w:val="24"/>
          <w:szCs w:val="24"/>
        </w:rPr>
        <w:t xml:space="preserve"> </w:t>
      </w:r>
      <w:r w:rsidR="6908E361" w:rsidRPr="00A47607">
        <w:rPr>
          <w:rFonts w:ascii="Work Sans" w:hAnsi="Work Sans" w:cs="Times New Roman"/>
          <w:b/>
          <w:bCs/>
          <w:sz w:val="24"/>
          <w:szCs w:val="24"/>
        </w:rPr>
        <w:t>(</w:t>
      </w:r>
      <w:r w:rsidR="00B96107" w:rsidRPr="00A47607">
        <w:rPr>
          <w:rFonts w:ascii="Work Sans" w:hAnsi="Work Sans" w:cs="Times New Roman"/>
          <w:b/>
          <w:bCs/>
          <w:sz w:val="24"/>
          <w:szCs w:val="24"/>
        </w:rPr>
        <w:t xml:space="preserve"> Using </w:t>
      </w:r>
      <w:r w:rsidR="6908E361" w:rsidRPr="00A47607">
        <w:rPr>
          <w:rFonts w:ascii="Work Sans" w:hAnsi="Work Sans" w:cs="Times New Roman"/>
          <w:b/>
          <w:bCs/>
          <w:sz w:val="24"/>
          <w:szCs w:val="24"/>
        </w:rPr>
        <w:t>APA</w:t>
      </w:r>
      <w:r w:rsidR="00944FBE" w:rsidRPr="00A47607">
        <w:rPr>
          <w:rFonts w:ascii="Work Sans" w:hAnsi="Work Sans" w:cs="Times New Roman"/>
          <w:b/>
          <w:bCs/>
          <w:sz w:val="24"/>
          <w:szCs w:val="24"/>
        </w:rPr>
        <w:t xml:space="preserve"> 7</w:t>
      </w:r>
      <w:r w:rsidR="002871AE" w:rsidRPr="00A47607">
        <w:rPr>
          <w:rFonts w:ascii="Work Sans" w:hAnsi="Work Sans" w:cs="Times New Roman"/>
          <w:b/>
          <w:bCs/>
          <w:sz w:val="24"/>
          <w:szCs w:val="24"/>
        </w:rPr>
        <w:t>)</w:t>
      </w:r>
    </w:p>
    <w:p w14:paraId="6B9CB4B8" w14:textId="77777777" w:rsidR="00A554CA" w:rsidRPr="00A47607" w:rsidRDefault="00A554CA" w:rsidP="00A554CA">
      <w:pPr>
        <w:spacing w:line="480" w:lineRule="auto"/>
        <w:rPr>
          <w:rFonts w:ascii="Work Sans" w:hAnsi="Work Sans" w:cs="Times New Roman"/>
          <w:b/>
          <w:sz w:val="24"/>
          <w:szCs w:val="24"/>
        </w:rPr>
      </w:pPr>
      <w:r w:rsidRPr="00A47607">
        <w:rPr>
          <w:rFonts w:ascii="Work Sans" w:hAnsi="Work Sans" w:cs="Times New Roman"/>
          <w:b/>
          <w:sz w:val="24"/>
          <w:szCs w:val="24"/>
        </w:rPr>
        <w:t>Educational Content</w:t>
      </w:r>
    </w:p>
    <w:p w14:paraId="0B0EEA7C" w14:textId="77777777" w:rsidR="00A554CA" w:rsidRPr="00A47607" w:rsidRDefault="00A554CA" w:rsidP="00A554CA">
      <w:pPr>
        <w:spacing w:line="480" w:lineRule="auto"/>
        <w:rPr>
          <w:rFonts w:ascii="Work Sans" w:hAnsi="Work Sans" w:cs="Times New Roman"/>
          <w:b/>
          <w:sz w:val="24"/>
          <w:szCs w:val="24"/>
        </w:rPr>
      </w:pPr>
      <w:r w:rsidRPr="00A47607">
        <w:rPr>
          <w:rFonts w:ascii="Work Sans" w:hAnsi="Work Sans" w:cs="Times New Roman"/>
          <w:b/>
          <w:sz w:val="24"/>
          <w:szCs w:val="24"/>
        </w:rPr>
        <w:t>Teaching Methods</w:t>
      </w:r>
    </w:p>
    <w:p w14:paraId="18B3E259" w14:textId="77777777" w:rsidR="00A554CA" w:rsidRPr="00A47607" w:rsidRDefault="000354BF" w:rsidP="00A554CA">
      <w:pPr>
        <w:spacing w:line="480" w:lineRule="auto"/>
        <w:rPr>
          <w:rFonts w:ascii="Work Sans" w:hAnsi="Work Sans" w:cs="Times New Roman"/>
          <w:b/>
          <w:sz w:val="24"/>
          <w:szCs w:val="24"/>
        </w:rPr>
      </w:pPr>
      <w:r w:rsidRPr="00A47607">
        <w:rPr>
          <w:rFonts w:ascii="Work Sans" w:hAnsi="Work Sans" w:cs="Times New Roman"/>
          <w:b/>
          <w:sz w:val="24"/>
          <w:szCs w:val="24"/>
        </w:rPr>
        <w:t>Teaching R</w:t>
      </w:r>
      <w:r w:rsidR="00A554CA" w:rsidRPr="00A47607">
        <w:rPr>
          <w:rFonts w:ascii="Work Sans" w:hAnsi="Work Sans" w:cs="Times New Roman"/>
          <w:b/>
          <w:sz w:val="24"/>
          <w:szCs w:val="24"/>
        </w:rPr>
        <w:t>esources</w:t>
      </w:r>
    </w:p>
    <w:p w14:paraId="2474B686" w14:textId="77777777" w:rsidR="000354BF" w:rsidRPr="00A47607" w:rsidRDefault="000354BF" w:rsidP="000354BF">
      <w:pPr>
        <w:spacing w:line="480" w:lineRule="auto"/>
        <w:jc w:val="center"/>
        <w:rPr>
          <w:rFonts w:ascii="Work Sans" w:hAnsi="Work Sans" w:cs="Times New Roman"/>
          <w:b/>
          <w:sz w:val="24"/>
          <w:szCs w:val="24"/>
        </w:rPr>
      </w:pPr>
      <w:r w:rsidRPr="00A47607">
        <w:rPr>
          <w:rFonts w:ascii="Work Sans" w:hAnsi="Work Sans" w:cs="Times New Roman"/>
          <w:b/>
          <w:sz w:val="24"/>
          <w:szCs w:val="24"/>
        </w:rPr>
        <w:t>Evaluation of learning</w:t>
      </w:r>
    </w:p>
    <w:p w14:paraId="2946DB82" w14:textId="77777777" w:rsidR="000354BF" w:rsidRPr="00A47607" w:rsidRDefault="000354BF" w:rsidP="000354BF">
      <w:pPr>
        <w:spacing w:line="480" w:lineRule="auto"/>
        <w:jc w:val="center"/>
        <w:rPr>
          <w:rFonts w:ascii="Work Sans" w:hAnsi="Work Sans" w:cs="Times New Roman"/>
          <w:b/>
          <w:sz w:val="24"/>
          <w:szCs w:val="24"/>
        </w:rPr>
      </w:pPr>
    </w:p>
    <w:p w14:paraId="34E401DB" w14:textId="77777777" w:rsidR="000354BF" w:rsidRPr="00A47607" w:rsidRDefault="008945BA" w:rsidP="000354BF">
      <w:pPr>
        <w:spacing w:line="480" w:lineRule="auto"/>
        <w:jc w:val="center"/>
        <w:rPr>
          <w:rFonts w:ascii="Work Sans" w:hAnsi="Work Sans" w:cs="Times New Roman"/>
          <w:b/>
          <w:sz w:val="24"/>
          <w:szCs w:val="24"/>
        </w:rPr>
      </w:pPr>
      <w:r w:rsidRPr="00A47607">
        <w:rPr>
          <w:rFonts w:ascii="Work Sans" w:hAnsi="Work Sans" w:cs="Times New Roman"/>
          <w:b/>
          <w:sz w:val="24"/>
          <w:szCs w:val="24"/>
        </w:rPr>
        <w:t xml:space="preserve">Analysis </w:t>
      </w:r>
      <w:r w:rsidR="000354BF" w:rsidRPr="00A47607">
        <w:rPr>
          <w:rFonts w:ascii="Work Sans" w:hAnsi="Work Sans" w:cs="Times New Roman"/>
          <w:b/>
          <w:sz w:val="24"/>
          <w:szCs w:val="24"/>
        </w:rPr>
        <w:t>of the Teaching process</w:t>
      </w:r>
    </w:p>
    <w:p w14:paraId="650A2351" w14:textId="77777777" w:rsidR="008945BA" w:rsidRPr="00A47607" w:rsidRDefault="008945BA" w:rsidP="008945BA">
      <w:pPr>
        <w:spacing w:line="480" w:lineRule="auto"/>
        <w:rPr>
          <w:rFonts w:ascii="Work Sans" w:hAnsi="Work Sans" w:cs="Times New Roman"/>
          <w:b/>
          <w:sz w:val="24"/>
          <w:szCs w:val="24"/>
        </w:rPr>
      </w:pPr>
      <w:r w:rsidRPr="00A47607">
        <w:rPr>
          <w:rFonts w:ascii="Work Sans" w:hAnsi="Work Sans" w:cs="Times New Roman"/>
          <w:b/>
          <w:sz w:val="24"/>
          <w:szCs w:val="24"/>
        </w:rPr>
        <w:t xml:space="preserve">Why Teaching is Important </w:t>
      </w:r>
    </w:p>
    <w:p w14:paraId="5997CC1D" w14:textId="19EA47C8" w:rsidR="000354BF" w:rsidRPr="00A47607" w:rsidRDefault="007B02E3" w:rsidP="007B02E3">
      <w:pPr>
        <w:spacing w:line="480" w:lineRule="auto"/>
        <w:rPr>
          <w:rFonts w:ascii="Work Sans" w:hAnsi="Work Sans" w:cs="Times New Roman"/>
          <w:b/>
          <w:sz w:val="24"/>
          <w:szCs w:val="24"/>
        </w:rPr>
      </w:pPr>
      <w:r w:rsidRPr="00A47607">
        <w:rPr>
          <w:rFonts w:ascii="Work Sans" w:hAnsi="Work Sans" w:cs="Times New Roman"/>
          <w:b/>
          <w:sz w:val="24"/>
          <w:szCs w:val="24"/>
        </w:rPr>
        <w:t xml:space="preserve"> Reflection -</w:t>
      </w:r>
      <w:r w:rsidR="008945BA" w:rsidRPr="00A47607">
        <w:rPr>
          <w:rFonts w:ascii="Work Sans" w:hAnsi="Work Sans" w:cs="Times New Roman"/>
          <w:b/>
          <w:sz w:val="24"/>
          <w:szCs w:val="24"/>
        </w:rPr>
        <w:t>Strengths and Challenges</w:t>
      </w:r>
    </w:p>
    <w:p w14:paraId="2B2A7A39" w14:textId="77777777" w:rsidR="000354BF" w:rsidRPr="00A47607" w:rsidRDefault="000354BF" w:rsidP="000354BF">
      <w:pPr>
        <w:spacing w:line="480" w:lineRule="auto"/>
        <w:jc w:val="center"/>
        <w:rPr>
          <w:rFonts w:ascii="Work Sans" w:hAnsi="Work Sans" w:cs="Times New Roman"/>
          <w:b/>
          <w:sz w:val="24"/>
          <w:szCs w:val="24"/>
        </w:rPr>
      </w:pPr>
      <w:r w:rsidRPr="00A47607">
        <w:rPr>
          <w:rFonts w:ascii="Work Sans" w:hAnsi="Work Sans" w:cs="Times New Roman"/>
          <w:b/>
          <w:sz w:val="24"/>
          <w:szCs w:val="24"/>
        </w:rPr>
        <w:t>Conclusion</w:t>
      </w:r>
    </w:p>
    <w:p w14:paraId="7F839F3D" w14:textId="0E5EE540" w:rsidR="00D47764" w:rsidRPr="00A47607" w:rsidRDefault="00D47764" w:rsidP="00D47764">
      <w:pPr>
        <w:spacing w:line="480" w:lineRule="auto"/>
        <w:rPr>
          <w:rFonts w:ascii="Work Sans" w:hAnsi="Work Sans" w:cs="Times New Roman"/>
          <w:b/>
          <w:sz w:val="24"/>
          <w:szCs w:val="24"/>
        </w:rPr>
      </w:pPr>
      <w:r w:rsidRPr="00A47607">
        <w:rPr>
          <w:rFonts w:ascii="Work Sans" w:hAnsi="Work Sans" w:cs="Times New Roman"/>
          <w:b/>
          <w:sz w:val="24"/>
          <w:szCs w:val="24"/>
        </w:rPr>
        <w:t xml:space="preserve">Summarize, Benefits, and Future Practice. </w:t>
      </w:r>
    </w:p>
    <w:p w14:paraId="110FFD37" w14:textId="77777777" w:rsidR="000354BF" w:rsidRDefault="000354BF" w:rsidP="000354B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99379" w14:textId="77777777" w:rsidR="000354BF" w:rsidRDefault="000354BF" w:rsidP="000354B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9F23F" w14:textId="77777777" w:rsidR="000354BF" w:rsidRDefault="000354BF" w:rsidP="000354B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2F646" w14:textId="77777777" w:rsidR="000354BF" w:rsidRDefault="000354BF" w:rsidP="000354B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E6F91" w14:textId="77777777" w:rsidR="000354BF" w:rsidRDefault="000354BF" w:rsidP="000354B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DCEAD" w14:textId="77777777" w:rsidR="000354BF" w:rsidRDefault="000354BF" w:rsidP="000354B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17F57" w14:textId="77777777" w:rsidR="00262962" w:rsidRDefault="00262962" w:rsidP="000354B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B69C3" w14:textId="1E34AB51" w:rsidR="000354BF" w:rsidRPr="00A554CA" w:rsidRDefault="000354BF" w:rsidP="000354B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D47764">
        <w:rPr>
          <w:rFonts w:ascii="Times New Roman" w:hAnsi="Times New Roman" w:cs="Times New Roman"/>
          <w:b/>
          <w:sz w:val="24"/>
          <w:szCs w:val="24"/>
        </w:rPr>
        <w:t xml:space="preserve"> ( APA 7)</w:t>
      </w:r>
    </w:p>
    <w:sectPr w:rsidR="000354BF" w:rsidRPr="00A554C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7983B" w14:textId="77777777" w:rsidR="00D45991" w:rsidRDefault="00D45991" w:rsidP="002871AE">
      <w:pPr>
        <w:spacing w:after="0" w:line="240" w:lineRule="auto"/>
      </w:pPr>
      <w:r>
        <w:separator/>
      </w:r>
    </w:p>
  </w:endnote>
  <w:endnote w:type="continuationSeparator" w:id="0">
    <w:p w14:paraId="24DBFB59" w14:textId="77777777" w:rsidR="00D45991" w:rsidRDefault="00D45991" w:rsidP="002871AE">
      <w:pPr>
        <w:spacing w:after="0" w:line="240" w:lineRule="auto"/>
      </w:pPr>
      <w:r>
        <w:continuationSeparator/>
      </w:r>
    </w:p>
  </w:endnote>
  <w:endnote w:type="continuationNotice" w:id="1">
    <w:p w14:paraId="72C19894" w14:textId="77777777" w:rsidR="00DD5E95" w:rsidRDefault="00DD5E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34614" w14:textId="08623D31" w:rsidR="002871AE" w:rsidRDefault="00D47764" w:rsidP="002871AE">
    <w:pPr>
      <w:pStyle w:val="Footer"/>
      <w:tabs>
        <w:tab w:val="clear" w:pos="4680"/>
      </w:tabs>
    </w:pPr>
    <w:r>
      <w:t xml:space="preserve">March 22, 2024 </w:t>
    </w:r>
    <w:r w:rsidR="002871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D6DAB" w14:textId="77777777" w:rsidR="00D45991" w:rsidRDefault="00D45991" w:rsidP="002871AE">
      <w:pPr>
        <w:spacing w:after="0" w:line="240" w:lineRule="auto"/>
      </w:pPr>
      <w:r>
        <w:separator/>
      </w:r>
    </w:p>
  </w:footnote>
  <w:footnote w:type="continuationSeparator" w:id="0">
    <w:p w14:paraId="079EDBD1" w14:textId="77777777" w:rsidR="00D45991" w:rsidRDefault="00D45991" w:rsidP="002871AE">
      <w:pPr>
        <w:spacing w:after="0" w:line="240" w:lineRule="auto"/>
      </w:pPr>
      <w:r>
        <w:continuationSeparator/>
      </w:r>
    </w:p>
  </w:footnote>
  <w:footnote w:type="continuationNotice" w:id="1">
    <w:p w14:paraId="05618413" w14:textId="77777777" w:rsidR="00DD5E95" w:rsidRDefault="00DD5E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07B1F"/>
    <w:multiLevelType w:val="hybridMultilevel"/>
    <w:tmpl w:val="7D14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9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DE"/>
    <w:rsid w:val="000354BF"/>
    <w:rsid w:val="001D5548"/>
    <w:rsid w:val="00262962"/>
    <w:rsid w:val="0026553F"/>
    <w:rsid w:val="002871AE"/>
    <w:rsid w:val="003A31DD"/>
    <w:rsid w:val="004033E1"/>
    <w:rsid w:val="005F6D24"/>
    <w:rsid w:val="00612572"/>
    <w:rsid w:val="006C21F4"/>
    <w:rsid w:val="007B02E3"/>
    <w:rsid w:val="00890730"/>
    <w:rsid w:val="008945BA"/>
    <w:rsid w:val="00944FBE"/>
    <w:rsid w:val="00993624"/>
    <w:rsid w:val="009D0D48"/>
    <w:rsid w:val="00A37516"/>
    <w:rsid w:val="00A47607"/>
    <w:rsid w:val="00A554CA"/>
    <w:rsid w:val="00A745D8"/>
    <w:rsid w:val="00AC08B5"/>
    <w:rsid w:val="00AC08C0"/>
    <w:rsid w:val="00B411D6"/>
    <w:rsid w:val="00B8DD02"/>
    <w:rsid w:val="00B93456"/>
    <w:rsid w:val="00B96107"/>
    <w:rsid w:val="00BE1D7B"/>
    <w:rsid w:val="00C8562A"/>
    <w:rsid w:val="00D45991"/>
    <w:rsid w:val="00D47764"/>
    <w:rsid w:val="00D577CF"/>
    <w:rsid w:val="00DC0AA5"/>
    <w:rsid w:val="00DC608C"/>
    <w:rsid w:val="00DD5E95"/>
    <w:rsid w:val="00DF5A30"/>
    <w:rsid w:val="00E84FDC"/>
    <w:rsid w:val="00EA78C5"/>
    <w:rsid w:val="00F162DE"/>
    <w:rsid w:val="00F2614A"/>
    <w:rsid w:val="00F264A1"/>
    <w:rsid w:val="00F97FAD"/>
    <w:rsid w:val="00FD0361"/>
    <w:rsid w:val="2D0FE7A3"/>
    <w:rsid w:val="334B18B7"/>
    <w:rsid w:val="3753B69C"/>
    <w:rsid w:val="3C1C2232"/>
    <w:rsid w:val="555F7DA9"/>
    <w:rsid w:val="5F516CA7"/>
    <w:rsid w:val="62A3FECD"/>
    <w:rsid w:val="6908E361"/>
    <w:rsid w:val="75348FB5"/>
    <w:rsid w:val="7F89A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34109"/>
  <w15:chartTrackingRefBased/>
  <w15:docId w15:val="{DB8DA8A1-616D-4259-9608-9EF1C544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1AE"/>
  </w:style>
  <w:style w:type="paragraph" w:styleId="Footer">
    <w:name w:val="footer"/>
    <w:basedOn w:val="Normal"/>
    <w:link w:val="FooterChar"/>
    <w:uiPriority w:val="99"/>
    <w:unhideWhenUsed/>
    <w:rsid w:val="0028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1AE"/>
  </w:style>
  <w:style w:type="paragraph" w:styleId="ListParagraph">
    <w:name w:val="List Paragraph"/>
    <w:basedOn w:val="Normal"/>
    <w:uiPriority w:val="34"/>
    <w:qFormat/>
    <w:rsid w:val="00B96107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DC608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D9503905F9D44A2945A01BCB8A56A" ma:contentTypeVersion="2" ma:contentTypeDescription="Create a new document." ma:contentTypeScope="" ma:versionID="a766dfddb1fa7bea0a748fd45f4e9307">
  <xsd:schema xmlns:xsd="http://www.w3.org/2001/XMLSchema" xmlns:xs="http://www.w3.org/2001/XMLSchema" xmlns:p="http://schemas.microsoft.com/office/2006/metadata/properties" xmlns:ns2="a9560da3-c153-4471-b124-9260a86768e8" targetNamespace="http://schemas.microsoft.com/office/2006/metadata/properties" ma:root="true" ma:fieldsID="d97c1bfe339b0f78903c2c4f64edcffc" ns2:_="">
    <xsd:import namespace="a9560da3-c153-4471-b124-9260a8676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60da3-c153-4471-b124-9260a8676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9D8BE-A4F0-4817-B5A8-7D278E6879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51C989-1237-49EC-A618-C24A24C6C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FE422-6979-4776-A755-59622F75F02E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9560da3-c153-4471-b124-9260a86768e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77818BE-CA06-4D64-BF51-515D24A33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60da3-c153-4471-b124-9260a8676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</Words>
  <Characters>742</Characters>
  <Application>Microsoft Office Word</Application>
  <DocSecurity>0</DocSecurity>
  <Lines>6</Lines>
  <Paragraphs>1</Paragraphs>
  <ScaleCrop>false</ScaleCrop>
  <Company>NorQuest College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Palmer-Virgo</dc:creator>
  <cp:keywords/>
  <dc:description/>
  <cp:lastModifiedBy>Elaine Monteith</cp:lastModifiedBy>
  <cp:revision>2</cp:revision>
  <dcterms:created xsi:type="dcterms:W3CDTF">2024-07-19T20:29:00Z</dcterms:created>
  <dcterms:modified xsi:type="dcterms:W3CDTF">2024-07-19T20:29:00Z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0x010100125D9503905F9D44A2945A01BCB8A56A</vt:lpwstr>
  </property>
  <property fmtid="{D5CDD505-2E9C-101B-9397-08002B2CF9AE}" pid="3" name="MSIP_Label_724e6ac5-0e84-491c-8838-b11844917f54_Enabled">
    <vt:lpwstr>true</vt:lpwstr>
  </property>
  <property fmtid="{D5CDD505-2E9C-101B-9397-08002B2CF9AE}" pid="4" name="MSIP_Label_724e6ac5-0e84-491c-8838-b11844917f54_SetDate">
    <vt:lpwstr>2023-05-17T16:04:32Z</vt:lpwstr>
  </property>
  <property fmtid="{D5CDD505-2E9C-101B-9397-08002B2CF9AE}" pid="5" name="MSIP_Label_724e6ac5-0e84-491c-8838-b11844917f54_Method">
    <vt:lpwstr>Standard</vt:lpwstr>
  </property>
  <property fmtid="{D5CDD505-2E9C-101B-9397-08002B2CF9AE}" pid="6" name="MSIP_Label_724e6ac5-0e84-491c-8838-b11844917f54_Name">
    <vt:lpwstr>Protected</vt:lpwstr>
  </property>
  <property fmtid="{D5CDD505-2E9C-101B-9397-08002B2CF9AE}" pid="7" name="MSIP_Label_724e6ac5-0e84-491c-8838-b11844917f54_SiteId">
    <vt:lpwstr>2ba011f1-f50a-44f3-a200-db3ea74e29b7</vt:lpwstr>
  </property>
  <property fmtid="{D5CDD505-2E9C-101B-9397-08002B2CF9AE}" pid="8" name="MSIP_Label_724e6ac5-0e84-491c-8838-b11844917f54_ActionId">
    <vt:lpwstr>3d782a13-bb12-48e7-a25f-92efd9fda55e</vt:lpwstr>
  </property>
  <property fmtid="{D5CDD505-2E9C-101B-9397-08002B2CF9AE}" pid="9" name="MSIP_Label_724e6ac5-0e84-491c-8838-b11844917f54_ContentBits">
    <vt:lpwstr>0</vt:lpwstr>
  </property>
  <property fmtid="{D5CDD505-2E9C-101B-9397-08002B2CF9AE}" pid="10" name="MediaServiceImageTags">
    <vt:lpwstr/>
  </property>
</Properties>
</file>