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2FE52" w14:textId="77777777" w:rsidR="005909A8" w:rsidRDefault="005909A8" w:rsidP="005909A8">
      <w:pPr>
        <w:pStyle w:val="GrandCanyonReference"/>
      </w:pPr>
      <w:r>
        <w:t>References</w:t>
      </w:r>
    </w:p>
    <w:p w14:paraId="14F34E5B" w14:textId="77777777" w:rsidR="005909A8" w:rsidRDefault="005909A8" w:rsidP="005909A8">
      <w:pPr>
        <w:pStyle w:val="GrandCanyonReference"/>
      </w:pPr>
      <w:r w:rsidRPr="009A336D">
        <w:t>Andreyeva, E., Chi, W., Zhang, Y., Kaushal, R., &amp; Haynes, K. (2023). Social determinants of health and high-cost utilization among commercially insured population. </w:t>
      </w:r>
      <w:r w:rsidRPr="009A336D">
        <w:rPr>
          <w:i/>
          <w:iCs/>
        </w:rPr>
        <w:t>The American Journal of Managed Care</w:t>
      </w:r>
      <w:r w:rsidRPr="009A336D">
        <w:t>, </w:t>
      </w:r>
      <w:r w:rsidRPr="009A336D">
        <w:rPr>
          <w:i/>
          <w:iCs/>
        </w:rPr>
        <w:t>29</w:t>
      </w:r>
      <w:r w:rsidRPr="009A336D">
        <w:t>(7), e199–e207. </w:t>
      </w:r>
      <w:hyperlink r:id="rId12" w:history="1">
        <w:r w:rsidRPr="007F7BE9">
          <w:rPr>
            <w:rStyle w:val="Hyperlink"/>
          </w:rPr>
          <w:t>https://doi.org/10.37765/ajmc.2023.89399</w:t>
        </w:r>
      </w:hyperlink>
      <w:r>
        <w:t xml:space="preserve"> </w:t>
      </w:r>
      <w:hyperlink r:id="rId13" w:history="1">
        <w:r w:rsidRPr="009A336D">
          <w:rPr>
            <w:rStyle w:val="Hyperlink"/>
          </w:rPr>
          <w:t>Social determinants of health and high-cost utilization among commercially insured population - PubMed (nih.gov)</w:t>
        </w:r>
      </w:hyperlink>
    </w:p>
    <w:p w14:paraId="5511C63C" w14:textId="77777777" w:rsidR="005909A8" w:rsidRPr="005909A8" w:rsidRDefault="005909A8" w:rsidP="005909A8">
      <w:pPr>
        <w:pStyle w:val="GrandCanyonReference"/>
        <w:rPr>
          <w:rStyle w:val="Hyperlink"/>
          <w:color w:val="auto"/>
          <w:u w:val="none"/>
        </w:rPr>
      </w:pPr>
      <w:r w:rsidRPr="009A336D">
        <w:t xml:space="preserve">Hult, M., </w:t>
      </w:r>
      <w:proofErr w:type="spellStart"/>
      <w:r w:rsidRPr="009A336D">
        <w:t>Terkamo</w:t>
      </w:r>
      <w:proofErr w:type="spellEnd"/>
      <w:r w:rsidRPr="009A336D">
        <w:t xml:space="preserve">‐Moisio, A., Kaakinen, P., Karki, S., </w:t>
      </w:r>
      <w:proofErr w:type="spellStart"/>
      <w:r w:rsidRPr="009A336D">
        <w:t>Nurmeksela</w:t>
      </w:r>
      <w:proofErr w:type="spellEnd"/>
      <w:r w:rsidRPr="009A336D">
        <w:t>, A., Palonen, M., Peltonen, L., &amp; Häggman‐Laitila, A. (2023). Relationships between nursing leadership and organizational, staff and patient outcomes: A systematic review of reviews. </w:t>
      </w:r>
      <w:r w:rsidRPr="009A336D">
        <w:rPr>
          <w:i/>
          <w:iCs/>
        </w:rPr>
        <w:t>Nursing Open</w:t>
      </w:r>
      <w:r w:rsidRPr="009A336D">
        <w:t>, </w:t>
      </w:r>
      <w:r w:rsidRPr="009A336D">
        <w:rPr>
          <w:i/>
          <w:iCs/>
        </w:rPr>
        <w:t>10</w:t>
      </w:r>
      <w:r w:rsidRPr="009A336D">
        <w:t>(9), 5920–5936. </w:t>
      </w:r>
      <w:hyperlink r:id="rId14" w:history="1">
        <w:r w:rsidRPr="007F7BE9">
          <w:rPr>
            <w:rStyle w:val="Hyperlink"/>
          </w:rPr>
          <w:t>https://doi.org/10.1002/nop2.1876</w:t>
        </w:r>
      </w:hyperlink>
      <w:r>
        <w:t xml:space="preserve"> </w:t>
      </w:r>
      <w:hyperlink r:id="rId15" w:history="1">
        <w:r w:rsidRPr="009A336D">
          <w:rPr>
            <w:rStyle w:val="Hyperlink"/>
          </w:rPr>
          <w:t>Relationships between nursing leadership and organizational, staff and patient outcomes: A systematic review of reviews - PubMed (nih.gov)</w:t>
        </w:r>
      </w:hyperlink>
    </w:p>
    <w:p w14:paraId="25EEC916" w14:textId="77777777" w:rsidR="005909A8" w:rsidRPr="005909A8" w:rsidRDefault="005909A8" w:rsidP="005909A8">
      <w:pPr>
        <w:pStyle w:val="GrandCanyonReference"/>
        <w:rPr>
          <w:rFonts w:ascii="Helvetica" w:hAnsi="Helvetica" w:cs="Helvetica"/>
          <w:color w:val="595959"/>
          <w:sz w:val="20"/>
          <w:szCs w:val="20"/>
        </w:rPr>
      </w:pPr>
      <w:proofErr w:type="spellStart"/>
      <w:r>
        <w:t>Seidlein</w:t>
      </w:r>
      <w:proofErr w:type="spellEnd"/>
      <w:r>
        <w:t xml:space="preserve">, A H (2023) When nurses’ vulnerability challenges their moral integrity: A discursive paper. </w:t>
      </w:r>
      <w:r w:rsidRPr="007B3260">
        <w:rPr>
          <w:i/>
        </w:rPr>
        <w:t>Journal of Advanced Nursing</w:t>
      </w:r>
      <w:r>
        <w:rPr>
          <w:i/>
        </w:rPr>
        <w:t>, 79</w:t>
      </w:r>
      <w:r w:rsidRPr="007B3260">
        <w:t>(10)</w:t>
      </w:r>
      <w:r>
        <w:t xml:space="preserve">, </w:t>
      </w:r>
      <w:r>
        <w:rPr>
          <w:rFonts w:ascii="Helvetica" w:hAnsi="Helvetica" w:cs="Helvetica"/>
          <w:color w:val="595959"/>
          <w:sz w:val="20"/>
          <w:szCs w:val="20"/>
        </w:rPr>
        <w:t xml:space="preserve">p3727-3736. </w:t>
      </w:r>
      <w:hyperlink r:id="rId16" w:history="1">
        <w:r w:rsidRPr="00AE4D1B">
          <w:rPr>
            <w:rStyle w:val="Hyperlink"/>
            <w:rFonts w:ascii="Helvetica" w:hAnsi="Helvetica" w:cs="Helvetica"/>
            <w:sz w:val="20"/>
            <w:szCs w:val="20"/>
          </w:rPr>
          <w:t>https://eds-p-ebscohost-com.lopes.idm.oclc.org/eds/detail/detail?vid=3&amp;sid=3df9b0d2-04c3-4302-91d7-dfc10836d85f%40redis&amp;bdata=JnNpdGU9ZWRzLWxpdmUmc2NvcGU9c2l0ZQ%3d%3d#</w:t>
        </w:r>
      </w:hyperlink>
    </w:p>
    <w:p w14:paraId="54A509F0" w14:textId="77777777" w:rsidR="005909A8" w:rsidRPr="00C01CAB" w:rsidRDefault="005909A8" w:rsidP="005909A8">
      <w:pPr>
        <w:pStyle w:val="GrandCanyonReference"/>
      </w:pPr>
      <w:proofErr w:type="spellStart"/>
      <w:r w:rsidRPr="00C01CAB">
        <w:t>Thepna</w:t>
      </w:r>
      <w:proofErr w:type="spellEnd"/>
      <w:r w:rsidRPr="00C01CAB">
        <w:t>, A., Cochrane, B. B., &amp; Salmon, M. E. (2023). Advancing nursing entrepreneurship in the 21st century. </w:t>
      </w:r>
      <w:r w:rsidRPr="00C01CAB">
        <w:rPr>
          <w:i/>
          <w:iCs/>
        </w:rPr>
        <w:t>Journal of Advanced Nursing</w:t>
      </w:r>
      <w:r w:rsidRPr="00C01CAB">
        <w:t>, </w:t>
      </w:r>
      <w:r w:rsidRPr="00C01CAB">
        <w:rPr>
          <w:i/>
          <w:iCs/>
        </w:rPr>
        <w:t>79</w:t>
      </w:r>
      <w:r w:rsidRPr="00C01CAB">
        <w:t>(9), 3183–3185. https://doi.org/10.1111/jan.15563</w:t>
      </w:r>
    </w:p>
    <w:p w14:paraId="5A7B17D3" w14:textId="77777777" w:rsidR="005909A8" w:rsidRDefault="005909A8" w:rsidP="005909A8">
      <w:pPr>
        <w:pStyle w:val="GrandCanyonReference"/>
      </w:pPr>
    </w:p>
    <w:p w14:paraId="695B72CB" w14:textId="77777777" w:rsidR="00C9345B" w:rsidRDefault="00C9345B" w:rsidP="005909A8">
      <w:pPr>
        <w:spacing w:line="480" w:lineRule="auto"/>
        <w:rPr>
          <w:rFonts w:ascii="Times New Roman" w:hAnsi="Times New Roman"/>
        </w:rPr>
      </w:pPr>
    </w:p>
    <w:p w14:paraId="695B72D5" w14:textId="549BB2C4" w:rsidR="00B053D6" w:rsidRDefault="005A0EBF" w:rsidP="005909A8">
      <w:pPr>
        <w:spacing w:line="480" w:lineRule="auto"/>
        <w:rPr>
          <w:rFonts w:ascii="Times New Roman" w:hAnsi="Times New Roman"/>
        </w:rPr>
        <w:sectPr w:rsidR="00B053D6" w:rsidSect="00234456">
          <w:headerReference w:type="even" r:id="rId17"/>
          <w:headerReference w:type="default" r:id="rId18"/>
          <w:headerReference w:type="first" r:id="rId1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hAnsi="Times New Roman"/>
        </w:rPr>
        <w:br/>
      </w:r>
    </w:p>
    <w:p w14:paraId="467CBEE6" w14:textId="77777777" w:rsidR="0016545E" w:rsidRDefault="0016545E" w:rsidP="005909A8">
      <w:pPr>
        <w:pStyle w:val="GrandCanyonReference"/>
      </w:pPr>
    </w:p>
    <w:sectPr w:rsidR="0016545E" w:rsidSect="00B053D6">
      <w:headerReference w:type="default" r:id="rId20"/>
      <w:pgSz w:w="12240" w:h="15840" w:code="1"/>
      <w:pgMar w:top="1440" w:right="1440" w:bottom="1440" w:left="144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494F4" w14:textId="77777777" w:rsidR="00293318" w:rsidRDefault="00293318">
      <w:r>
        <w:separator/>
      </w:r>
    </w:p>
  </w:endnote>
  <w:endnote w:type="continuationSeparator" w:id="0">
    <w:p w14:paraId="44ECC19A" w14:textId="77777777" w:rsidR="00293318" w:rsidRDefault="0029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01664" w14:textId="77777777" w:rsidR="00293318" w:rsidRDefault="00293318">
      <w:r>
        <w:separator/>
      </w:r>
    </w:p>
  </w:footnote>
  <w:footnote w:type="continuationSeparator" w:id="0">
    <w:p w14:paraId="2181A6A6" w14:textId="77777777" w:rsidR="00293318" w:rsidRDefault="0029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EE" w14:textId="77777777" w:rsidR="00C57C3A" w:rsidRDefault="00C57C3A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B72EF" w14:textId="77777777" w:rsidR="00C57C3A" w:rsidRDefault="00C57C3A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0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14:paraId="695B72F1" w14:textId="52C2C115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2" w14:textId="77777777" w:rsidR="00C57C3A" w:rsidRDefault="00C57C3A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Running head: ASSIGNMENT TITLE HERE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3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14:paraId="695B72F4" w14:textId="1476186D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02"/>
    <w:rsid w:val="00032BCC"/>
    <w:rsid w:val="00050408"/>
    <w:rsid w:val="0006376C"/>
    <w:rsid w:val="00076542"/>
    <w:rsid w:val="000954E7"/>
    <w:rsid w:val="000A6A8B"/>
    <w:rsid w:val="000B108C"/>
    <w:rsid w:val="000C23AE"/>
    <w:rsid w:val="000D06D9"/>
    <w:rsid w:val="000D2D72"/>
    <w:rsid w:val="000F2668"/>
    <w:rsid w:val="000F54CA"/>
    <w:rsid w:val="00112BD4"/>
    <w:rsid w:val="00130E17"/>
    <w:rsid w:val="00145462"/>
    <w:rsid w:val="0014613A"/>
    <w:rsid w:val="00162E95"/>
    <w:rsid w:val="0016545E"/>
    <w:rsid w:val="001A00F2"/>
    <w:rsid w:val="001D23DF"/>
    <w:rsid w:val="001D4DBE"/>
    <w:rsid w:val="002050E4"/>
    <w:rsid w:val="002051B3"/>
    <w:rsid w:val="00216111"/>
    <w:rsid w:val="00224ED4"/>
    <w:rsid w:val="00234456"/>
    <w:rsid w:val="00240D3B"/>
    <w:rsid w:val="00246CBC"/>
    <w:rsid w:val="00257034"/>
    <w:rsid w:val="0026179D"/>
    <w:rsid w:val="0028189D"/>
    <w:rsid w:val="00290F40"/>
    <w:rsid w:val="00293318"/>
    <w:rsid w:val="002A6A48"/>
    <w:rsid w:val="002D08B1"/>
    <w:rsid w:val="003116EB"/>
    <w:rsid w:val="00311BDA"/>
    <w:rsid w:val="003160BD"/>
    <w:rsid w:val="0032177F"/>
    <w:rsid w:val="00337D20"/>
    <w:rsid w:val="0035053D"/>
    <w:rsid w:val="00366804"/>
    <w:rsid w:val="003A76E3"/>
    <w:rsid w:val="003D3F7D"/>
    <w:rsid w:val="003F67C6"/>
    <w:rsid w:val="004005C5"/>
    <w:rsid w:val="0041720D"/>
    <w:rsid w:val="004378AB"/>
    <w:rsid w:val="004572D9"/>
    <w:rsid w:val="004D3041"/>
    <w:rsid w:val="004F22BF"/>
    <w:rsid w:val="005178AC"/>
    <w:rsid w:val="00562B97"/>
    <w:rsid w:val="00570DE2"/>
    <w:rsid w:val="005856D1"/>
    <w:rsid w:val="005909A8"/>
    <w:rsid w:val="005A0EBF"/>
    <w:rsid w:val="005B3002"/>
    <w:rsid w:val="005C34D0"/>
    <w:rsid w:val="005D1B22"/>
    <w:rsid w:val="005F06DB"/>
    <w:rsid w:val="005F5586"/>
    <w:rsid w:val="00600D6B"/>
    <w:rsid w:val="00662A6E"/>
    <w:rsid w:val="00663134"/>
    <w:rsid w:val="00666166"/>
    <w:rsid w:val="006B717D"/>
    <w:rsid w:val="00746016"/>
    <w:rsid w:val="00793E9E"/>
    <w:rsid w:val="00794CA9"/>
    <w:rsid w:val="007C0C0A"/>
    <w:rsid w:val="007E20F7"/>
    <w:rsid w:val="0083741B"/>
    <w:rsid w:val="00845784"/>
    <w:rsid w:val="008714D9"/>
    <w:rsid w:val="00880EFA"/>
    <w:rsid w:val="008A0746"/>
    <w:rsid w:val="008B7231"/>
    <w:rsid w:val="008C0CC6"/>
    <w:rsid w:val="008D5028"/>
    <w:rsid w:val="008D73F2"/>
    <w:rsid w:val="008F48DF"/>
    <w:rsid w:val="00913903"/>
    <w:rsid w:val="009361EE"/>
    <w:rsid w:val="009367C6"/>
    <w:rsid w:val="00975A9A"/>
    <w:rsid w:val="0098272E"/>
    <w:rsid w:val="009A336D"/>
    <w:rsid w:val="009A7176"/>
    <w:rsid w:val="009E5873"/>
    <w:rsid w:val="009F4405"/>
    <w:rsid w:val="00A603EF"/>
    <w:rsid w:val="00A8109D"/>
    <w:rsid w:val="00AC28BA"/>
    <w:rsid w:val="00AC3D12"/>
    <w:rsid w:val="00AC3E3B"/>
    <w:rsid w:val="00AD11D9"/>
    <w:rsid w:val="00AE3766"/>
    <w:rsid w:val="00B053D6"/>
    <w:rsid w:val="00B42581"/>
    <w:rsid w:val="00B83275"/>
    <w:rsid w:val="00B83813"/>
    <w:rsid w:val="00B83D9D"/>
    <w:rsid w:val="00BB54B8"/>
    <w:rsid w:val="00BB7F50"/>
    <w:rsid w:val="00BD39AD"/>
    <w:rsid w:val="00BD40B5"/>
    <w:rsid w:val="00BE2BC2"/>
    <w:rsid w:val="00BE52E1"/>
    <w:rsid w:val="00BE74A7"/>
    <w:rsid w:val="00C01CAB"/>
    <w:rsid w:val="00C11EB3"/>
    <w:rsid w:val="00C40592"/>
    <w:rsid w:val="00C5278C"/>
    <w:rsid w:val="00C57C3A"/>
    <w:rsid w:val="00C92978"/>
    <w:rsid w:val="00C9345B"/>
    <w:rsid w:val="00C9541A"/>
    <w:rsid w:val="00C95490"/>
    <w:rsid w:val="00CA0556"/>
    <w:rsid w:val="00D12630"/>
    <w:rsid w:val="00D1758F"/>
    <w:rsid w:val="00DA127F"/>
    <w:rsid w:val="00DC3C69"/>
    <w:rsid w:val="00DF098F"/>
    <w:rsid w:val="00DF7354"/>
    <w:rsid w:val="00E03034"/>
    <w:rsid w:val="00E11C49"/>
    <w:rsid w:val="00E34F78"/>
    <w:rsid w:val="00E42125"/>
    <w:rsid w:val="00E50224"/>
    <w:rsid w:val="00E51265"/>
    <w:rsid w:val="00E55E45"/>
    <w:rsid w:val="00E62503"/>
    <w:rsid w:val="00E74868"/>
    <w:rsid w:val="00EA64F0"/>
    <w:rsid w:val="00EA66CD"/>
    <w:rsid w:val="00EC0BE3"/>
    <w:rsid w:val="00EE6EE0"/>
    <w:rsid w:val="00F03F4F"/>
    <w:rsid w:val="00F2163A"/>
    <w:rsid w:val="00F260E2"/>
    <w:rsid w:val="00F9222E"/>
    <w:rsid w:val="00F95CDC"/>
    <w:rsid w:val="00FA4389"/>
    <w:rsid w:val="00FA5690"/>
    <w:rsid w:val="00FB7CFE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72CB"/>
  <w15:chartTrackingRefBased/>
  <w15:docId w15:val="{DADFCB91-7DB9-4914-B5E8-B2C36F9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162E95"/>
    <w:pPr>
      <w:widowControl w:val="0"/>
      <w:spacing w:line="480" w:lineRule="auto"/>
      <w:ind w:left="720" w:hanging="72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05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11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1B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11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BDA"/>
    <w:rPr>
      <w:rFonts w:ascii="Arial" w:hAnsi="Arial"/>
      <w:b/>
      <w:bCs/>
    </w:rPr>
  </w:style>
  <w:style w:type="table" w:styleId="TableGrid">
    <w:name w:val="Table Grid"/>
    <w:basedOn w:val="TableNormal"/>
    <w:rsid w:val="0016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5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ubmed.ncbi.nlm.nih.gov/37523452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doi.org/10.37765/ajmc.2023.8939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s-p-ebscohost-com.lopes.idm.oclc.org/eds/detail/detail?vid=3&amp;sid=3df9b0d2-04c3-4302-91d7-dfc10836d85f%40redis&amp;bdata=JnNpdGU9ZWRzLWxpdmUmc2NvcGU9c2l0ZQ%3d%3d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ubmed.ncbi.nlm.nih.gov/37306328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i.org/10.1002/nop2.18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7596C085266C08468B7E3724CEC138A3" ma:contentTypeVersion="14" ma:contentTypeDescription="Create a new document." ma:contentTypeScope="" ma:versionID="3173248768c23e75f870acfc09cb1ddf">
  <xsd:schema xmlns:xsd="http://www.w3.org/2001/XMLSchema" xmlns:xs="http://www.w3.org/2001/XMLSchema" xmlns:p="http://schemas.microsoft.com/office/2006/metadata/properties" xmlns:ns1="http://schemas.microsoft.com/sharepoint/v3" xmlns:ns2="458f3126-62e3-4757-938f-c105dc721ec7" xmlns:ns3="0786fbbe-922f-430a-93e5-eec71e297dba" targetNamespace="http://schemas.microsoft.com/office/2006/metadata/properties" ma:root="true" ma:fieldsID="02c874db7be3b1491054821abf4c0f69" ns1:_="" ns2:_="" ns3:_="">
    <xsd:import namespace="http://schemas.microsoft.com/sharepoint/v3"/>
    <xsd:import namespace="458f3126-62e3-4757-938f-c105dc721ec7"/>
    <xsd:import namespace="0786fbbe-922f-430a-93e5-eec71e297dba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2:deadbeef9601426a9322ac73799625f1" minOccurs="0"/>
                <xsd:element ref="ns2:deadbeeff57a49aa8e8040b7474d5a66" minOccurs="0"/>
                <xsd:element ref="ns2:deadbeef6c264ca286694998fb5582db" minOccurs="0"/>
                <xsd:element ref="ns2:TaxCatchAll" minOccurs="0"/>
                <xsd:element ref="ns2:deadbeefdd47407583f47a25a42617f9" minOccurs="0"/>
                <xsd:element ref="ns2:deadbeefdf574942869e88db097302a9" minOccurs="0"/>
                <xsd:element ref="ns2:deadbeef156343e8a472f8beecdc2f9a" minOccurs="0"/>
                <xsd:element ref="ns2:TaxCatchAllLabel" minOccurs="0"/>
                <xsd:element ref="ns2:deadbeef14b34711a028ec5ab2e777db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f3126-62e3-4757-938f-c105dc721ec7" elementFormDefault="qualified">
    <xsd:import namespace="http://schemas.microsoft.com/office/2006/documentManagement/types"/>
    <xsd:import namespace="http://schemas.microsoft.com/office/infopath/2007/PartnerControls"/>
    <xsd:element name="deadbeef9601426a9322ac73799625f1" ma:index="11" nillable="true" ma:taxonomy="true" ma:internalName="deadbeef9601426a9322ac73799625f1" ma:taxonomyFieldName="DocumentType" ma:displayName="Document Type" ma:default="" ma:fieldId="{deadbeef-9601-426a-9322-ac73799625f1}" ma:sspId="6f79346d-4f46-4bf1-b4df-486c6d391f37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f57a49aa8e8040b7474d5a66" ma:index="12" nillable="true" ma:taxonomy="true" ma:internalName="deadbeeff57a49aa8e8040b7474d5a66" ma:taxonomyFieldName="DocumentSubject" ma:displayName="Subject" ma:default="" ma:fieldId="{deadbeef-f57a-49aa-8e80-40b7474d5a66}" ma:sspId="6f79346d-4f46-4bf1-b4df-486c6d391f37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6c264ca286694998fb5582db" ma:index="13" nillable="true" ma:taxonomy="true" ma:internalName="deadbeef6c264ca286694998fb5582db" ma:taxonomyFieldName="DocumentDepartment" ma:displayName="Department" ma:readOnly="false" ma:default="42;#Academic Program and Course Development|59abafec-cbf5-4238-a796-a3b74278f4db" ma:fieldId="{deadbeef-6c26-4ca2-8669-4998fb5582db}" ma:sspId="6f79346d-4f46-4bf1-b4df-486c6d391f37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34eaad-0c4d-43a7-995d-734d25e48599}" ma:internalName="TaxCatchAll" ma:showField="CatchAllData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dd47407583f47a25a42617f9" ma:index="15" nillable="true" ma:taxonomy="true" ma:internalName="deadbeefdd47407583f47a25a42617f9" ma:taxonomyFieldName="SecurityClassification" ma:displayName="Classification" ma:readOnly="false" ma:default="2;#Internal|98311b30-b9e9-4d4f-9f64-0688c0d4a234" ma:fieldId="{deadbeef-dd47-4075-83f4-7a25a42617f9}" ma:sspId="6f79346d-4f46-4bf1-b4df-486c6d391f37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dbeefdf574942869e88db097302a9" ma:index="16" nillable="true" ma:taxonomy="true" ma:internalName="deadbeefdf574942869e88db097302a9" ma:taxonomyFieldName="DocumentCategory" ma:displayName="Category" ma:default="" ma:fieldId="{deadbeef-df57-4942-869e-88db097302a9}" ma:sspId="6f79346d-4f46-4bf1-b4df-486c6d391f37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156343e8a472f8beecdc2f9a" ma:index="17" nillable="true" ma:taxonomy="true" ma:internalName="deadbeef156343e8a472f8beecdc2f9a" ma:taxonomyFieldName="DocumentBusinessValue" ma:displayName="Business Value" ma:readOnly="false" ma:default="3;#Normal|581d4866-74cc-43f1-bef1-bb304cbfeaa5" ma:fieldId="{deadbeef-1563-43e8-a472-f8beecdc2f9a}" ma:sspId="6f79346d-4f46-4bf1-b4df-486c6d391f37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234eaad-0c4d-43a7-995d-734d25e48599}" ma:internalName="TaxCatchAllLabel" ma:readOnly="true" ma:showField="CatchAllDataLabel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14b34711a028ec5ab2e777db" ma:index="19" nillable="true" ma:taxonomy="true" ma:internalName="deadbeef14b34711a028ec5ab2e777db" ma:taxonomyFieldName="DocumentStatus" ma:displayName="Status" ma:default="" ma:fieldId="{deadbeef-14b3-4711-a028-ec5ab2e777db}" ma:sspId="6f79346d-4f46-4bf1-b4df-486c6d391f37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6f79346d-4f46-4bf1-b4df-486c6d391f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fbbe-922f-430a-93e5-eec71e297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>/sites/cdd/editing/Shared Documents</xsnScope>
</customXs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beef6c264ca286694998fb5582db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eadbeef6c264ca286694998fb5582db>
    <deadbeef14b34711a028ec5ab2e777db xmlns="458f3126-62e3-4757-938f-c105dc721ec7">
      <Terms xmlns="http://schemas.microsoft.com/office/infopath/2007/PartnerControls"/>
    </deadbeef14b34711a028ec5ab2e777db>
    <DocumentComments xmlns="http://schemas.microsoft.com/sharepoint/v3" xsi:nil="true"/>
    <TaxKeywordTaxHTField xmlns="458f3126-62e3-4757-938f-c105dc721ec7">
      <Terms xmlns="http://schemas.microsoft.com/office/infopath/2007/PartnerControls"/>
    </TaxKeywordTaxHTField>
    <deadbeefdf574942869e88db097302a9 xmlns="458f3126-62e3-4757-938f-c105dc721ec7">
      <Terms xmlns="http://schemas.microsoft.com/office/infopath/2007/PartnerControls"/>
    </deadbeefdf574942869e88db097302a9>
    <deadbeeff57a49aa8e8040b7474d5a66 xmlns="458f3126-62e3-4757-938f-c105dc721ec7">
      <Terms xmlns="http://schemas.microsoft.com/office/infopath/2007/PartnerControls"/>
    </deadbeeff57a49aa8e8040b7474d5a66>
    <TaxCatchAll xmlns="458f3126-62e3-4757-938f-c105dc721ec7">
      <Value>3</Value>
      <Value>2</Value>
      <Value>42</Value>
    </TaxCatchAll>
    <deadbeef9601426a9322ac73799625f1 xmlns="458f3126-62e3-4757-938f-c105dc721ec7">
      <Terms xmlns="http://schemas.microsoft.com/office/infopath/2007/PartnerControls"/>
    </deadbeef9601426a9322ac73799625f1>
    <deadbeef156343e8a472f8beecdc2f9a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eadbeef156343e8a472f8beecdc2f9a>
    <deadbeefdd47407583f47a25a42617f9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deadbeefdd47407583f47a25a42617f9>
  </documentManagement>
</p:properti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9051B41-B23F-48C1-84FB-39A77002E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f3126-62e3-4757-938f-c105dc721ec7"/>
    <ds:schemaRef ds:uri="0786fbbe-922f-430a-93e5-eec71e297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62880-309F-434F-839A-1AEFF69A2FB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2B0F4B4-902C-45E9-A479-33557ECD42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98299-2C03-45E5-84E1-42E7500E10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473A9B-E84B-4EC3-90F0-AC7E53BD5F7E}">
  <ds:schemaRefs>
    <ds:schemaRef ds:uri="http://schemas.microsoft.com/office/2006/metadata/properties"/>
    <ds:schemaRef ds:uri="http://schemas.microsoft.com/office/infopath/2007/PartnerControls"/>
    <ds:schemaRef ds:uri="458f3126-62e3-4757-938f-c105dc721ec7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7DDE5D3-3AB3-4F32-9F59-98AB338D82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TYPING TEMPLATE without Abstract</vt:lpstr>
    </vt:vector>
  </TitlesOfParts>
  <Company>Grand Canyon University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TYPING TEMPLATE without Abstract</dc:title>
  <dc:subject/>
  <dc:creator>Windows User</dc:creator>
  <cp:keywords/>
  <cp:lastModifiedBy>Kulwindr Singh</cp:lastModifiedBy>
  <cp:revision>2</cp:revision>
  <dcterms:created xsi:type="dcterms:W3CDTF">2024-10-23T14:12:00Z</dcterms:created>
  <dcterms:modified xsi:type="dcterms:W3CDTF">2024-10-23T14:12:00Z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0x010100A30BC5E90BED914E81F4B67CDEADBEEF007596C085266C08468B7E3724CEC138A3</vt:lpwstr>
  </property>
  <property fmtid="{D5CDD505-2E9C-101B-9397-08002B2CF9AE}" pid="3" name="TaxKeyword">
    <vt:lpwstr/>
  </property>
  <property fmtid="{D5CDD505-2E9C-101B-9397-08002B2CF9AE}" pid="4" name="DocumentDepartment">
    <vt:lpwstr>42;#Academic Program and Course Development|59abafec-cbf5-4238-a796-a3b74278f4db</vt:lpwstr>
  </property>
  <property fmtid="{D5CDD505-2E9C-101B-9397-08002B2CF9AE}" pid="5" name="DocumentType">
    <vt:lpwstr/>
  </property>
  <property fmtid="{D5CDD505-2E9C-101B-9397-08002B2CF9AE}" pid="6" name="DocumentStatus">
    <vt:lpwstr/>
  </property>
  <property fmtid="{D5CDD505-2E9C-101B-9397-08002B2CF9AE}" pid="7" name="DocumentCategory">
    <vt:lpwstr/>
  </property>
  <property fmtid="{D5CDD505-2E9C-101B-9397-08002B2CF9AE}" pid="8" name="SecurityClassification">
    <vt:lpwstr>2;#Internal|98311b30-b9e9-4d4f-9f64-0688c0d4a234</vt:lpwstr>
  </property>
  <property fmtid="{D5CDD505-2E9C-101B-9397-08002B2CF9AE}" pid="9" name="DocumentSubject">
    <vt:lpwstr/>
  </property>
  <property fmtid="{D5CDD505-2E9C-101B-9397-08002B2CF9AE}" pid="10" name="DocumentBusinessValue">
    <vt:lpwstr>3;#Normal|581d4866-74cc-43f1-bef1-bb304cbfeaa5</vt:lpwstr>
  </property>
</Properties>
</file>