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60" w:rsidRPr="001F1D53" w:rsidRDefault="00B71060" w:rsidP="00C76039">
      <w:pPr>
        <w:spacing w:after="0" w:line="360" w:lineRule="auto"/>
        <w:contextualSpacing/>
        <w:jc w:val="center"/>
        <w:rPr>
          <w:rFonts w:ascii="Times New Roman" w:hAnsi="Times New Roman"/>
          <w:color w:val="000000" w:themeColor="text1"/>
          <w:sz w:val="24"/>
          <w:szCs w:val="24"/>
          <w:lang w:val="ru-RU"/>
        </w:rPr>
      </w:pPr>
    </w:p>
    <w:p w:rsidR="00B71060" w:rsidRPr="001F1D53" w:rsidRDefault="00B71060" w:rsidP="00C76039">
      <w:pPr>
        <w:spacing w:after="0" w:line="360" w:lineRule="auto"/>
        <w:contextualSpacing/>
        <w:jc w:val="center"/>
        <w:rPr>
          <w:rFonts w:ascii="Times New Roman" w:hAnsi="Times New Roman"/>
          <w:color w:val="000000" w:themeColor="text1"/>
          <w:sz w:val="24"/>
          <w:szCs w:val="24"/>
        </w:rPr>
      </w:pPr>
    </w:p>
    <w:p w:rsidR="00B71060" w:rsidRPr="001F1D53" w:rsidRDefault="00B71060" w:rsidP="00C76039">
      <w:pPr>
        <w:spacing w:after="0" w:line="360" w:lineRule="auto"/>
        <w:contextualSpacing/>
        <w:jc w:val="center"/>
        <w:rPr>
          <w:rFonts w:ascii="Times New Roman" w:hAnsi="Times New Roman"/>
          <w:color w:val="000000" w:themeColor="text1"/>
          <w:sz w:val="24"/>
          <w:szCs w:val="24"/>
        </w:rPr>
      </w:pPr>
    </w:p>
    <w:p w:rsidR="00B71060" w:rsidRPr="001F1D53" w:rsidRDefault="00B71060" w:rsidP="00C76039">
      <w:pPr>
        <w:spacing w:after="0" w:line="360" w:lineRule="auto"/>
        <w:contextualSpacing/>
        <w:jc w:val="center"/>
        <w:rPr>
          <w:rFonts w:ascii="Times New Roman" w:hAnsi="Times New Roman"/>
          <w:color w:val="000000" w:themeColor="text1"/>
          <w:sz w:val="24"/>
          <w:szCs w:val="24"/>
        </w:rPr>
      </w:pPr>
    </w:p>
    <w:p w:rsidR="00B71060" w:rsidRPr="001F1D53" w:rsidRDefault="00B71060" w:rsidP="00C76039">
      <w:pPr>
        <w:spacing w:after="0" w:line="360" w:lineRule="auto"/>
        <w:contextualSpacing/>
        <w:jc w:val="center"/>
        <w:rPr>
          <w:rFonts w:ascii="Times New Roman" w:hAnsi="Times New Roman"/>
          <w:color w:val="000000" w:themeColor="text1"/>
          <w:sz w:val="24"/>
          <w:szCs w:val="24"/>
        </w:rPr>
      </w:pPr>
    </w:p>
    <w:p w:rsidR="00B71060" w:rsidRPr="001F1D53" w:rsidRDefault="00B71060" w:rsidP="00C76039">
      <w:pPr>
        <w:spacing w:after="0" w:line="360" w:lineRule="auto"/>
        <w:contextualSpacing/>
        <w:jc w:val="center"/>
        <w:rPr>
          <w:rFonts w:ascii="Times New Roman" w:hAnsi="Times New Roman"/>
          <w:color w:val="000000" w:themeColor="text1"/>
          <w:sz w:val="24"/>
          <w:szCs w:val="24"/>
        </w:rPr>
      </w:pPr>
    </w:p>
    <w:p w:rsidR="00B71060" w:rsidRPr="001F1D53" w:rsidRDefault="00B71060" w:rsidP="00C76039">
      <w:pPr>
        <w:spacing w:after="0" w:line="360" w:lineRule="auto"/>
        <w:contextualSpacing/>
        <w:jc w:val="center"/>
        <w:rPr>
          <w:rFonts w:ascii="Times New Roman" w:hAnsi="Times New Roman"/>
          <w:color w:val="000000" w:themeColor="text1"/>
          <w:sz w:val="24"/>
          <w:szCs w:val="24"/>
        </w:rPr>
      </w:pPr>
    </w:p>
    <w:p w:rsidR="00BB59A7" w:rsidRPr="001F1D53" w:rsidRDefault="00BB59A7" w:rsidP="00C76039">
      <w:pPr>
        <w:spacing w:after="0" w:line="360" w:lineRule="auto"/>
        <w:jc w:val="center"/>
        <w:rPr>
          <w:rFonts w:ascii="Times New Roman" w:hAnsi="Times New Roman"/>
          <w:color w:val="000000" w:themeColor="text1"/>
          <w:sz w:val="24"/>
          <w:szCs w:val="24"/>
        </w:rPr>
      </w:pPr>
    </w:p>
    <w:p w:rsidR="00BB59A7" w:rsidRPr="001F1D53" w:rsidRDefault="00BB59A7" w:rsidP="00C76039">
      <w:pPr>
        <w:spacing w:after="0" w:line="360" w:lineRule="auto"/>
        <w:jc w:val="center"/>
        <w:rPr>
          <w:rFonts w:ascii="Times New Roman" w:hAnsi="Times New Roman"/>
          <w:color w:val="000000" w:themeColor="text1"/>
          <w:sz w:val="24"/>
          <w:szCs w:val="24"/>
        </w:rPr>
      </w:pPr>
    </w:p>
    <w:p w:rsidR="0086009F" w:rsidRPr="00F331CE" w:rsidRDefault="007846AF" w:rsidP="00C76039">
      <w:pPr>
        <w:spacing w:after="0" w:line="480" w:lineRule="auto"/>
        <w:contextualSpacing/>
        <w:jc w:val="center"/>
        <w:rPr>
          <w:rFonts w:ascii="Times New Roman" w:eastAsia="Times New Roman" w:hAnsi="Times New Roman"/>
          <w:color w:val="000000" w:themeColor="text1"/>
          <w:sz w:val="24"/>
          <w:szCs w:val="24"/>
        </w:rPr>
      </w:pPr>
      <w:r w:rsidRPr="00F331CE">
        <w:rPr>
          <w:rFonts w:ascii="Times New Roman" w:hAnsi="Times New Roman"/>
          <w:color w:val="000000" w:themeColor="text1"/>
          <w:sz w:val="24"/>
          <w:szCs w:val="24"/>
        </w:rPr>
        <w:t>Annotated Bibliography</w:t>
      </w:r>
      <w:r w:rsidR="0086009F" w:rsidRPr="00F331CE">
        <w:rPr>
          <w:rFonts w:ascii="Times New Roman" w:eastAsia="Times New Roman" w:hAnsi="Times New Roman"/>
          <w:color w:val="000000" w:themeColor="text1"/>
          <w:sz w:val="24"/>
          <w:szCs w:val="24"/>
        </w:rPr>
        <w:t xml:space="preserve"> </w:t>
      </w:r>
    </w:p>
    <w:p w:rsidR="00B71060" w:rsidRPr="00F331CE" w:rsidRDefault="00B71060" w:rsidP="00C76039">
      <w:pPr>
        <w:spacing w:after="0" w:line="480" w:lineRule="auto"/>
        <w:contextualSpacing/>
        <w:jc w:val="center"/>
        <w:rPr>
          <w:rFonts w:ascii="Times New Roman" w:hAnsi="Times New Roman"/>
          <w:color w:val="000000" w:themeColor="text1"/>
          <w:sz w:val="24"/>
          <w:szCs w:val="24"/>
        </w:rPr>
      </w:pPr>
      <w:r w:rsidRPr="00F331CE">
        <w:rPr>
          <w:rFonts w:ascii="Times New Roman" w:eastAsia="Times New Roman" w:hAnsi="Times New Roman"/>
          <w:color w:val="000000" w:themeColor="text1"/>
          <w:sz w:val="24"/>
          <w:szCs w:val="24"/>
        </w:rPr>
        <w:t xml:space="preserve">Student’s </w:t>
      </w:r>
      <w:r w:rsidRPr="00F331CE">
        <w:rPr>
          <w:rFonts w:ascii="Times New Roman" w:hAnsi="Times New Roman"/>
          <w:color w:val="000000" w:themeColor="text1"/>
          <w:sz w:val="24"/>
          <w:szCs w:val="24"/>
        </w:rPr>
        <w:t>Name</w:t>
      </w:r>
    </w:p>
    <w:p w:rsidR="00B71060" w:rsidRPr="00F331CE" w:rsidRDefault="00B71060" w:rsidP="00C76039">
      <w:pPr>
        <w:spacing w:after="0" w:line="480" w:lineRule="auto"/>
        <w:contextualSpacing/>
        <w:jc w:val="center"/>
        <w:rPr>
          <w:rFonts w:ascii="Times New Roman" w:hAnsi="Times New Roman"/>
          <w:color w:val="000000" w:themeColor="text1"/>
          <w:sz w:val="24"/>
          <w:szCs w:val="24"/>
        </w:rPr>
      </w:pPr>
      <w:r w:rsidRPr="00F331CE">
        <w:rPr>
          <w:rFonts w:ascii="Times New Roman" w:eastAsia="Times New Roman" w:hAnsi="Times New Roman"/>
          <w:color w:val="000000" w:themeColor="text1"/>
          <w:sz w:val="24"/>
          <w:szCs w:val="24"/>
        </w:rPr>
        <w:t>Institutional Affiliation</w:t>
      </w:r>
    </w:p>
    <w:p w:rsidR="00FF557B" w:rsidRPr="00F331CE" w:rsidRDefault="00FF557B" w:rsidP="00C76039">
      <w:pPr>
        <w:spacing w:after="0" w:line="480" w:lineRule="auto"/>
        <w:contextualSpacing/>
        <w:jc w:val="center"/>
        <w:rPr>
          <w:rFonts w:ascii="Times New Roman" w:eastAsia="Times New Roman" w:hAnsi="Times New Roman"/>
          <w:color w:val="000000" w:themeColor="text1"/>
          <w:sz w:val="24"/>
          <w:szCs w:val="24"/>
        </w:rPr>
      </w:pPr>
      <w:r w:rsidRPr="00F331CE">
        <w:rPr>
          <w:rFonts w:ascii="Times New Roman" w:eastAsia="Times New Roman" w:hAnsi="Times New Roman"/>
          <w:color w:val="000000" w:themeColor="text1"/>
          <w:sz w:val="24"/>
          <w:szCs w:val="24"/>
        </w:rPr>
        <w:br w:type="page"/>
      </w:r>
    </w:p>
    <w:p w:rsidR="0086009F" w:rsidRPr="00F331CE" w:rsidRDefault="00540C3C" w:rsidP="00C76039">
      <w:pPr>
        <w:widowControl w:val="0"/>
        <w:pBdr>
          <w:top w:val="nil"/>
          <w:left w:val="nil"/>
          <w:bottom w:val="nil"/>
          <w:right w:val="nil"/>
          <w:between w:val="nil"/>
        </w:pBdr>
        <w:suppressAutoHyphens w:val="0"/>
        <w:spacing w:line="360" w:lineRule="auto"/>
        <w:jc w:val="center"/>
        <w:rPr>
          <w:rFonts w:ascii="Times New Roman" w:hAnsi="Times New Roman"/>
          <w:color w:val="000000" w:themeColor="text1"/>
          <w:sz w:val="24"/>
          <w:szCs w:val="24"/>
        </w:rPr>
      </w:pPr>
      <w:r w:rsidRPr="00F331CE">
        <w:rPr>
          <w:rFonts w:ascii="Times New Roman" w:hAnsi="Times New Roman"/>
          <w:color w:val="000000" w:themeColor="text1"/>
          <w:sz w:val="24"/>
          <w:szCs w:val="24"/>
        </w:rPr>
        <w:lastRenderedPageBreak/>
        <w:t>Annotated Bibliography</w:t>
      </w:r>
    </w:p>
    <w:p w:rsidR="00540B79" w:rsidRPr="00F331CE" w:rsidRDefault="00540B79" w:rsidP="00C76039">
      <w:pPr>
        <w:tabs>
          <w:tab w:val="left" w:pos="720"/>
          <w:tab w:val="left" w:pos="1350"/>
        </w:tabs>
        <w:spacing w:line="360" w:lineRule="auto"/>
        <w:rPr>
          <w:rFonts w:ascii="Times New Roman" w:hAnsi="Times New Roman"/>
          <w:color w:val="000000" w:themeColor="text1"/>
          <w:sz w:val="24"/>
          <w:szCs w:val="24"/>
        </w:rPr>
      </w:pPr>
      <w:r w:rsidRPr="00F331CE">
        <w:rPr>
          <w:rFonts w:ascii="Times New Roman" w:hAnsi="Times New Roman"/>
          <w:b/>
          <w:color w:val="000000" w:themeColor="text1"/>
          <w:sz w:val="24"/>
          <w:szCs w:val="24"/>
        </w:rPr>
        <w:t>Topic:</w:t>
      </w:r>
      <w:r w:rsidRPr="00F331CE">
        <w:rPr>
          <w:rFonts w:ascii="Times New Roman" w:hAnsi="Times New Roman"/>
          <w:color w:val="000000" w:themeColor="text1"/>
          <w:sz w:val="24"/>
          <w:szCs w:val="24"/>
        </w:rPr>
        <w:t xml:space="preserve"> </w:t>
      </w:r>
      <w:r w:rsidR="00540C3C" w:rsidRPr="00F331CE">
        <w:rPr>
          <w:rFonts w:ascii="Times New Roman" w:hAnsi="Times New Roman"/>
          <w:color w:val="000000" w:themeColor="text1"/>
          <w:sz w:val="24"/>
          <w:szCs w:val="24"/>
        </w:rPr>
        <w:t>So</w:t>
      </w:r>
      <w:r w:rsidR="00710F2F" w:rsidRPr="00F331CE">
        <w:rPr>
          <w:rFonts w:ascii="Times New Roman" w:hAnsi="Times New Roman"/>
          <w:color w:val="000000" w:themeColor="text1"/>
          <w:sz w:val="24"/>
          <w:szCs w:val="24"/>
        </w:rPr>
        <w:t>ciological Approach to the Self</w:t>
      </w:r>
    </w:p>
    <w:p w:rsidR="00D83FE6" w:rsidRPr="00F331CE" w:rsidRDefault="00D46DC0" w:rsidP="00C76039">
      <w:pPr>
        <w:tabs>
          <w:tab w:val="left" w:pos="720"/>
          <w:tab w:val="left" w:pos="135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7656CC">
        <w:rPr>
          <w:rFonts w:ascii="Times New Roman" w:hAnsi="Times New Roman"/>
          <w:color w:val="000000" w:themeColor="text1"/>
          <w:sz w:val="24"/>
          <w:szCs w:val="24"/>
        </w:rPr>
        <w:t xml:space="preserve">In sociology, several theories </w:t>
      </w:r>
      <w:r>
        <w:rPr>
          <w:rFonts w:ascii="Times New Roman" w:hAnsi="Times New Roman"/>
          <w:color w:val="000000" w:themeColor="text1"/>
          <w:sz w:val="24"/>
          <w:szCs w:val="24"/>
        </w:rPr>
        <w:t>explain</w:t>
      </w:r>
      <w:r w:rsidRPr="007656CC">
        <w:rPr>
          <w:rFonts w:ascii="Times New Roman" w:hAnsi="Times New Roman"/>
          <w:color w:val="000000" w:themeColor="text1"/>
          <w:sz w:val="24"/>
          <w:szCs w:val="24"/>
        </w:rPr>
        <w:t xml:space="preserve"> the 'self' </w:t>
      </w:r>
      <w:r>
        <w:rPr>
          <w:rFonts w:ascii="Times New Roman" w:hAnsi="Times New Roman"/>
          <w:color w:val="000000" w:themeColor="text1"/>
          <w:sz w:val="24"/>
          <w:szCs w:val="24"/>
        </w:rPr>
        <w:t xml:space="preserve">and its link to </w:t>
      </w:r>
      <w:r w:rsidRPr="007656CC">
        <w:rPr>
          <w:rFonts w:ascii="Times New Roman" w:hAnsi="Times New Roman"/>
          <w:color w:val="000000" w:themeColor="text1"/>
          <w:sz w:val="24"/>
          <w:szCs w:val="24"/>
        </w:rPr>
        <w:t xml:space="preserve">social practices </w:t>
      </w:r>
      <w:r w:rsidR="00B77254">
        <w:rPr>
          <w:rFonts w:ascii="Times New Roman" w:hAnsi="Times New Roman"/>
          <w:color w:val="000000" w:themeColor="text1"/>
          <w:sz w:val="24"/>
          <w:szCs w:val="24"/>
        </w:rPr>
        <w:t xml:space="preserve">that </w:t>
      </w:r>
      <w:r w:rsidRPr="007656CC">
        <w:rPr>
          <w:rFonts w:ascii="Times New Roman" w:hAnsi="Times New Roman"/>
          <w:color w:val="000000" w:themeColor="text1"/>
          <w:sz w:val="24"/>
          <w:szCs w:val="24"/>
        </w:rPr>
        <w:t>impact an individual's progress</w:t>
      </w:r>
      <w:r>
        <w:rPr>
          <w:rFonts w:ascii="Times New Roman" w:hAnsi="Times New Roman"/>
          <w:color w:val="000000" w:themeColor="text1"/>
          <w:sz w:val="24"/>
          <w:szCs w:val="24"/>
        </w:rPr>
        <w:t>.</w:t>
      </w:r>
      <w:r w:rsidR="00B77254">
        <w:rPr>
          <w:rFonts w:ascii="Times New Roman" w:hAnsi="Times New Roman"/>
          <w:color w:val="000000" w:themeColor="text1"/>
          <w:sz w:val="24"/>
          <w:szCs w:val="24"/>
        </w:rPr>
        <w:t xml:space="preserve"> </w:t>
      </w:r>
      <w:proofErr w:type="spellStart"/>
      <w:r w:rsidR="00D83FE6" w:rsidRPr="00F331CE">
        <w:rPr>
          <w:rFonts w:ascii="Times New Roman" w:hAnsi="Times New Roman"/>
          <w:color w:val="000000" w:themeColor="text1"/>
          <w:sz w:val="24"/>
          <w:szCs w:val="24"/>
          <w:shd w:val="clear" w:color="auto" w:fill="FFFFFF"/>
        </w:rPr>
        <w:t>Chalari</w:t>
      </w:r>
      <w:proofErr w:type="spellEnd"/>
      <w:r w:rsidR="00D83FE6" w:rsidRPr="00F331CE">
        <w:rPr>
          <w:rFonts w:ascii="Times New Roman" w:hAnsi="Times New Roman"/>
          <w:color w:val="000000" w:themeColor="text1"/>
          <w:sz w:val="24"/>
          <w:szCs w:val="24"/>
        </w:rPr>
        <w:t xml:space="preserve"> (2016) highlights that one of the fundamental sociological approaches to self was advanced by American sociologist George Herbert Mead who identifies the mind as the distinct transferor of the social process. Together, the theories informing the </w:t>
      </w:r>
      <w:proofErr w:type="spellStart"/>
      <w:r w:rsidR="00D83FE6" w:rsidRPr="00F331CE">
        <w:rPr>
          <w:rFonts w:ascii="Times New Roman" w:hAnsi="Times New Roman"/>
          <w:color w:val="000000" w:themeColor="text1"/>
          <w:sz w:val="24"/>
          <w:szCs w:val="24"/>
        </w:rPr>
        <w:t>self converge</w:t>
      </w:r>
      <w:proofErr w:type="spellEnd"/>
      <w:r w:rsidR="00D83FE6" w:rsidRPr="00F331CE">
        <w:rPr>
          <w:rFonts w:ascii="Times New Roman" w:hAnsi="Times New Roman"/>
          <w:color w:val="000000" w:themeColor="text1"/>
          <w:sz w:val="24"/>
          <w:szCs w:val="24"/>
        </w:rPr>
        <w:t xml:space="preserve"> on several key concepts, primarily, in recognizing 'the self' as being the individual with a self-awareness. According to May (2011), generally, from the sociological viewpoint, the 'self' is believed to be a relatively stable collection of insights regarding who individuals are in association with themselves, those around them, and social systems in place. </w:t>
      </w:r>
    </w:p>
    <w:p w:rsidR="00D83FE6" w:rsidRPr="00F331CE" w:rsidRDefault="00D83FE6" w:rsidP="00C76039">
      <w:pPr>
        <w:spacing w:after="0" w:line="360" w:lineRule="auto"/>
        <w:rPr>
          <w:rFonts w:ascii="Times New Roman" w:hAnsi="Times New Roman"/>
          <w:color w:val="000000" w:themeColor="text1"/>
          <w:sz w:val="24"/>
          <w:szCs w:val="24"/>
        </w:rPr>
      </w:pPr>
      <w:proofErr w:type="spellStart"/>
      <w:r w:rsidRPr="00F331CE">
        <w:rPr>
          <w:rFonts w:ascii="Times New Roman" w:hAnsi="Times New Roman"/>
          <w:b/>
          <w:color w:val="000000" w:themeColor="text1"/>
          <w:sz w:val="24"/>
          <w:szCs w:val="24"/>
          <w:shd w:val="clear" w:color="auto" w:fill="FFFFFF"/>
        </w:rPr>
        <w:t>Chalari</w:t>
      </w:r>
      <w:proofErr w:type="spellEnd"/>
      <w:r w:rsidRPr="00F331CE">
        <w:rPr>
          <w:rFonts w:ascii="Times New Roman" w:hAnsi="Times New Roman"/>
          <w:b/>
          <w:color w:val="000000" w:themeColor="text1"/>
          <w:sz w:val="24"/>
          <w:szCs w:val="24"/>
          <w:shd w:val="clear" w:color="auto" w:fill="FFFFFF"/>
        </w:rPr>
        <w:t>, A. (2016). The Self. In </w:t>
      </w:r>
      <w:r w:rsidRPr="00F331CE">
        <w:rPr>
          <w:rStyle w:val="Emphasis"/>
          <w:rFonts w:ascii="Times New Roman" w:hAnsi="Times New Roman"/>
          <w:b/>
          <w:color w:val="000000" w:themeColor="text1"/>
          <w:sz w:val="24"/>
          <w:szCs w:val="24"/>
          <w:shd w:val="clear" w:color="auto" w:fill="FFFFFF"/>
        </w:rPr>
        <w:t>The sociology of the individual: Relating self and society</w:t>
      </w:r>
      <w:r w:rsidRPr="00F331CE">
        <w:rPr>
          <w:rFonts w:ascii="Times New Roman" w:hAnsi="Times New Roman"/>
          <w:b/>
          <w:color w:val="000000" w:themeColor="text1"/>
          <w:sz w:val="24"/>
          <w:szCs w:val="24"/>
          <w:shd w:val="clear" w:color="auto" w:fill="FFFFFF"/>
        </w:rPr>
        <w:t>. SAGE.</w:t>
      </w:r>
    </w:p>
    <w:p w:rsidR="00D83FE6" w:rsidRPr="00F331CE" w:rsidRDefault="00D83FE6" w:rsidP="00C76039">
      <w:pPr>
        <w:tabs>
          <w:tab w:val="left" w:pos="720"/>
          <w:tab w:val="left" w:pos="1350"/>
        </w:tabs>
        <w:spacing w:before="240"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Relevance</w:t>
      </w:r>
    </w:p>
    <w:p w:rsidR="00D83FE6"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color w:val="000000" w:themeColor="text1"/>
          <w:sz w:val="24"/>
          <w:szCs w:val="24"/>
        </w:rPr>
        <w:t xml:space="preserve">           From the beginning of the chapter, the author highlights the importance of the self with a definition-based approach. This helps in exploring and comprehending the relationship between the individual and society. While arguing the importance of this approach, </w:t>
      </w:r>
      <w:proofErr w:type="spellStart"/>
      <w:r w:rsidRPr="00F331CE">
        <w:rPr>
          <w:rFonts w:ascii="Times New Roman" w:hAnsi="Times New Roman"/>
          <w:color w:val="000000" w:themeColor="text1"/>
          <w:sz w:val="24"/>
          <w:szCs w:val="24"/>
          <w:shd w:val="clear" w:color="auto" w:fill="FFFFFF"/>
        </w:rPr>
        <w:t>Chalari</w:t>
      </w:r>
      <w:proofErr w:type="spellEnd"/>
      <w:r w:rsidRPr="00F331CE">
        <w:rPr>
          <w:rFonts w:ascii="Times New Roman" w:hAnsi="Times New Roman"/>
          <w:color w:val="000000" w:themeColor="text1"/>
          <w:sz w:val="24"/>
          <w:szCs w:val="24"/>
        </w:rPr>
        <w:t xml:space="preserve"> (2016) also argues its challenge of having a complexity that requires a more comprehensive approach with an extensive examination. The author's discernment of this aspect of the intricacies of the self establishes a precedent for further and broader research informed by various social sciences, including psychology, political science, economics, and most importantly, sociolog</w:t>
      </w:r>
      <w:r w:rsidR="00E53569" w:rsidRPr="00F331CE">
        <w:rPr>
          <w:rFonts w:ascii="Times New Roman" w:hAnsi="Times New Roman"/>
          <w:color w:val="000000" w:themeColor="text1"/>
          <w:sz w:val="24"/>
          <w:szCs w:val="24"/>
        </w:rPr>
        <w:t>y.</w:t>
      </w:r>
    </w:p>
    <w:p w:rsidR="00D83FE6" w:rsidRPr="00F331CE" w:rsidRDefault="00D83FE6" w:rsidP="00C76039">
      <w:pPr>
        <w:tabs>
          <w:tab w:val="left" w:pos="720"/>
          <w:tab w:val="left" w:pos="1350"/>
        </w:tabs>
        <w:spacing w:before="240"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Accuracy</w:t>
      </w:r>
    </w:p>
    <w:p w:rsidR="00D83FE6"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color w:val="000000" w:themeColor="text1"/>
          <w:sz w:val="24"/>
          <w:szCs w:val="24"/>
        </w:rPr>
        <w:t xml:space="preserve">           By applying different conceptual tools divergent from the less reliable plurality approaches to defining various key terminology, </w:t>
      </w:r>
      <w:proofErr w:type="spellStart"/>
      <w:r w:rsidRPr="00F331CE">
        <w:rPr>
          <w:rFonts w:ascii="Times New Roman" w:hAnsi="Times New Roman"/>
          <w:color w:val="000000" w:themeColor="text1"/>
          <w:sz w:val="24"/>
          <w:szCs w:val="24"/>
          <w:shd w:val="clear" w:color="auto" w:fill="FFFFFF"/>
        </w:rPr>
        <w:t>Chalari</w:t>
      </w:r>
      <w:proofErr w:type="spellEnd"/>
      <w:r w:rsidRPr="00F331CE">
        <w:rPr>
          <w:rFonts w:ascii="Times New Roman" w:hAnsi="Times New Roman"/>
          <w:color w:val="000000" w:themeColor="text1"/>
          <w:sz w:val="24"/>
          <w:szCs w:val="24"/>
        </w:rPr>
        <w:t xml:space="preserve"> (2016) fully explores the meaning of self while maintaining simplicity hence the more accurate association of different conceptual terms that inform the idea of self. The author further uses case studies that help to elucidate the definition of terminology towards understanding the correlation between society and the individual. Using psychological approaches to defining the notion of self, the author comparatively scrutinizes and therefore accurately concludes on the more effective terminology to explain the interrelated concepts of identity and social cognition. This helps in defining the idea of self from a sociological perspective. </w:t>
      </w:r>
    </w:p>
    <w:p w:rsidR="00D83FE6" w:rsidRPr="00F331CE" w:rsidRDefault="00D83FE6" w:rsidP="00D6063B">
      <w:pPr>
        <w:tabs>
          <w:tab w:val="left" w:pos="720"/>
          <w:tab w:val="left" w:pos="1350"/>
        </w:tabs>
        <w:spacing w:before="240"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Quality</w:t>
      </w:r>
    </w:p>
    <w:p w:rsidR="005D4225" w:rsidRPr="00F331CE" w:rsidRDefault="00D83FE6" w:rsidP="00C76039">
      <w:pPr>
        <w:tabs>
          <w:tab w:val="left" w:pos="720"/>
          <w:tab w:val="left" w:pos="1350"/>
        </w:tabs>
        <w:spacing w:line="360" w:lineRule="auto"/>
        <w:jc w:val="both"/>
        <w:rPr>
          <w:rFonts w:ascii="Times New Roman" w:hAnsi="Times New Roman"/>
          <w:color w:val="000000" w:themeColor="text1"/>
          <w:sz w:val="24"/>
          <w:szCs w:val="24"/>
        </w:rPr>
      </w:pPr>
      <w:r w:rsidRPr="00F331CE">
        <w:rPr>
          <w:rFonts w:ascii="Times New Roman" w:hAnsi="Times New Roman"/>
          <w:color w:val="000000" w:themeColor="text1"/>
          <w:sz w:val="24"/>
          <w:szCs w:val="24"/>
        </w:rPr>
        <w:t xml:space="preserve">           The author borrows from the conceptualizations of the pioneers of sociology such as Weber, Mark, and Durkheim to enrich the quality of information presented. There is additional contribution from psychological concepts from equally respected founders of pragmatism. With such an association between sociology and psychology, </w:t>
      </w:r>
      <w:proofErr w:type="spellStart"/>
      <w:r w:rsidRPr="00F331CE">
        <w:rPr>
          <w:rFonts w:ascii="Times New Roman" w:hAnsi="Times New Roman"/>
          <w:color w:val="000000" w:themeColor="text1"/>
          <w:sz w:val="24"/>
          <w:szCs w:val="24"/>
          <w:shd w:val="clear" w:color="auto" w:fill="FFFFFF"/>
        </w:rPr>
        <w:t>Chalari</w:t>
      </w:r>
      <w:proofErr w:type="spellEnd"/>
      <w:r w:rsidRPr="00F331CE">
        <w:rPr>
          <w:rFonts w:ascii="Times New Roman" w:hAnsi="Times New Roman"/>
          <w:color w:val="000000" w:themeColor="text1"/>
          <w:sz w:val="24"/>
          <w:szCs w:val="24"/>
        </w:rPr>
        <w:t xml:space="preserve"> (2016) offers an intersected outlook that enriches the understanding of the notion of self. In addition to pioneering concepts and theories, the author also references more recent sociological approaches that help to elucidate the idea of the reflective self. The consolidation of various vital concepts from different core sources enriches the quality of information and arguments presented. </w:t>
      </w:r>
    </w:p>
    <w:p w:rsidR="005D4225" w:rsidRPr="00F331CE" w:rsidRDefault="005D4225" w:rsidP="00C76039">
      <w:pPr>
        <w:spacing w:after="0" w:line="360" w:lineRule="auto"/>
        <w:ind w:left="720" w:hanging="720"/>
        <w:rPr>
          <w:rFonts w:ascii="Times New Roman" w:hAnsi="Times New Roman"/>
          <w:b/>
          <w:color w:val="000000" w:themeColor="text1"/>
          <w:sz w:val="24"/>
          <w:szCs w:val="24"/>
        </w:rPr>
      </w:pPr>
      <w:r w:rsidRPr="00F331CE">
        <w:rPr>
          <w:rFonts w:ascii="Times New Roman" w:hAnsi="Times New Roman"/>
          <w:b/>
          <w:color w:val="000000" w:themeColor="text1"/>
          <w:sz w:val="24"/>
          <w:szCs w:val="24"/>
        </w:rPr>
        <w:t>Haslam, N. (2017, July 31). </w:t>
      </w:r>
      <w:r w:rsidRPr="00F331CE">
        <w:rPr>
          <w:rFonts w:ascii="Times New Roman" w:hAnsi="Times New Roman"/>
          <w:b/>
          <w:i/>
          <w:iCs/>
          <w:color w:val="000000" w:themeColor="text1"/>
          <w:sz w:val="24"/>
          <w:szCs w:val="24"/>
        </w:rPr>
        <w:t>Is there such a thing as a 'true self'?</w:t>
      </w:r>
      <w:r w:rsidRPr="00F331CE">
        <w:rPr>
          <w:rFonts w:ascii="Times New Roman" w:hAnsi="Times New Roman"/>
          <w:b/>
          <w:color w:val="000000" w:themeColor="text1"/>
          <w:sz w:val="24"/>
          <w:szCs w:val="24"/>
        </w:rPr>
        <w:t> The Conversation. </w:t>
      </w:r>
      <w:hyperlink r:id="rId7" w:history="1">
        <w:r w:rsidRPr="00F331CE">
          <w:rPr>
            <w:rStyle w:val="Hyperlink"/>
            <w:rFonts w:ascii="Times New Roman" w:hAnsi="Times New Roman"/>
            <w:b/>
            <w:color w:val="000000" w:themeColor="text1"/>
            <w:sz w:val="24"/>
            <w:szCs w:val="24"/>
          </w:rPr>
          <w:t>https://theconversation.com/is-there-such-a-thing-as-a-true-self-81817</w:t>
        </w:r>
      </w:hyperlink>
    </w:p>
    <w:p w:rsidR="00D83FE6" w:rsidRPr="00F331CE" w:rsidRDefault="00D83FE6" w:rsidP="00C76039">
      <w:pPr>
        <w:tabs>
          <w:tab w:val="left" w:pos="720"/>
          <w:tab w:val="left" w:pos="1350"/>
        </w:tabs>
        <w:spacing w:before="240"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Relevance</w:t>
      </w:r>
    </w:p>
    <w:p w:rsidR="00D83FE6"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           </w:t>
      </w:r>
      <w:r w:rsidRPr="00F331CE">
        <w:rPr>
          <w:rFonts w:ascii="Times New Roman" w:hAnsi="Times New Roman"/>
          <w:i/>
          <w:iCs/>
          <w:color w:val="000000" w:themeColor="text1"/>
          <w:sz w:val="24"/>
          <w:szCs w:val="24"/>
        </w:rPr>
        <w:t>The Conversation</w:t>
      </w:r>
      <w:r w:rsidRPr="00F331CE">
        <w:rPr>
          <w:rFonts w:ascii="Times New Roman" w:hAnsi="Times New Roman"/>
          <w:color w:val="000000" w:themeColor="text1"/>
          <w:sz w:val="24"/>
          <w:szCs w:val="24"/>
        </w:rPr>
        <w:t> website is a globally recognized and verified source of various information in various fields. It delivers news and diverse viewpoints using an approach best suited for the general public's consumption. In this particular article, there is a questioning of the idea of 'true self,' which Haslam (2017) highlights as being an issue of current debate with the question of whether it exists and, if so, what it means to realize 'true self.' While mindful of the profound effect of sociology on 'the self,' the author highlights the contrarian approach seemingly to showcase the prevalence of the sociological approach to 'the self; even within the concept of intrinsic self-realization.</w:t>
      </w:r>
    </w:p>
    <w:p w:rsidR="00D83FE6" w:rsidRPr="00F331CE" w:rsidRDefault="00D83FE6" w:rsidP="00C76039">
      <w:pPr>
        <w:tabs>
          <w:tab w:val="left" w:pos="720"/>
          <w:tab w:val="left" w:pos="1350"/>
        </w:tabs>
        <w:spacing w:before="240"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Accuracy</w:t>
      </w:r>
    </w:p>
    <w:p w:rsidR="00D83FE6" w:rsidRPr="00F331CE" w:rsidRDefault="00D83FE6" w:rsidP="00C76039">
      <w:pPr>
        <w:tabs>
          <w:tab w:val="left" w:pos="720"/>
          <w:tab w:val="left" w:pos="1350"/>
        </w:tabs>
        <w:spacing w:line="360" w:lineRule="auto"/>
        <w:jc w:val="both"/>
        <w:rPr>
          <w:rFonts w:ascii="Times New Roman" w:hAnsi="Times New Roman"/>
          <w:color w:val="000000" w:themeColor="text1"/>
          <w:sz w:val="24"/>
          <w:szCs w:val="24"/>
        </w:rPr>
      </w:pPr>
      <w:r w:rsidRPr="00F331CE">
        <w:rPr>
          <w:rFonts w:ascii="Times New Roman" w:hAnsi="Times New Roman"/>
          <w:i/>
          <w:iCs/>
          <w:color w:val="000000" w:themeColor="text1"/>
          <w:sz w:val="24"/>
          <w:szCs w:val="24"/>
        </w:rPr>
        <w:t>           The Conversation</w:t>
      </w:r>
      <w:r w:rsidRPr="00F331CE">
        <w:rPr>
          <w:rFonts w:ascii="Times New Roman" w:hAnsi="Times New Roman"/>
          <w:color w:val="000000" w:themeColor="text1"/>
          <w:sz w:val="24"/>
          <w:szCs w:val="24"/>
        </w:rPr>
        <w:t> website is cited as being an independent source of news and insight informed by the academic and research community. Therefore, the source qualifies as a scholarly source. Also, a team of professional editors work in conjunction with experts such as the author, a revered Professor of Psychology at the University of Melbourne, to provide accurate information. Nick Haslam, the author, is a dedicated researcher with funding from the Australian Research Council, hence various resources at his disposal. The author's argument regarding the concept of 'true self' borrows from various studies and theoretical concepts to supplement individual research hence accurate and up to date information. </w:t>
      </w:r>
    </w:p>
    <w:p w:rsidR="00D83FE6"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Quality</w:t>
      </w:r>
    </w:p>
    <w:p w:rsidR="00D83FE6" w:rsidRPr="00F331CE" w:rsidRDefault="00D83FE6" w:rsidP="00C76039">
      <w:pPr>
        <w:tabs>
          <w:tab w:val="left" w:pos="720"/>
          <w:tab w:val="left" w:pos="1350"/>
        </w:tabs>
        <w:spacing w:line="360" w:lineRule="auto"/>
        <w:jc w:val="both"/>
        <w:rPr>
          <w:rFonts w:ascii="Times New Roman" w:hAnsi="Times New Roman"/>
          <w:color w:val="000000" w:themeColor="text1"/>
          <w:sz w:val="24"/>
          <w:szCs w:val="24"/>
        </w:rPr>
      </w:pPr>
      <w:r w:rsidRPr="00F331CE">
        <w:rPr>
          <w:rFonts w:ascii="Times New Roman" w:hAnsi="Times New Roman"/>
          <w:color w:val="000000" w:themeColor="text1"/>
          <w:sz w:val="24"/>
          <w:szCs w:val="24"/>
        </w:rPr>
        <w:t>           The author presents the latest data from various empirical studies on the concept of 'true self' and relates it to the sociological concepts and theories that inform psychological development as influenced by social processes. By questioning the concept of 'true self,' the author provides further insight into the human psyche's intricacies concerning the current societal framework that conditions individuals' characteristics of self. With the reviewing of various key research findings, the author consolidates and comparatively analyzes the multiple understandings and beliefs of true self hence providing more comprehensive knowledge.  </w:t>
      </w:r>
    </w:p>
    <w:p w:rsidR="005D4225" w:rsidRPr="00F331CE" w:rsidRDefault="005D4225" w:rsidP="00C76039">
      <w:pPr>
        <w:spacing w:line="360" w:lineRule="auto"/>
        <w:rPr>
          <w:rFonts w:ascii="Times New Roman" w:hAnsi="Times New Roman"/>
          <w:b/>
          <w:color w:val="000000" w:themeColor="text1"/>
          <w:sz w:val="24"/>
          <w:szCs w:val="24"/>
        </w:rPr>
      </w:pPr>
      <w:r w:rsidRPr="00F331CE">
        <w:rPr>
          <w:rFonts w:ascii="Times New Roman" w:hAnsi="Times New Roman"/>
          <w:b/>
          <w:color w:val="000000" w:themeColor="text1"/>
          <w:sz w:val="24"/>
          <w:szCs w:val="24"/>
        </w:rPr>
        <w:t>May, V. (2011). Self, belonging and social change. </w:t>
      </w:r>
      <w:r w:rsidRPr="00F331CE">
        <w:rPr>
          <w:rFonts w:ascii="Times New Roman" w:hAnsi="Times New Roman"/>
          <w:b/>
          <w:i/>
          <w:iCs/>
          <w:color w:val="000000" w:themeColor="text1"/>
          <w:sz w:val="24"/>
          <w:szCs w:val="24"/>
        </w:rPr>
        <w:t>Sociology</w:t>
      </w:r>
      <w:r w:rsidRPr="00F331CE">
        <w:rPr>
          <w:rFonts w:ascii="Times New Roman" w:hAnsi="Times New Roman"/>
          <w:b/>
          <w:color w:val="000000" w:themeColor="text1"/>
          <w:sz w:val="24"/>
          <w:szCs w:val="24"/>
        </w:rPr>
        <w:t>, </w:t>
      </w:r>
      <w:r w:rsidRPr="00F331CE">
        <w:rPr>
          <w:rFonts w:ascii="Times New Roman" w:hAnsi="Times New Roman"/>
          <w:b/>
          <w:i/>
          <w:iCs/>
          <w:color w:val="000000" w:themeColor="text1"/>
          <w:sz w:val="24"/>
          <w:szCs w:val="24"/>
        </w:rPr>
        <w:t>45</w:t>
      </w:r>
      <w:r w:rsidRPr="00F331CE">
        <w:rPr>
          <w:rFonts w:ascii="Times New Roman" w:hAnsi="Times New Roman"/>
          <w:b/>
          <w:color w:val="000000" w:themeColor="text1"/>
          <w:sz w:val="24"/>
          <w:szCs w:val="24"/>
        </w:rPr>
        <w:t>(3), 363-378.</w:t>
      </w:r>
    </w:p>
    <w:p w:rsidR="00D83FE6"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Relevance</w:t>
      </w:r>
    </w:p>
    <w:p w:rsidR="00D83FE6" w:rsidRPr="00F331CE" w:rsidRDefault="00D83FE6" w:rsidP="00C76039">
      <w:pPr>
        <w:tabs>
          <w:tab w:val="left" w:pos="720"/>
          <w:tab w:val="left" w:pos="1350"/>
        </w:tabs>
        <w:spacing w:line="360" w:lineRule="auto"/>
        <w:jc w:val="both"/>
        <w:rPr>
          <w:rFonts w:ascii="Times New Roman" w:hAnsi="Times New Roman"/>
          <w:color w:val="000000" w:themeColor="text1"/>
          <w:sz w:val="24"/>
          <w:szCs w:val="24"/>
        </w:rPr>
      </w:pPr>
      <w:r w:rsidRPr="00F331CE">
        <w:rPr>
          <w:rFonts w:ascii="Times New Roman" w:hAnsi="Times New Roman"/>
          <w:color w:val="000000" w:themeColor="text1"/>
          <w:sz w:val="24"/>
          <w:szCs w:val="24"/>
        </w:rPr>
        <w:t>           This article from the </w:t>
      </w:r>
      <w:r w:rsidRPr="00F331CE">
        <w:rPr>
          <w:rFonts w:ascii="Times New Roman" w:hAnsi="Times New Roman"/>
          <w:i/>
          <w:iCs/>
          <w:color w:val="000000" w:themeColor="text1"/>
          <w:sz w:val="24"/>
          <w:szCs w:val="24"/>
        </w:rPr>
        <w:t>Sociology</w:t>
      </w:r>
      <w:r w:rsidRPr="00F331CE">
        <w:rPr>
          <w:rFonts w:ascii="Times New Roman" w:hAnsi="Times New Roman"/>
          <w:color w:val="000000" w:themeColor="text1"/>
          <w:sz w:val="24"/>
          <w:szCs w:val="24"/>
        </w:rPr>
        <w:t> journal presents key concepts on three correlated concepts of the 'self' concerning the sense of belonging and communal transformation. May (2011) highlights a core interest of sociology as the interactive association between self and society. By focusing on how collective transformation impacts individuality, the author presents crucial information that informs the present day aspects of human behavior regarding constraints and liberation of the self. With the 'sense of belonging' being a core aspect of human beings as social creatures, delving into the topic by relating the individual to the social presents highly educational information applicable in the real world.</w:t>
      </w:r>
    </w:p>
    <w:p w:rsidR="00D83FE6"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Accuracy</w:t>
      </w:r>
    </w:p>
    <w:p w:rsidR="00C76039"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color w:val="000000" w:themeColor="text1"/>
          <w:sz w:val="24"/>
          <w:szCs w:val="24"/>
        </w:rPr>
        <w:t>           The author, a professor at the University of Manchester in the United Kingdom, offers peer-reviewed information informed by various investigative studies conducted by the institution's Department of Sociology. There is a further association of that data to different sociological theories acquired from multiple secondary sources. The idea of the self, as connected to society, is a generally popular concept with widespread acceptance across various fields. With the information presented in this source, the link between self and society is definitively expressed in an analytical discussion. </w:t>
      </w:r>
    </w:p>
    <w:p w:rsidR="00D83FE6" w:rsidRPr="00F331CE" w:rsidRDefault="00D83FE6" w:rsidP="00C76039">
      <w:pPr>
        <w:tabs>
          <w:tab w:val="left" w:pos="720"/>
          <w:tab w:val="left" w:pos="1350"/>
        </w:tabs>
        <w:spacing w:after="0"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Quality</w:t>
      </w:r>
    </w:p>
    <w:p w:rsidR="00D83FE6" w:rsidRPr="00F331CE" w:rsidRDefault="00D83FE6" w:rsidP="00C76039">
      <w:pPr>
        <w:tabs>
          <w:tab w:val="left" w:pos="720"/>
          <w:tab w:val="left" w:pos="1350"/>
        </w:tabs>
        <w:spacing w:line="360" w:lineRule="auto"/>
        <w:jc w:val="both"/>
        <w:rPr>
          <w:rFonts w:ascii="Times New Roman" w:hAnsi="Times New Roman"/>
          <w:color w:val="000000" w:themeColor="text1"/>
          <w:sz w:val="24"/>
          <w:szCs w:val="24"/>
        </w:rPr>
      </w:pPr>
      <w:r w:rsidRPr="00F331CE">
        <w:rPr>
          <w:rFonts w:ascii="Times New Roman" w:hAnsi="Times New Roman"/>
          <w:b/>
          <w:bCs/>
          <w:color w:val="000000" w:themeColor="text1"/>
          <w:sz w:val="24"/>
          <w:szCs w:val="24"/>
        </w:rPr>
        <w:t>           </w:t>
      </w:r>
      <w:r w:rsidRPr="00F331CE">
        <w:rPr>
          <w:rFonts w:ascii="Times New Roman" w:hAnsi="Times New Roman"/>
          <w:color w:val="000000" w:themeColor="text1"/>
          <w:sz w:val="24"/>
          <w:szCs w:val="24"/>
        </w:rPr>
        <w:t xml:space="preserve">Using a person-centered approach, </w:t>
      </w:r>
      <w:proofErr w:type="gramStart"/>
      <w:r w:rsidRPr="00F331CE">
        <w:rPr>
          <w:rFonts w:ascii="Times New Roman" w:hAnsi="Times New Roman"/>
          <w:color w:val="000000" w:themeColor="text1"/>
          <w:sz w:val="24"/>
          <w:szCs w:val="24"/>
        </w:rPr>
        <w:t>May</w:t>
      </w:r>
      <w:proofErr w:type="gramEnd"/>
      <w:r w:rsidRPr="00F331CE">
        <w:rPr>
          <w:rFonts w:ascii="Times New Roman" w:hAnsi="Times New Roman"/>
          <w:color w:val="000000" w:themeColor="text1"/>
          <w:sz w:val="24"/>
          <w:szCs w:val="24"/>
        </w:rPr>
        <w:t xml:space="preserve"> (2011) highlights the concept of 'belonging' as viewed from a sociological perspective, which uses a dynamic approach towards critically dissecting social structures without reification. Therefore, the author's focus on belonging provides crucial knowledge that enables dynamic inspection of the correlation between self and society. This approach effectively addresses the strong relationship between the individual and their surroundings, informed by various critical theoretical concepts on social change. This effectiveness of studying this phenomenon provides credibly valuable information applicable in everyday practices as seen from both a regulated and creative perceptive of social change. </w:t>
      </w:r>
    </w:p>
    <w:p w:rsidR="000873F8" w:rsidRPr="00F331CE" w:rsidRDefault="000873F8" w:rsidP="00C76039">
      <w:pPr>
        <w:tabs>
          <w:tab w:val="left" w:pos="720"/>
          <w:tab w:val="left" w:pos="1350"/>
        </w:tabs>
        <w:spacing w:line="360" w:lineRule="auto"/>
        <w:jc w:val="both"/>
        <w:rPr>
          <w:rFonts w:ascii="Times New Roman" w:hAnsi="Times New Roman"/>
          <w:color w:val="000000" w:themeColor="text1"/>
          <w:sz w:val="24"/>
          <w:szCs w:val="24"/>
        </w:rPr>
      </w:pPr>
    </w:p>
    <w:p w:rsidR="00C7421A" w:rsidRPr="00F331CE" w:rsidRDefault="00C7421A" w:rsidP="00C76039">
      <w:pPr>
        <w:tabs>
          <w:tab w:val="left" w:pos="720"/>
          <w:tab w:val="left" w:pos="1350"/>
        </w:tabs>
        <w:spacing w:line="360" w:lineRule="auto"/>
        <w:jc w:val="center"/>
        <w:rPr>
          <w:rFonts w:ascii="Times New Roman" w:hAnsi="Times New Roman"/>
          <w:color w:val="000000" w:themeColor="text1"/>
          <w:sz w:val="24"/>
          <w:szCs w:val="24"/>
        </w:rPr>
      </w:pPr>
    </w:p>
    <w:p w:rsidR="00C7421A" w:rsidRPr="00F331CE" w:rsidRDefault="00C7421A" w:rsidP="00C76039">
      <w:pPr>
        <w:tabs>
          <w:tab w:val="left" w:pos="720"/>
          <w:tab w:val="left" w:pos="1350"/>
        </w:tabs>
        <w:spacing w:line="360" w:lineRule="auto"/>
        <w:jc w:val="center"/>
        <w:rPr>
          <w:rFonts w:ascii="Times New Roman" w:hAnsi="Times New Roman"/>
          <w:color w:val="000000" w:themeColor="text1"/>
          <w:sz w:val="24"/>
          <w:szCs w:val="24"/>
        </w:rPr>
      </w:pPr>
    </w:p>
    <w:p w:rsidR="00C7421A" w:rsidRPr="00F331CE" w:rsidRDefault="00C7421A" w:rsidP="00C76039">
      <w:pPr>
        <w:tabs>
          <w:tab w:val="left" w:pos="720"/>
          <w:tab w:val="left" w:pos="1350"/>
        </w:tabs>
        <w:spacing w:line="360" w:lineRule="auto"/>
        <w:jc w:val="center"/>
        <w:rPr>
          <w:rFonts w:ascii="Times New Roman" w:hAnsi="Times New Roman"/>
          <w:color w:val="000000" w:themeColor="text1"/>
          <w:sz w:val="24"/>
          <w:szCs w:val="24"/>
        </w:rPr>
      </w:pPr>
    </w:p>
    <w:p w:rsidR="005E10DA" w:rsidRPr="00F331CE" w:rsidRDefault="005E10DA" w:rsidP="00C76039">
      <w:pPr>
        <w:tabs>
          <w:tab w:val="left" w:pos="720"/>
          <w:tab w:val="left" w:pos="1350"/>
        </w:tabs>
        <w:spacing w:line="360" w:lineRule="auto"/>
        <w:jc w:val="center"/>
        <w:rPr>
          <w:rFonts w:ascii="Times New Roman" w:hAnsi="Times New Roman"/>
          <w:color w:val="000000" w:themeColor="text1"/>
          <w:sz w:val="24"/>
          <w:szCs w:val="24"/>
        </w:rPr>
      </w:pPr>
    </w:p>
    <w:p w:rsidR="005E10DA" w:rsidRPr="00F331CE" w:rsidRDefault="005E10DA" w:rsidP="00C76039">
      <w:pPr>
        <w:tabs>
          <w:tab w:val="left" w:pos="720"/>
          <w:tab w:val="left" w:pos="1350"/>
        </w:tabs>
        <w:spacing w:line="360" w:lineRule="auto"/>
        <w:jc w:val="center"/>
        <w:rPr>
          <w:rFonts w:ascii="Times New Roman" w:hAnsi="Times New Roman"/>
          <w:color w:val="000000" w:themeColor="text1"/>
          <w:sz w:val="24"/>
          <w:szCs w:val="24"/>
        </w:rPr>
      </w:pPr>
    </w:p>
    <w:p w:rsidR="005E10DA" w:rsidRPr="00F331CE" w:rsidRDefault="005E10DA" w:rsidP="00C76039">
      <w:pPr>
        <w:tabs>
          <w:tab w:val="left" w:pos="720"/>
          <w:tab w:val="left" w:pos="1350"/>
        </w:tabs>
        <w:spacing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C6753B" w:rsidRPr="00F331CE" w:rsidRDefault="00C6753B" w:rsidP="00C76039">
      <w:pPr>
        <w:tabs>
          <w:tab w:val="left" w:pos="720"/>
          <w:tab w:val="left" w:pos="1350"/>
        </w:tabs>
        <w:spacing w:after="0" w:line="360" w:lineRule="auto"/>
        <w:jc w:val="center"/>
        <w:rPr>
          <w:rFonts w:ascii="Times New Roman" w:hAnsi="Times New Roman"/>
          <w:color w:val="000000" w:themeColor="text1"/>
          <w:sz w:val="24"/>
          <w:szCs w:val="24"/>
        </w:rPr>
      </w:pPr>
    </w:p>
    <w:p w:rsidR="000873F8" w:rsidRPr="00F331CE" w:rsidRDefault="000873F8" w:rsidP="00D5214D">
      <w:pPr>
        <w:tabs>
          <w:tab w:val="left" w:pos="720"/>
          <w:tab w:val="left" w:pos="1350"/>
        </w:tabs>
        <w:spacing w:line="360" w:lineRule="auto"/>
        <w:jc w:val="center"/>
        <w:rPr>
          <w:rFonts w:ascii="Times New Roman" w:hAnsi="Times New Roman"/>
          <w:color w:val="000000" w:themeColor="text1"/>
          <w:sz w:val="24"/>
          <w:szCs w:val="24"/>
        </w:rPr>
      </w:pPr>
      <w:r w:rsidRPr="00F331CE">
        <w:rPr>
          <w:rFonts w:ascii="Times New Roman" w:hAnsi="Times New Roman"/>
          <w:color w:val="000000" w:themeColor="text1"/>
          <w:sz w:val="24"/>
          <w:szCs w:val="24"/>
        </w:rPr>
        <w:t>References</w:t>
      </w:r>
      <w:bookmarkStart w:id="0" w:name="_GoBack"/>
      <w:bookmarkEnd w:id="0"/>
    </w:p>
    <w:p w:rsidR="000873F8" w:rsidRPr="00F331CE" w:rsidRDefault="000873F8" w:rsidP="00C76039">
      <w:pPr>
        <w:spacing w:line="360" w:lineRule="auto"/>
        <w:rPr>
          <w:rFonts w:ascii="Times New Roman" w:hAnsi="Times New Roman"/>
          <w:color w:val="000000" w:themeColor="text1"/>
          <w:sz w:val="24"/>
          <w:szCs w:val="24"/>
          <w:shd w:val="clear" w:color="auto" w:fill="FFFFFF"/>
        </w:rPr>
      </w:pPr>
      <w:proofErr w:type="spellStart"/>
      <w:r w:rsidRPr="00F331CE">
        <w:rPr>
          <w:rFonts w:ascii="Times New Roman" w:hAnsi="Times New Roman"/>
          <w:color w:val="000000" w:themeColor="text1"/>
          <w:sz w:val="24"/>
          <w:szCs w:val="24"/>
          <w:shd w:val="clear" w:color="auto" w:fill="FFFFFF"/>
        </w:rPr>
        <w:t>Chalari</w:t>
      </w:r>
      <w:proofErr w:type="spellEnd"/>
      <w:r w:rsidRPr="00F331CE">
        <w:rPr>
          <w:rFonts w:ascii="Times New Roman" w:hAnsi="Times New Roman"/>
          <w:color w:val="000000" w:themeColor="text1"/>
          <w:sz w:val="24"/>
          <w:szCs w:val="24"/>
          <w:shd w:val="clear" w:color="auto" w:fill="FFFFFF"/>
        </w:rPr>
        <w:t>, A. (2016). The Self. In </w:t>
      </w:r>
      <w:r w:rsidRPr="00F331CE">
        <w:rPr>
          <w:rStyle w:val="Emphasis"/>
          <w:rFonts w:ascii="Times New Roman" w:hAnsi="Times New Roman"/>
          <w:color w:val="000000" w:themeColor="text1"/>
          <w:sz w:val="24"/>
          <w:szCs w:val="24"/>
          <w:shd w:val="clear" w:color="auto" w:fill="FFFFFF"/>
        </w:rPr>
        <w:t>The sociology of the individual: Relating self and society</w:t>
      </w:r>
      <w:r w:rsidRPr="00F331CE">
        <w:rPr>
          <w:rFonts w:ascii="Times New Roman" w:hAnsi="Times New Roman"/>
          <w:color w:val="000000" w:themeColor="text1"/>
          <w:sz w:val="24"/>
          <w:szCs w:val="24"/>
          <w:shd w:val="clear" w:color="auto" w:fill="FFFFFF"/>
        </w:rPr>
        <w:t>. SAGE.</w:t>
      </w:r>
    </w:p>
    <w:p w:rsidR="000873F8" w:rsidRPr="00F331CE" w:rsidRDefault="000873F8" w:rsidP="00C76039">
      <w:pPr>
        <w:spacing w:line="360" w:lineRule="auto"/>
        <w:ind w:left="720" w:hanging="720"/>
        <w:rPr>
          <w:rFonts w:ascii="Times New Roman" w:hAnsi="Times New Roman"/>
          <w:color w:val="000000" w:themeColor="text1"/>
          <w:sz w:val="24"/>
          <w:szCs w:val="24"/>
        </w:rPr>
      </w:pPr>
      <w:r w:rsidRPr="00F331CE">
        <w:rPr>
          <w:rFonts w:ascii="Times New Roman" w:hAnsi="Times New Roman"/>
          <w:color w:val="000000" w:themeColor="text1"/>
          <w:sz w:val="24"/>
          <w:szCs w:val="24"/>
        </w:rPr>
        <w:t>Haslam, N. (2017, July 31). </w:t>
      </w:r>
      <w:r w:rsidRPr="00F331CE">
        <w:rPr>
          <w:rFonts w:ascii="Times New Roman" w:hAnsi="Times New Roman"/>
          <w:i/>
          <w:iCs/>
          <w:color w:val="000000" w:themeColor="text1"/>
          <w:sz w:val="24"/>
          <w:szCs w:val="24"/>
        </w:rPr>
        <w:t>Is there such a thing as a 'true self'?</w:t>
      </w:r>
      <w:r w:rsidRPr="00F331CE">
        <w:rPr>
          <w:rFonts w:ascii="Times New Roman" w:hAnsi="Times New Roman"/>
          <w:color w:val="000000" w:themeColor="text1"/>
          <w:sz w:val="24"/>
          <w:szCs w:val="24"/>
        </w:rPr>
        <w:t> The Conversation. </w:t>
      </w:r>
      <w:hyperlink r:id="rId8" w:history="1">
        <w:r w:rsidRPr="00F331CE">
          <w:rPr>
            <w:rStyle w:val="Hyperlink"/>
            <w:rFonts w:ascii="Times New Roman" w:hAnsi="Times New Roman"/>
            <w:color w:val="000000" w:themeColor="text1"/>
            <w:sz w:val="24"/>
            <w:szCs w:val="24"/>
          </w:rPr>
          <w:t>https://theconversation.com/is-there-such-a-thing-as-a-true-self-81817</w:t>
        </w:r>
      </w:hyperlink>
    </w:p>
    <w:p w:rsidR="000873F8" w:rsidRPr="007E7599" w:rsidRDefault="000873F8" w:rsidP="00C76039">
      <w:pPr>
        <w:spacing w:line="360" w:lineRule="auto"/>
        <w:rPr>
          <w:rFonts w:ascii="Times New Roman" w:hAnsi="Times New Roman"/>
          <w:color w:val="000000" w:themeColor="text1"/>
          <w:sz w:val="24"/>
          <w:szCs w:val="24"/>
        </w:rPr>
      </w:pPr>
      <w:r w:rsidRPr="00F331CE">
        <w:rPr>
          <w:rFonts w:ascii="Times New Roman" w:hAnsi="Times New Roman"/>
          <w:color w:val="000000" w:themeColor="text1"/>
          <w:sz w:val="24"/>
          <w:szCs w:val="24"/>
        </w:rPr>
        <w:t>May, V. (2011). Self, belonging and social change. </w:t>
      </w:r>
      <w:r w:rsidRPr="00F331CE">
        <w:rPr>
          <w:rFonts w:ascii="Times New Roman" w:hAnsi="Times New Roman"/>
          <w:i/>
          <w:iCs/>
          <w:color w:val="000000" w:themeColor="text1"/>
          <w:sz w:val="24"/>
          <w:szCs w:val="24"/>
        </w:rPr>
        <w:t>Sociology</w:t>
      </w:r>
      <w:r w:rsidRPr="00F331CE">
        <w:rPr>
          <w:rFonts w:ascii="Times New Roman" w:hAnsi="Times New Roman"/>
          <w:color w:val="000000" w:themeColor="text1"/>
          <w:sz w:val="24"/>
          <w:szCs w:val="24"/>
        </w:rPr>
        <w:t>, </w:t>
      </w:r>
      <w:r w:rsidRPr="00F331CE">
        <w:rPr>
          <w:rFonts w:ascii="Times New Roman" w:hAnsi="Times New Roman"/>
          <w:i/>
          <w:iCs/>
          <w:color w:val="000000" w:themeColor="text1"/>
          <w:sz w:val="24"/>
          <w:szCs w:val="24"/>
        </w:rPr>
        <w:t>45</w:t>
      </w:r>
      <w:r w:rsidRPr="00F331CE">
        <w:rPr>
          <w:rFonts w:ascii="Times New Roman" w:hAnsi="Times New Roman"/>
          <w:color w:val="000000" w:themeColor="text1"/>
          <w:sz w:val="24"/>
          <w:szCs w:val="24"/>
        </w:rPr>
        <w:t>(3), 363-378.</w:t>
      </w:r>
    </w:p>
    <w:p w:rsidR="000873F8" w:rsidRPr="00103325" w:rsidRDefault="000873F8" w:rsidP="00C76039">
      <w:pPr>
        <w:tabs>
          <w:tab w:val="left" w:pos="720"/>
          <w:tab w:val="left" w:pos="1350"/>
        </w:tabs>
        <w:spacing w:line="360" w:lineRule="auto"/>
        <w:jc w:val="both"/>
        <w:rPr>
          <w:rFonts w:ascii="Times New Roman" w:hAnsi="Times New Roman"/>
          <w:b/>
          <w:color w:val="000000" w:themeColor="text1"/>
          <w:sz w:val="24"/>
          <w:szCs w:val="24"/>
        </w:rPr>
      </w:pPr>
    </w:p>
    <w:sectPr w:rsidR="000873F8" w:rsidRPr="0010332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DC0" w:rsidRDefault="00D46DC0">
      <w:r>
        <w:separator/>
      </w:r>
    </w:p>
  </w:endnote>
  <w:endnote w:type="continuationSeparator" w:id="0">
    <w:p w:rsidR="00D46DC0" w:rsidRDefault="00D4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altName w:val="MS Mincho"/>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WenQuanYi Micro Hei">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DC0" w:rsidRDefault="00D46DC0">
      <w:r>
        <w:separator/>
      </w:r>
    </w:p>
  </w:footnote>
  <w:footnote w:type="continuationSeparator" w:id="0">
    <w:p w:rsidR="00D46DC0" w:rsidRDefault="00D46D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DC0" w:rsidRPr="009B25EA" w:rsidRDefault="00D46DC0" w:rsidP="00E23EE8">
    <w:pPr>
      <w:widowControl w:val="0"/>
      <w:pBdr>
        <w:top w:val="nil"/>
        <w:left w:val="nil"/>
        <w:bottom w:val="nil"/>
        <w:right w:val="nil"/>
        <w:between w:val="nil"/>
      </w:pBdr>
      <w:suppressAutoHyphens w:val="0"/>
      <w:spacing w:after="0" w:line="240" w:lineRule="auto"/>
      <w:rPr>
        <w:rFonts w:ascii="Times New Roman" w:hAnsi="Times New Roman"/>
        <w:color w:val="0D0D0D" w:themeColor="text1" w:themeTint="F2"/>
      </w:rPr>
    </w:pPr>
    <w:r w:rsidRPr="007846AF">
      <w:rPr>
        <w:rFonts w:ascii="Times New Roman" w:hAnsi="Times New Roman"/>
        <w:sz w:val="24"/>
        <w:szCs w:val="24"/>
      </w:rPr>
      <w:t>ANNOTATED BIBLIOGRAPHY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9B25EA">
      <w:rPr>
        <w:rFonts w:ascii="Times New Roman" w:hAnsi="Times New Roman"/>
        <w:color w:val="0D0D0D" w:themeColor="text1" w:themeTint="F2"/>
        <w:sz w:val="24"/>
        <w:szCs w:val="24"/>
      </w:rPr>
      <w:fldChar w:fldCharType="begin"/>
    </w:r>
    <w:r w:rsidRPr="009B25EA">
      <w:rPr>
        <w:rFonts w:ascii="Times New Roman" w:hAnsi="Times New Roman"/>
        <w:color w:val="0D0D0D" w:themeColor="text1" w:themeTint="F2"/>
        <w:sz w:val="24"/>
        <w:szCs w:val="24"/>
      </w:rPr>
      <w:instrText xml:space="preserve"> PAGE </w:instrText>
    </w:r>
    <w:r w:rsidRPr="009B25EA">
      <w:rPr>
        <w:rFonts w:ascii="Times New Roman" w:hAnsi="Times New Roman"/>
        <w:color w:val="0D0D0D" w:themeColor="text1" w:themeTint="F2"/>
        <w:sz w:val="24"/>
        <w:szCs w:val="24"/>
      </w:rPr>
      <w:fldChar w:fldCharType="separate"/>
    </w:r>
    <w:r w:rsidR="00D5214D">
      <w:rPr>
        <w:rFonts w:ascii="Times New Roman" w:hAnsi="Times New Roman"/>
        <w:noProof/>
        <w:color w:val="0D0D0D" w:themeColor="text1" w:themeTint="F2"/>
        <w:sz w:val="24"/>
        <w:szCs w:val="24"/>
      </w:rPr>
      <w:t>6</w:t>
    </w:r>
    <w:r w:rsidRPr="009B25EA">
      <w:rPr>
        <w:rFonts w:ascii="Times New Roman" w:hAnsi="Times New Roman"/>
        <w:color w:val="0D0D0D" w:themeColor="text1" w:themeTint="F2"/>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DC0" w:rsidRPr="0086009F" w:rsidRDefault="00D46DC0" w:rsidP="00540B79">
    <w:pPr>
      <w:spacing w:line="240" w:lineRule="auto"/>
      <w:rPr>
        <w:rFonts w:ascii="Times New Roman" w:hAnsi="Times New Roman"/>
        <w:color w:val="000000" w:themeColor="text1"/>
        <w:sz w:val="24"/>
        <w:szCs w:val="24"/>
      </w:rPr>
    </w:pPr>
    <w:r w:rsidRPr="0086009F">
      <w:rPr>
        <w:rFonts w:ascii="Times New Roman" w:hAnsi="Times New Roman"/>
        <w:color w:val="000000" w:themeColor="text1"/>
        <w:sz w:val="24"/>
      </w:rPr>
      <w:t xml:space="preserve">Running head: </w:t>
    </w:r>
    <w:r w:rsidRPr="007846AF">
      <w:rPr>
        <w:rFonts w:ascii="Times New Roman" w:hAnsi="Times New Roman"/>
        <w:sz w:val="24"/>
        <w:szCs w:val="24"/>
      </w:rPr>
      <w:t>ANNOTATED BIBLIOGRAPHY</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t xml:space="preserve">   </w:t>
    </w:r>
    <w:r w:rsidRPr="0086009F">
      <w:rPr>
        <w:rFonts w:ascii="Times New Roman" w:hAnsi="Times New Roman"/>
        <w:color w:val="000000" w:themeColor="text1"/>
        <w:sz w:val="24"/>
        <w:szCs w:val="24"/>
        <w:shd w:val="clear" w:color="auto" w:fill="FFFFFF"/>
      </w:rPr>
      <w:t xml:space="preserve">          </w:t>
    </w:r>
    <w:r w:rsidRPr="0086009F">
      <w:rPr>
        <w:rFonts w:ascii="Times New Roman" w:hAnsi="Times New Roman"/>
        <w:color w:val="000000" w:themeColor="text1"/>
        <w:sz w:val="24"/>
        <w:szCs w:val="24"/>
        <w:shd w:val="clear" w:color="auto" w:fill="FFFFFF"/>
      </w:rPr>
      <w:tab/>
    </w:r>
    <w:r w:rsidRPr="0086009F">
      <w:rPr>
        <w:rFonts w:ascii="Times New Roman" w:hAnsi="Times New Roman"/>
        <w:color w:val="000000" w:themeColor="text1"/>
        <w:sz w:val="24"/>
        <w:szCs w:val="24"/>
        <w:shd w:val="clear" w:color="auto" w:fill="FFFFFF"/>
      </w:rPr>
      <w:tab/>
      <w:t xml:space="preserve">          </w:t>
    </w:r>
    <w:r w:rsidRPr="0086009F">
      <w:rPr>
        <w:rFonts w:ascii="Times New Roman" w:hAnsi="Times New Roman"/>
        <w:color w:val="000000" w:themeColor="text1"/>
        <w:sz w:val="24"/>
        <w:szCs w:val="24"/>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3D51"/>
    <w:multiLevelType w:val="hybridMultilevel"/>
    <w:tmpl w:val="1A767C40"/>
    <w:lvl w:ilvl="0" w:tplc="01F8D9EA">
      <w:start w:val="1"/>
      <w:numFmt w:val="bullet"/>
      <w:lvlText w:val="•"/>
      <w:lvlJc w:val="left"/>
      <w:pPr>
        <w:tabs>
          <w:tab w:val="num" w:pos="720"/>
        </w:tabs>
        <w:ind w:left="720" w:hanging="360"/>
      </w:pPr>
      <w:rPr>
        <w:rFonts w:ascii="Arial" w:hAnsi="Arial" w:hint="default"/>
      </w:rPr>
    </w:lvl>
    <w:lvl w:ilvl="1" w:tplc="A3AC67B6" w:tentative="1">
      <w:start w:val="1"/>
      <w:numFmt w:val="bullet"/>
      <w:lvlText w:val="•"/>
      <w:lvlJc w:val="left"/>
      <w:pPr>
        <w:tabs>
          <w:tab w:val="num" w:pos="1440"/>
        </w:tabs>
        <w:ind w:left="1440" w:hanging="360"/>
      </w:pPr>
      <w:rPr>
        <w:rFonts w:ascii="Arial" w:hAnsi="Arial" w:hint="default"/>
      </w:rPr>
    </w:lvl>
    <w:lvl w:ilvl="2" w:tplc="35148B20" w:tentative="1">
      <w:start w:val="1"/>
      <w:numFmt w:val="bullet"/>
      <w:lvlText w:val="•"/>
      <w:lvlJc w:val="left"/>
      <w:pPr>
        <w:tabs>
          <w:tab w:val="num" w:pos="2160"/>
        </w:tabs>
        <w:ind w:left="2160" w:hanging="360"/>
      </w:pPr>
      <w:rPr>
        <w:rFonts w:ascii="Arial" w:hAnsi="Arial" w:hint="default"/>
      </w:rPr>
    </w:lvl>
    <w:lvl w:ilvl="3" w:tplc="BA609244" w:tentative="1">
      <w:start w:val="1"/>
      <w:numFmt w:val="bullet"/>
      <w:lvlText w:val="•"/>
      <w:lvlJc w:val="left"/>
      <w:pPr>
        <w:tabs>
          <w:tab w:val="num" w:pos="2880"/>
        </w:tabs>
        <w:ind w:left="2880" w:hanging="360"/>
      </w:pPr>
      <w:rPr>
        <w:rFonts w:ascii="Arial" w:hAnsi="Arial" w:hint="default"/>
      </w:rPr>
    </w:lvl>
    <w:lvl w:ilvl="4" w:tplc="ADC63654" w:tentative="1">
      <w:start w:val="1"/>
      <w:numFmt w:val="bullet"/>
      <w:lvlText w:val="•"/>
      <w:lvlJc w:val="left"/>
      <w:pPr>
        <w:tabs>
          <w:tab w:val="num" w:pos="3600"/>
        </w:tabs>
        <w:ind w:left="3600" w:hanging="360"/>
      </w:pPr>
      <w:rPr>
        <w:rFonts w:ascii="Arial" w:hAnsi="Arial" w:hint="default"/>
      </w:rPr>
    </w:lvl>
    <w:lvl w:ilvl="5" w:tplc="948EB5A0" w:tentative="1">
      <w:start w:val="1"/>
      <w:numFmt w:val="bullet"/>
      <w:lvlText w:val="•"/>
      <w:lvlJc w:val="left"/>
      <w:pPr>
        <w:tabs>
          <w:tab w:val="num" w:pos="4320"/>
        </w:tabs>
        <w:ind w:left="4320" w:hanging="360"/>
      </w:pPr>
      <w:rPr>
        <w:rFonts w:ascii="Arial" w:hAnsi="Arial" w:hint="default"/>
      </w:rPr>
    </w:lvl>
    <w:lvl w:ilvl="6" w:tplc="3CF01726" w:tentative="1">
      <w:start w:val="1"/>
      <w:numFmt w:val="bullet"/>
      <w:lvlText w:val="•"/>
      <w:lvlJc w:val="left"/>
      <w:pPr>
        <w:tabs>
          <w:tab w:val="num" w:pos="5040"/>
        </w:tabs>
        <w:ind w:left="5040" w:hanging="360"/>
      </w:pPr>
      <w:rPr>
        <w:rFonts w:ascii="Arial" w:hAnsi="Arial" w:hint="default"/>
      </w:rPr>
    </w:lvl>
    <w:lvl w:ilvl="7" w:tplc="51E88F5E" w:tentative="1">
      <w:start w:val="1"/>
      <w:numFmt w:val="bullet"/>
      <w:lvlText w:val="•"/>
      <w:lvlJc w:val="left"/>
      <w:pPr>
        <w:tabs>
          <w:tab w:val="num" w:pos="5760"/>
        </w:tabs>
        <w:ind w:left="5760" w:hanging="360"/>
      </w:pPr>
      <w:rPr>
        <w:rFonts w:ascii="Arial" w:hAnsi="Arial" w:hint="default"/>
      </w:rPr>
    </w:lvl>
    <w:lvl w:ilvl="8" w:tplc="ACBE8B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934509"/>
    <w:multiLevelType w:val="multilevel"/>
    <w:tmpl w:val="7D98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mailMerge>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zMzAyNja2NDYwMjRU0lEKTi0uzszPAykwqQUA5ULZDiwAAAA="/>
  </w:docVars>
  <w:rsids>
    <w:rsidRoot w:val="00A40055"/>
    <w:rsid w:val="0000050E"/>
    <w:rsid w:val="0000179A"/>
    <w:rsid w:val="00001ED2"/>
    <w:rsid w:val="000023F4"/>
    <w:rsid w:val="00002C57"/>
    <w:rsid w:val="0000529C"/>
    <w:rsid w:val="0001398F"/>
    <w:rsid w:val="00013DD9"/>
    <w:rsid w:val="00015F36"/>
    <w:rsid w:val="00016718"/>
    <w:rsid w:val="00016B38"/>
    <w:rsid w:val="00016FCE"/>
    <w:rsid w:val="000175A8"/>
    <w:rsid w:val="00020672"/>
    <w:rsid w:val="00023CEF"/>
    <w:rsid w:val="0002481B"/>
    <w:rsid w:val="00025AFE"/>
    <w:rsid w:val="00030AD4"/>
    <w:rsid w:val="00032507"/>
    <w:rsid w:val="00033C78"/>
    <w:rsid w:val="00035775"/>
    <w:rsid w:val="00036908"/>
    <w:rsid w:val="00036E2F"/>
    <w:rsid w:val="000376B1"/>
    <w:rsid w:val="00037BB9"/>
    <w:rsid w:val="00041D98"/>
    <w:rsid w:val="00044B2D"/>
    <w:rsid w:val="000465F4"/>
    <w:rsid w:val="0005027C"/>
    <w:rsid w:val="00050936"/>
    <w:rsid w:val="000532EB"/>
    <w:rsid w:val="00053364"/>
    <w:rsid w:val="000538FF"/>
    <w:rsid w:val="00054014"/>
    <w:rsid w:val="000549D1"/>
    <w:rsid w:val="000555F7"/>
    <w:rsid w:val="00056C3B"/>
    <w:rsid w:val="000630FE"/>
    <w:rsid w:val="00067405"/>
    <w:rsid w:val="0006774C"/>
    <w:rsid w:val="000679C2"/>
    <w:rsid w:val="00067A69"/>
    <w:rsid w:val="00071518"/>
    <w:rsid w:val="00074689"/>
    <w:rsid w:val="00074C0F"/>
    <w:rsid w:val="00074F37"/>
    <w:rsid w:val="000751B3"/>
    <w:rsid w:val="00075AA0"/>
    <w:rsid w:val="0008029B"/>
    <w:rsid w:val="00080D92"/>
    <w:rsid w:val="00081A33"/>
    <w:rsid w:val="00081B3C"/>
    <w:rsid w:val="00086FE0"/>
    <w:rsid w:val="000873F8"/>
    <w:rsid w:val="00091BF1"/>
    <w:rsid w:val="00091E54"/>
    <w:rsid w:val="0009375E"/>
    <w:rsid w:val="00094450"/>
    <w:rsid w:val="00096398"/>
    <w:rsid w:val="000A3046"/>
    <w:rsid w:val="000A3516"/>
    <w:rsid w:val="000A3AF1"/>
    <w:rsid w:val="000A644E"/>
    <w:rsid w:val="000A6CD9"/>
    <w:rsid w:val="000B0977"/>
    <w:rsid w:val="000B0C82"/>
    <w:rsid w:val="000B1403"/>
    <w:rsid w:val="000B1DB3"/>
    <w:rsid w:val="000B1E37"/>
    <w:rsid w:val="000B4C6F"/>
    <w:rsid w:val="000C1D34"/>
    <w:rsid w:val="000C5BB3"/>
    <w:rsid w:val="000C755F"/>
    <w:rsid w:val="000C7D6C"/>
    <w:rsid w:val="000C7F46"/>
    <w:rsid w:val="000D0654"/>
    <w:rsid w:val="000D073B"/>
    <w:rsid w:val="000D0774"/>
    <w:rsid w:val="000D3BC4"/>
    <w:rsid w:val="000D418F"/>
    <w:rsid w:val="000D6026"/>
    <w:rsid w:val="000D710D"/>
    <w:rsid w:val="000D782D"/>
    <w:rsid w:val="000E19AF"/>
    <w:rsid w:val="000E2C09"/>
    <w:rsid w:val="000E2C2E"/>
    <w:rsid w:val="000E4162"/>
    <w:rsid w:val="000E5473"/>
    <w:rsid w:val="000E559F"/>
    <w:rsid w:val="000E6F84"/>
    <w:rsid w:val="000F090F"/>
    <w:rsid w:val="000F0F21"/>
    <w:rsid w:val="000F16E8"/>
    <w:rsid w:val="000F1B60"/>
    <w:rsid w:val="000F2717"/>
    <w:rsid w:val="000F3118"/>
    <w:rsid w:val="000F331E"/>
    <w:rsid w:val="000F3E3A"/>
    <w:rsid w:val="000F4F39"/>
    <w:rsid w:val="000F5A80"/>
    <w:rsid w:val="000F60CA"/>
    <w:rsid w:val="000F6FCD"/>
    <w:rsid w:val="001010EA"/>
    <w:rsid w:val="00101AF1"/>
    <w:rsid w:val="00102E53"/>
    <w:rsid w:val="00103325"/>
    <w:rsid w:val="00104870"/>
    <w:rsid w:val="001048CC"/>
    <w:rsid w:val="00104AFD"/>
    <w:rsid w:val="0010697C"/>
    <w:rsid w:val="00106FE5"/>
    <w:rsid w:val="00107E33"/>
    <w:rsid w:val="00110A49"/>
    <w:rsid w:val="001113D8"/>
    <w:rsid w:val="0011211B"/>
    <w:rsid w:val="00113A7E"/>
    <w:rsid w:val="00113FFC"/>
    <w:rsid w:val="001142BC"/>
    <w:rsid w:val="00114822"/>
    <w:rsid w:val="001151A1"/>
    <w:rsid w:val="001164E3"/>
    <w:rsid w:val="001165FA"/>
    <w:rsid w:val="0011720C"/>
    <w:rsid w:val="0011760A"/>
    <w:rsid w:val="001236CA"/>
    <w:rsid w:val="00125163"/>
    <w:rsid w:val="001276C8"/>
    <w:rsid w:val="00127B7A"/>
    <w:rsid w:val="0013043C"/>
    <w:rsid w:val="00130868"/>
    <w:rsid w:val="00132C95"/>
    <w:rsid w:val="001333A5"/>
    <w:rsid w:val="00135910"/>
    <w:rsid w:val="00135D44"/>
    <w:rsid w:val="00137C5A"/>
    <w:rsid w:val="0014312F"/>
    <w:rsid w:val="00143942"/>
    <w:rsid w:val="001455D2"/>
    <w:rsid w:val="00150877"/>
    <w:rsid w:val="00151E1D"/>
    <w:rsid w:val="001561D7"/>
    <w:rsid w:val="00160B7A"/>
    <w:rsid w:val="00161A6A"/>
    <w:rsid w:val="001626D9"/>
    <w:rsid w:val="001706C6"/>
    <w:rsid w:val="001724CD"/>
    <w:rsid w:val="00175813"/>
    <w:rsid w:val="00177EEE"/>
    <w:rsid w:val="00177F90"/>
    <w:rsid w:val="001803A3"/>
    <w:rsid w:val="00182F34"/>
    <w:rsid w:val="00183FD3"/>
    <w:rsid w:val="0018512D"/>
    <w:rsid w:val="00187A5A"/>
    <w:rsid w:val="00193000"/>
    <w:rsid w:val="00194342"/>
    <w:rsid w:val="0019605E"/>
    <w:rsid w:val="0019739B"/>
    <w:rsid w:val="001A00C8"/>
    <w:rsid w:val="001A34C2"/>
    <w:rsid w:val="001A46E6"/>
    <w:rsid w:val="001A4BFA"/>
    <w:rsid w:val="001A5BC4"/>
    <w:rsid w:val="001B241F"/>
    <w:rsid w:val="001B2D66"/>
    <w:rsid w:val="001B5AC2"/>
    <w:rsid w:val="001B618B"/>
    <w:rsid w:val="001C270E"/>
    <w:rsid w:val="001C430B"/>
    <w:rsid w:val="001C52BA"/>
    <w:rsid w:val="001C5F7E"/>
    <w:rsid w:val="001C6EE0"/>
    <w:rsid w:val="001D046F"/>
    <w:rsid w:val="001D0853"/>
    <w:rsid w:val="001D119B"/>
    <w:rsid w:val="001D149A"/>
    <w:rsid w:val="001D3139"/>
    <w:rsid w:val="001D3595"/>
    <w:rsid w:val="001D66E1"/>
    <w:rsid w:val="001E19DA"/>
    <w:rsid w:val="001E2359"/>
    <w:rsid w:val="001E27D7"/>
    <w:rsid w:val="001E2BFD"/>
    <w:rsid w:val="001E2E19"/>
    <w:rsid w:val="001E41EB"/>
    <w:rsid w:val="001E5964"/>
    <w:rsid w:val="001E63A9"/>
    <w:rsid w:val="001E6460"/>
    <w:rsid w:val="001E66FE"/>
    <w:rsid w:val="001F0415"/>
    <w:rsid w:val="001F193F"/>
    <w:rsid w:val="001F1D53"/>
    <w:rsid w:val="001F2CE8"/>
    <w:rsid w:val="001F4412"/>
    <w:rsid w:val="001F49DD"/>
    <w:rsid w:val="001F56EC"/>
    <w:rsid w:val="001F5A26"/>
    <w:rsid w:val="001F675C"/>
    <w:rsid w:val="001F6D07"/>
    <w:rsid w:val="002006E3"/>
    <w:rsid w:val="00200DFD"/>
    <w:rsid w:val="00201ACC"/>
    <w:rsid w:val="002030FD"/>
    <w:rsid w:val="002111BF"/>
    <w:rsid w:val="002138C4"/>
    <w:rsid w:val="002149DA"/>
    <w:rsid w:val="00214BEE"/>
    <w:rsid w:val="00223D21"/>
    <w:rsid w:val="00224342"/>
    <w:rsid w:val="00226276"/>
    <w:rsid w:val="0022735C"/>
    <w:rsid w:val="002319B1"/>
    <w:rsid w:val="002328C2"/>
    <w:rsid w:val="00232F83"/>
    <w:rsid w:val="002342F8"/>
    <w:rsid w:val="00237173"/>
    <w:rsid w:val="002375AF"/>
    <w:rsid w:val="00240293"/>
    <w:rsid w:val="00240CEF"/>
    <w:rsid w:val="00240F99"/>
    <w:rsid w:val="0024120B"/>
    <w:rsid w:val="00243DB7"/>
    <w:rsid w:val="00246910"/>
    <w:rsid w:val="00246C58"/>
    <w:rsid w:val="00247857"/>
    <w:rsid w:val="002478AF"/>
    <w:rsid w:val="00251F25"/>
    <w:rsid w:val="002521EB"/>
    <w:rsid w:val="002535FC"/>
    <w:rsid w:val="00254AED"/>
    <w:rsid w:val="00256804"/>
    <w:rsid w:val="00262D47"/>
    <w:rsid w:val="00263673"/>
    <w:rsid w:val="00265B7F"/>
    <w:rsid w:val="00265E70"/>
    <w:rsid w:val="002665E7"/>
    <w:rsid w:val="00266B08"/>
    <w:rsid w:val="00270567"/>
    <w:rsid w:val="002708FD"/>
    <w:rsid w:val="00272080"/>
    <w:rsid w:val="00274EE1"/>
    <w:rsid w:val="00276C7A"/>
    <w:rsid w:val="00282050"/>
    <w:rsid w:val="00284599"/>
    <w:rsid w:val="002846EC"/>
    <w:rsid w:val="00285888"/>
    <w:rsid w:val="00286D7D"/>
    <w:rsid w:val="00286F09"/>
    <w:rsid w:val="00287BB3"/>
    <w:rsid w:val="00291115"/>
    <w:rsid w:val="002920D1"/>
    <w:rsid w:val="0029241A"/>
    <w:rsid w:val="002926C4"/>
    <w:rsid w:val="0029402E"/>
    <w:rsid w:val="0029507A"/>
    <w:rsid w:val="00295B37"/>
    <w:rsid w:val="00296189"/>
    <w:rsid w:val="00296DFE"/>
    <w:rsid w:val="002A13FF"/>
    <w:rsid w:val="002A35F6"/>
    <w:rsid w:val="002A4468"/>
    <w:rsid w:val="002A4576"/>
    <w:rsid w:val="002A5DC5"/>
    <w:rsid w:val="002A6E38"/>
    <w:rsid w:val="002B0EA8"/>
    <w:rsid w:val="002B1533"/>
    <w:rsid w:val="002B22B1"/>
    <w:rsid w:val="002B23DF"/>
    <w:rsid w:val="002B348D"/>
    <w:rsid w:val="002B363F"/>
    <w:rsid w:val="002B6417"/>
    <w:rsid w:val="002B78DF"/>
    <w:rsid w:val="002C08F3"/>
    <w:rsid w:val="002C2747"/>
    <w:rsid w:val="002C2CDA"/>
    <w:rsid w:val="002C52F4"/>
    <w:rsid w:val="002C57FB"/>
    <w:rsid w:val="002C74A4"/>
    <w:rsid w:val="002D0030"/>
    <w:rsid w:val="002D19AE"/>
    <w:rsid w:val="002D3C60"/>
    <w:rsid w:val="002D5883"/>
    <w:rsid w:val="002D6982"/>
    <w:rsid w:val="002D6B80"/>
    <w:rsid w:val="002D7D87"/>
    <w:rsid w:val="002E26E0"/>
    <w:rsid w:val="002E3E45"/>
    <w:rsid w:val="002E4479"/>
    <w:rsid w:val="002E4EC6"/>
    <w:rsid w:val="002E6624"/>
    <w:rsid w:val="002E790E"/>
    <w:rsid w:val="002E7EA1"/>
    <w:rsid w:val="002F07C4"/>
    <w:rsid w:val="002F2DD4"/>
    <w:rsid w:val="002F42EB"/>
    <w:rsid w:val="002F48FE"/>
    <w:rsid w:val="002F4C29"/>
    <w:rsid w:val="0030064A"/>
    <w:rsid w:val="00300D94"/>
    <w:rsid w:val="003048C2"/>
    <w:rsid w:val="00305525"/>
    <w:rsid w:val="0030577E"/>
    <w:rsid w:val="00306421"/>
    <w:rsid w:val="00306F18"/>
    <w:rsid w:val="003073D4"/>
    <w:rsid w:val="00307590"/>
    <w:rsid w:val="00310685"/>
    <w:rsid w:val="00312040"/>
    <w:rsid w:val="00317C5B"/>
    <w:rsid w:val="003203ED"/>
    <w:rsid w:val="00322F8B"/>
    <w:rsid w:val="00326A9C"/>
    <w:rsid w:val="0033151E"/>
    <w:rsid w:val="00332770"/>
    <w:rsid w:val="00332CD4"/>
    <w:rsid w:val="00332D98"/>
    <w:rsid w:val="003336D3"/>
    <w:rsid w:val="00335B79"/>
    <w:rsid w:val="00336BEE"/>
    <w:rsid w:val="00337292"/>
    <w:rsid w:val="00337CD3"/>
    <w:rsid w:val="00341845"/>
    <w:rsid w:val="003418D1"/>
    <w:rsid w:val="00341D1E"/>
    <w:rsid w:val="00342820"/>
    <w:rsid w:val="00342ABE"/>
    <w:rsid w:val="00343DFE"/>
    <w:rsid w:val="00344611"/>
    <w:rsid w:val="003531CB"/>
    <w:rsid w:val="00354AFA"/>
    <w:rsid w:val="00355ECD"/>
    <w:rsid w:val="003610AF"/>
    <w:rsid w:val="00362A08"/>
    <w:rsid w:val="00362E79"/>
    <w:rsid w:val="00362F3B"/>
    <w:rsid w:val="0036468B"/>
    <w:rsid w:val="00365201"/>
    <w:rsid w:val="00367530"/>
    <w:rsid w:val="00367E09"/>
    <w:rsid w:val="00371336"/>
    <w:rsid w:val="00373AE9"/>
    <w:rsid w:val="00373C23"/>
    <w:rsid w:val="00374385"/>
    <w:rsid w:val="003774AA"/>
    <w:rsid w:val="003779E9"/>
    <w:rsid w:val="003807DF"/>
    <w:rsid w:val="0038116D"/>
    <w:rsid w:val="003816A2"/>
    <w:rsid w:val="003845AA"/>
    <w:rsid w:val="003850E1"/>
    <w:rsid w:val="003856E1"/>
    <w:rsid w:val="00385CB4"/>
    <w:rsid w:val="00390BEB"/>
    <w:rsid w:val="00396324"/>
    <w:rsid w:val="00396B30"/>
    <w:rsid w:val="003979E2"/>
    <w:rsid w:val="003A0C51"/>
    <w:rsid w:val="003A569A"/>
    <w:rsid w:val="003A5B0C"/>
    <w:rsid w:val="003A7294"/>
    <w:rsid w:val="003A7C15"/>
    <w:rsid w:val="003B0715"/>
    <w:rsid w:val="003B0A4F"/>
    <w:rsid w:val="003B19A6"/>
    <w:rsid w:val="003B1D12"/>
    <w:rsid w:val="003B3C46"/>
    <w:rsid w:val="003B434B"/>
    <w:rsid w:val="003B6B59"/>
    <w:rsid w:val="003B73ED"/>
    <w:rsid w:val="003B7595"/>
    <w:rsid w:val="003C0568"/>
    <w:rsid w:val="003C06E2"/>
    <w:rsid w:val="003C1AC9"/>
    <w:rsid w:val="003C262D"/>
    <w:rsid w:val="003C34CF"/>
    <w:rsid w:val="003C4113"/>
    <w:rsid w:val="003C4B8B"/>
    <w:rsid w:val="003C54D7"/>
    <w:rsid w:val="003C5B43"/>
    <w:rsid w:val="003C6502"/>
    <w:rsid w:val="003C695E"/>
    <w:rsid w:val="003C78FF"/>
    <w:rsid w:val="003D0480"/>
    <w:rsid w:val="003D1840"/>
    <w:rsid w:val="003D1908"/>
    <w:rsid w:val="003D19D0"/>
    <w:rsid w:val="003D1FAD"/>
    <w:rsid w:val="003D2ECF"/>
    <w:rsid w:val="003D32A2"/>
    <w:rsid w:val="003D3A9C"/>
    <w:rsid w:val="003D6FDA"/>
    <w:rsid w:val="003E115A"/>
    <w:rsid w:val="003E1810"/>
    <w:rsid w:val="003E1B05"/>
    <w:rsid w:val="003E44D7"/>
    <w:rsid w:val="003E4CEA"/>
    <w:rsid w:val="003E7002"/>
    <w:rsid w:val="003E7CB9"/>
    <w:rsid w:val="003E7D4B"/>
    <w:rsid w:val="003F1AD3"/>
    <w:rsid w:val="003F1E79"/>
    <w:rsid w:val="003F32BE"/>
    <w:rsid w:val="003F56D3"/>
    <w:rsid w:val="003F5DE3"/>
    <w:rsid w:val="003F6067"/>
    <w:rsid w:val="003F688D"/>
    <w:rsid w:val="003F7A64"/>
    <w:rsid w:val="003F7ACF"/>
    <w:rsid w:val="004001F1"/>
    <w:rsid w:val="004017AE"/>
    <w:rsid w:val="00401C2C"/>
    <w:rsid w:val="0040251A"/>
    <w:rsid w:val="004028AF"/>
    <w:rsid w:val="00404381"/>
    <w:rsid w:val="0040610A"/>
    <w:rsid w:val="00407F90"/>
    <w:rsid w:val="004113A5"/>
    <w:rsid w:val="00414007"/>
    <w:rsid w:val="004142C4"/>
    <w:rsid w:val="00414DDB"/>
    <w:rsid w:val="0041650B"/>
    <w:rsid w:val="00416900"/>
    <w:rsid w:val="00416EB3"/>
    <w:rsid w:val="00417CD1"/>
    <w:rsid w:val="00421873"/>
    <w:rsid w:val="0042211E"/>
    <w:rsid w:val="00422AFE"/>
    <w:rsid w:val="00422E42"/>
    <w:rsid w:val="0042350F"/>
    <w:rsid w:val="0042426B"/>
    <w:rsid w:val="0042672B"/>
    <w:rsid w:val="00426F53"/>
    <w:rsid w:val="004308AF"/>
    <w:rsid w:val="00431F3B"/>
    <w:rsid w:val="0043220D"/>
    <w:rsid w:val="00432904"/>
    <w:rsid w:val="00432F03"/>
    <w:rsid w:val="004338A4"/>
    <w:rsid w:val="00433998"/>
    <w:rsid w:val="00434129"/>
    <w:rsid w:val="00435520"/>
    <w:rsid w:val="00435757"/>
    <w:rsid w:val="004420F1"/>
    <w:rsid w:val="004440E4"/>
    <w:rsid w:val="004442DF"/>
    <w:rsid w:val="004447C1"/>
    <w:rsid w:val="00445AF3"/>
    <w:rsid w:val="00446B1D"/>
    <w:rsid w:val="00446D7D"/>
    <w:rsid w:val="00447B0E"/>
    <w:rsid w:val="0045044D"/>
    <w:rsid w:val="00453030"/>
    <w:rsid w:val="004536F2"/>
    <w:rsid w:val="004563EB"/>
    <w:rsid w:val="004607FB"/>
    <w:rsid w:val="004629DE"/>
    <w:rsid w:val="00463AF3"/>
    <w:rsid w:val="00464519"/>
    <w:rsid w:val="00466097"/>
    <w:rsid w:val="004669C9"/>
    <w:rsid w:val="00467BE9"/>
    <w:rsid w:val="00470CCD"/>
    <w:rsid w:val="00470E59"/>
    <w:rsid w:val="0047301F"/>
    <w:rsid w:val="004742E2"/>
    <w:rsid w:val="0047469C"/>
    <w:rsid w:val="00475DDA"/>
    <w:rsid w:val="004768F5"/>
    <w:rsid w:val="004777FE"/>
    <w:rsid w:val="004808D0"/>
    <w:rsid w:val="00480DCD"/>
    <w:rsid w:val="004814A6"/>
    <w:rsid w:val="00483F65"/>
    <w:rsid w:val="0048498F"/>
    <w:rsid w:val="0049078F"/>
    <w:rsid w:val="0049087E"/>
    <w:rsid w:val="00492A9D"/>
    <w:rsid w:val="00492D2B"/>
    <w:rsid w:val="00493E66"/>
    <w:rsid w:val="0049436A"/>
    <w:rsid w:val="00494709"/>
    <w:rsid w:val="0049488F"/>
    <w:rsid w:val="00495896"/>
    <w:rsid w:val="00496172"/>
    <w:rsid w:val="0049684F"/>
    <w:rsid w:val="004A07BB"/>
    <w:rsid w:val="004A0C95"/>
    <w:rsid w:val="004A1CFE"/>
    <w:rsid w:val="004A296C"/>
    <w:rsid w:val="004A35A9"/>
    <w:rsid w:val="004A542F"/>
    <w:rsid w:val="004A7887"/>
    <w:rsid w:val="004B0618"/>
    <w:rsid w:val="004B18BA"/>
    <w:rsid w:val="004B1B83"/>
    <w:rsid w:val="004B276E"/>
    <w:rsid w:val="004B3AFE"/>
    <w:rsid w:val="004B5905"/>
    <w:rsid w:val="004B5A91"/>
    <w:rsid w:val="004B7F93"/>
    <w:rsid w:val="004C1901"/>
    <w:rsid w:val="004C36EE"/>
    <w:rsid w:val="004C4111"/>
    <w:rsid w:val="004C5962"/>
    <w:rsid w:val="004C5F7F"/>
    <w:rsid w:val="004C6A76"/>
    <w:rsid w:val="004C751C"/>
    <w:rsid w:val="004D1206"/>
    <w:rsid w:val="004D33BA"/>
    <w:rsid w:val="004D4CF7"/>
    <w:rsid w:val="004D4DB2"/>
    <w:rsid w:val="004D5BFC"/>
    <w:rsid w:val="004D6B76"/>
    <w:rsid w:val="004D7196"/>
    <w:rsid w:val="004E06D0"/>
    <w:rsid w:val="004E22A6"/>
    <w:rsid w:val="004E4177"/>
    <w:rsid w:val="004E6036"/>
    <w:rsid w:val="004E6162"/>
    <w:rsid w:val="004F0A43"/>
    <w:rsid w:val="004F0FF3"/>
    <w:rsid w:val="004F325D"/>
    <w:rsid w:val="004F3468"/>
    <w:rsid w:val="004F4E77"/>
    <w:rsid w:val="004F5853"/>
    <w:rsid w:val="004F73B3"/>
    <w:rsid w:val="004F7723"/>
    <w:rsid w:val="00500617"/>
    <w:rsid w:val="0050205C"/>
    <w:rsid w:val="00502FAF"/>
    <w:rsid w:val="0050618B"/>
    <w:rsid w:val="005072DD"/>
    <w:rsid w:val="00507D69"/>
    <w:rsid w:val="005116E0"/>
    <w:rsid w:val="00512A6B"/>
    <w:rsid w:val="005177BC"/>
    <w:rsid w:val="00522C90"/>
    <w:rsid w:val="005247B8"/>
    <w:rsid w:val="00526276"/>
    <w:rsid w:val="00530252"/>
    <w:rsid w:val="00533357"/>
    <w:rsid w:val="00540291"/>
    <w:rsid w:val="00540B79"/>
    <w:rsid w:val="00540C3C"/>
    <w:rsid w:val="00541E07"/>
    <w:rsid w:val="005421E9"/>
    <w:rsid w:val="0054660E"/>
    <w:rsid w:val="00546E19"/>
    <w:rsid w:val="00547D11"/>
    <w:rsid w:val="00550AED"/>
    <w:rsid w:val="0055106D"/>
    <w:rsid w:val="00551A40"/>
    <w:rsid w:val="0055285A"/>
    <w:rsid w:val="005559E4"/>
    <w:rsid w:val="00557419"/>
    <w:rsid w:val="00561FB3"/>
    <w:rsid w:val="00562DFE"/>
    <w:rsid w:val="005646E6"/>
    <w:rsid w:val="00566B66"/>
    <w:rsid w:val="00571135"/>
    <w:rsid w:val="00571A61"/>
    <w:rsid w:val="00572DCD"/>
    <w:rsid w:val="005730F0"/>
    <w:rsid w:val="00573404"/>
    <w:rsid w:val="0057366E"/>
    <w:rsid w:val="00573D9F"/>
    <w:rsid w:val="005742D9"/>
    <w:rsid w:val="005743A3"/>
    <w:rsid w:val="00574920"/>
    <w:rsid w:val="00577513"/>
    <w:rsid w:val="00580B3B"/>
    <w:rsid w:val="0058230A"/>
    <w:rsid w:val="005828D1"/>
    <w:rsid w:val="00586156"/>
    <w:rsid w:val="00586489"/>
    <w:rsid w:val="00590EED"/>
    <w:rsid w:val="0059176E"/>
    <w:rsid w:val="0059187E"/>
    <w:rsid w:val="00591916"/>
    <w:rsid w:val="005924F3"/>
    <w:rsid w:val="005937D4"/>
    <w:rsid w:val="00594107"/>
    <w:rsid w:val="00594136"/>
    <w:rsid w:val="00594339"/>
    <w:rsid w:val="00594AB7"/>
    <w:rsid w:val="00596079"/>
    <w:rsid w:val="005969DB"/>
    <w:rsid w:val="005977A5"/>
    <w:rsid w:val="005A0133"/>
    <w:rsid w:val="005A1C6A"/>
    <w:rsid w:val="005A3DEE"/>
    <w:rsid w:val="005A4C70"/>
    <w:rsid w:val="005A55DC"/>
    <w:rsid w:val="005A71D5"/>
    <w:rsid w:val="005B0173"/>
    <w:rsid w:val="005B164E"/>
    <w:rsid w:val="005B23F3"/>
    <w:rsid w:val="005B6D54"/>
    <w:rsid w:val="005B6D83"/>
    <w:rsid w:val="005B7693"/>
    <w:rsid w:val="005B7A53"/>
    <w:rsid w:val="005C11E8"/>
    <w:rsid w:val="005C1EE1"/>
    <w:rsid w:val="005C3427"/>
    <w:rsid w:val="005C4484"/>
    <w:rsid w:val="005C4AD6"/>
    <w:rsid w:val="005D10F7"/>
    <w:rsid w:val="005D12F3"/>
    <w:rsid w:val="005D3A4B"/>
    <w:rsid w:val="005D4225"/>
    <w:rsid w:val="005D4DA0"/>
    <w:rsid w:val="005D69F6"/>
    <w:rsid w:val="005E10DA"/>
    <w:rsid w:val="005E1C82"/>
    <w:rsid w:val="005E30F8"/>
    <w:rsid w:val="005E583C"/>
    <w:rsid w:val="005E5BE3"/>
    <w:rsid w:val="005E5ECB"/>
    <w:rsid w:val="005E67B5"/>
    <w:rsid w:val="005E737F"/>
    <w:rsid w:val="005F0A84"/>
    <w:rsid w:val="005F19E8"/>
    <w:rsid w:val="005F5375"/>
    <w:rsid w:val="005F63E4"/>
    <w:rsid w:val="005F7766"/>
    <w:rsid w:val="00600164"/>
    <w:rsid w:val="006021A9"/>
    <w:rsid w:val="00603954"/>
    <w:rsid w:val="00603AB0"/>
    <w:rsid w:val="006045EC"/>
    <w:rsid w:val="00604C8B"/>
    <w:rsid w:val="00604FFE"/>
    <w:rsid w:val="00612FE9"/>
    <w:rsid w:val="00613F7B"/>
    <w:rsid w:val="00621984"/>
    <w:rsid w:val="00624234"/>
    <w:rsid w:val="006242B7"/>
    <w:rsid w:val="006244F4"/>
    <w:rsid w:val="00624F4E"/>
    <w:rsid w:val="00627001"/>
    <w:rsid w:val="006271A6"/>
    <w:rsid w:val="0063096D"/>
    <w:rsid w:val="00630EBC"/>
    <w:rsid w:val="0063147F"/>
    <w:rsid w:val="00634086"/>
    <w:rsid w:val="0063414B"/>
    <w:rsid w:val="00634526"/>
    <w:rsid w:val="00635762"/>
    <w:rsid w:val="00640F63"/>
    <w:rsid w:val="00641BDE"/>
    <w:rsid w:val="00641C27"/>
    <w:rsid w:val="00642902"/>
    <w:rsid w:val="00642BBD"/>
    <w:rsid w:val="0064324E"/>
    <w:rsid w:val="00644F95"/>
    <w:rsid w:val="00652045"/>
    <w:rsid w:val="00655860"/>
    <w:rsid w:val="006571C7"/>
    <w:rsid w:val="00661430"/>
    <w:rsid w:val="00662E7B"/>
    <w:rsid w:val="00662FB8"/>
    <w:rsid w:val="00663C0E"/>
    <w:rsid w:val="00664E2B"/>
    <w:rsid w:val="00665135"/>
    <w:rsid w:val="00670F30"/>
    <w:rsid w:val="006717A9"/>
    <w:rsid w:val="006734B1"/>
    <w:rsid w:val="006734DF"/>
    <w:rsid w:val="00675BA9"/>
    <w:rsid w:val="006825EE"/>
    <w:rsid w:val="00684537"/>
    <w:rsid w:val="00684791"/>
    <w:rsid w:val="006862B1"/>
    <w:rsid w:val="00687682"/>
    <w:rsid w:val="00690FA9"/>
    <w:rsid w:val="00691115"/>
    <w:rsid w:val="00692B0F"/>
    <w:rsid w:val="00693C2D"/>
    <w:rsid w:val="00695115"/>
    <w:rsid w:val="00696BAB"/>
    <w:rsid w:val="006976D0"/>
    <w:rsid w:val="00697C3B"/>
    <w:rsid w:val="006A10F5"/>
    <w:rsid w:val="006A11AA"/>
    <w:rsid w:val="006A1E34"/>
    <w:rsid w:val="006A414B"/>
    <w:rsid w:val="006A677F"/>
    <w:rsid w:val="006A6C7F"/>
    <w:rsid w:val="006A78C5"/>
    <w:rsid w:val="006B2A17"/>
    <w:rsid w:val="006B392F"/>
    <w:rsid w:val="006B48BA"/>
    <w:rsid w:val="006B4CB3"/>
    <w:rsid w:val="006B6D6C"/>
    <w:rsid w:val="006B7ED6"/>
    <w:rsid w:val="006C0DEC"/>
    <w:rsid w:val="006C14B9"/>
    <w:rsid w:val="006C1B1B"/>
    <w:rsid w:val="006C23C0"/>
    <w:rsid w:val="006C2867"/>
    <w:rsid w:val="006C5A4A"/>
    <w:rsid w:val="006C5DC7"/>
    <w:rsid w:val="006C70F9"/>
    <w:rsid w:val="006D1332"/>
    <w:rsid w:val="006D1601"/>
    <w:rsid w:val="006D3732"/>
    <w:rsid w:val="006D4716"/>
    <w:rsid w:val="006D4B3F"/>
    <w:rsid w:val="006D5EA5"/>
    <w:rsid w:val="006D67B2"/>
    <w:rsid w:val="006D6B81"/>
    <w:rsid w:val="006D79AB"/>
    <w:rsid w:val="006E2499"/>
    <w:rsid w:val="006E48D4"/>
    <w:rsid w:val="006E6AA5"/>
    <w:rsid w:val="006F1C4B"/>
    <w:rsid w:val="00700463"/>
    <w:rsid w:val="00700A83"/>
    <w:rsid w:val="00701CE9"/>
    <w:rsid w:val="007025D5"/>
    <w:rsid w:val="007034BF"/>
    <w:rsid w:val="00704CE6"/>
    <w:rsid w:val="00705E02"/>
    <w:rsid w:val="00706569"/>
    <w:rsid w:val="00706860"/>
    <w:rsid w:val="00707011"/>
    <w:rsid w:val="007075A7"/>
    <w:rsid w:val="007102BB"/>
    <w:rsid w:val="00710773"/>
    <w:rsid w:val="00710F2F"/>
    <w:rsid w:val="00713332"/>
    <w:rsid w:val="00714D62"/>
    <w:rsid w:val="00714FD3"/>
    <w:rsid w:val="0071769D"/>
    <w:rsid w:val="007204C6"/>
    <w:rsid w:val="00720AC6"/>
    <w:rsid w:val="007233F0"/>
    <w:rsid w:val="00733D30"/>
    <w:rsid w:val="00733F29"/>
    <w:rsid w:val="00733F8D"/>
    <w:rsid w:val="00734216"/>
    <w:rsid w:val="00734441"/>
    <w:rsid w:val="00737477"/>
    <w:rsid w:val="00737C80"/>
    <w:rsid w:val="00740646"/>
    <w:rsid w:val="0074157D"/>
    <w:rsid w:val="00741CD5"/>
    <w:rsid w:val="0074661F"/>
    <w:rsid w:val="007501D2"/>
    <w:rsid w:val="00753A8B"/>
    <w:rsid w:val="0075649A"/>
    <w:rsid w:val="007608F9"/>
    <w:rsid w:val="00761C6C"/>
    <w:rsid w:val="00762267"/>
    <w:rsid w:val="00762C8D"/>
    <w:rsid w:val="00762F0B"/>
    <w:rsid w:val="00764933"/>
    <w:rsid w:val="00765486"/>
    <w:rsid w:val="00765E96"/>
    <w:rsid w:val="00766E73"/>
    <w:rsid w:val="00767D7B"/>
    <w:rsid w:val="007711AA"/>
    <w:rsid w:val="0077139C"/>
    <w:rsid w:val="0077302C"/>
    <w:rsid w:val="00775835"/>
    <w:rsid w:val="00777CF1"/>
    <w:rsid w:val="00777E39"/>
    <w:rsid w:val="0078015B"/>
    <w:rsid w:val="00780F6E"/>
    <w:rsid w:val="00781BE9"/>
    <w:rsid w:val="00781E0D"/>
    <w:rsid w:val="007846AF"/>
    <w:rsid w:val="0078475A"/>
    <w:rsid w:val="0078508D"/>
    <w:rsid w:val="0078618E"/>
    <w:rsid w:val="00786235"/>
    <w:rsid w:val="00786863"/>
    <w:rsid w:val="00786B7C"/>
    <w:rsid w:val="00786F11"/>
    <w:rsid w:val="00790925"/>
    <w:rsid w:val="00792077"/>
    <w:rsid w:val="0079241F"/>
    <w:rsid w:val="00793CAE"/>
    <w:rsid w:val="007941E1"/>
    <w:rsid w:val="00794951"/>
    <w:rsid w:val="00795E47"/>
    <w:rsid w:val="0079601A"/>
    <w:rsid w:val="007A117E"/>
    <w:rsid w:val="007A1A61"/>
    <w:rsid w:val="007A46DF"/>
    <w:rsid w:val="007A481E"/>
    <w:rsid w:val="007A5F9E"/>
    <w:rsid w:val="007A682D"/>
    <w:rsid w:val="007A7650"/>
    <w:rsid w:val="007A7FA8"/>
    <w:rsid w:val="007A7FEA"/>
    <w:rsid w:val="007B04F4"/>
    <w:rsid w:val="007B17DE"/>
    <w:rsid w:val="007B2602"/>
    <w:rsid w:val="007B2EF1"/>
    <w:rsid w:val="007B3261"/>
    <w:rsid w:val="007B368A"/>
    <w:rsid w:val="007B38A5"/>
    <w:rsid w:val="007B3937"/>
    <w:rsid w:val="007B4DB9"/>
    <w:rsid w:val="007B50EF"/>
    <w:rsid w:val="007B5318"/>
    <w:rsid w:val="007B5F3D"/>
    <w:rsid w:val="007C39E1"/>
    <w:rsid w:val="007C5D8C"/>
    <w:rsid w:val="007C5FE6"/>
    <w:rsid w:val="007C727F"/>
    <w:rsid w:val="007D039B"/>
    <w:rsid w:val="007D668E"/>
    <w:rsid w:val="007D6A2B"/>
    <w:rsid w:val="007D6B8F"/>
    <w:rsid w:val="007D7003"/>
    <w:rsid w:val="007D71E5"/>
    <w:rsid w:val="007E11A8"/>
    <w:rsid w:val="007E2738"/>
    <w:rsid w:val="007E345F"/>
    <w:rsid w:val="007E3AB8"/>
    <w:rsid w:val="007E4054"/>
    <w:rsid w:val="007E464A"/>
    <w:rsid w:val="007E58FB"/>
    <w:rsid w:val="007E61E9"/>
    <w:rsid w:val="007E6A63"/>
    <w:rsid w:val="007F0786"/>
    <w:rsid w:val="007F08D5"/>
    <w:rsid w:val="007F114C"/>
    <w:rsid w:val="007F17D5"/>
    <w:rsid w:val="007F1ACC"/>
    <w:rsid w:val="007F25E5"/>
    <w:rsid w:val="007F38CE"/>
    <w:rsid w:val="007F5A10"/>
    <w:rsid w:val="007F71E8"/>
    <w:rsid w:val="00800F65"/>
    <w:rsid w:val="00804940"/>
    <w:rsid w:val="00804E01"/>
    <w:rsid w:val="00805181"/>
    <w:rsid w:val="008070D1"/>
    <w:rsid w:val="0080714F"/>
    <w:rsid w:val="008112A7"/>
    <w:rsid w:val="00812387"/>
    <w:rsid w:val="00814710"/>
    <w:rsid w:val="00814F58"/>
    <w:rsid w:val="0081503C"/>
    <w:rsid w:val="0081630F"/>
    <w:rsid w:val="00820D6E"/>
    <w:rsid w:val="00823CC5"/>
    <w:rsid w:val="00826114"/>
    <w:rsid w:val="008267CD"/>
    <w:rsid w:val="00827008"/>
    <w:rsid w:val="008278FB"/>
    <w:rsid w:val="00830103"/>
    <w:rsid w:val="00831E85"/>
    <w:rsid w:val="008330DB"/>
    <w:rsid w:val="00835C16"/>
    <w:rsid w:val="0084293A"/>
    <w:rsid w:val="00843395"/>
    <w:rsid w:val="008435DC"/>
    <w:rsid w:val="00843EA2"/>
    <w:rsid w:val="00844F53"/>
    <w:rsid w:val="00846786"/>
    <w:rsid w:val="00847B4D"/>
    <w:rsid w:val="00847EE5"/>
    <w:rsid w:val="00850C2D"/>
    <w:rsid w:val="008515BA"/>
    <w:rsid w:val="00853388"/>
    <w:rsid w:val="008546B7"/>
    <w:rsid w:val="0085650A"/>
    <w:rsid w:val="0086009F"/>
    <w:rsid w:val="00862928"/>
    <w:rsid w:val="00864805"/>
    <w:rsid w:val="00873EB5"/>
    <w:rsid w:val="00874F2F"/>
    <w:rsid w:val="00876C71"/>
    <w:rsid w:val="0087749A"/>
    <w:rsid w:val="0087779A"/>
    <w:rsid w:val="00880EDF"/>
    <w:rsid w:val="00881EC7"/>
    <w:rsid w:val="0088220A"/>
    <w:rsid w:val="0088283B"/>
    <w:rsid w:val="008829DF"/>
    <w:rsid w:val="00882E21"/>
    <w:rsid w:val="00885B4C"/>
    <w:rsid w:val="0088657B"/>
    <w:rsid w:val="0088753E"/>
    <w:rsid w:val="008902CD"/>
    <w:rsid w:val="00891841"/>
    <w:rsid w:val="00894D19"/>
    <w:rsid w:val="008958BF"/>
    <w:rsid w:val="008A1B04"/>
    <w:rsid w:val="008A3CFD"/>
    <w:rsid w:val="008A47A7"/>
    <w:rsid w:val="008A611E"/>
    <w:rsid w:val="008B1CBE"/>
    <w:rsid w:val="008B3CBD"/>
    <w:rsid w:val="008B461D"/>
    <w:rsid w:val="008B535E"/>
    <w:rsid w:val="008B5A86"/>
    <w:rsid w:val="008B6A91"/>
    <w:rsid w:val="008B7F1D"/>
    <w:rsid w:val="008C3C64"/>
    <w:rsid w:val="008C52FE"/>
    <w:rsid w:val="008C5844"/>
    <w:rsid w:val="008D016C"/>
    <w:rsid w:val="008D1CCA"/>
    <w:rsid w:val="008D1F4C"/>
    <w:rsid w:val="008D30EF"/>
    <w:rsid w:val="008D67BA"/>
    <w:rsid w:val="008E0BB4"/>
    <w:rsid w:val="008E0E50"/>
    <w:rsid w:val="008E3390"/>
    <w:rsid w:val="008E345A"/>
    <w:rsid w:val="008E5441"/>
    <w:rsid w:val="008E5C3B"/>
    <w:rsid w:val="008F18A5"/>
    <w:rsid w:val="008F1C9A"/>
    <w:rsid w:val="008F542B"/>
    <w:rsid w:val="008F5669"/>
    <w:rsid w:val="008F66D7"/>
    <w:rsid w:val="00900651"/>
    <w:rsid w:val="00900F0F"/>
    <w:rsid w:val="00901375"/>
    <w:rsid w:val="00901FB3"/>
    <w:rsid w:val="0090211E"/>
    <w:rsid w:val="00902B4D"/>
    <w:rsid w:val="00903206"/>
    <w:rsid w:val="0090403F"/>
    <w:rsid w:val="0090631B"/>
    <w:rsid w:val="00906840"/>
    <w:rsid w:val="00907A54"/>
    <w:rsid w:val="00907ECD"/>
    <w:rsid w:val="00911230"/>
    <w:rsid w:val="00911F1C"/>
    <w:rsid w:val="00913731"/>
    <w:rsid w:val="00913CFA"/>
    <w:rsid w:val="00913EE2"/>
    <w:rsid w:val="00917087"/>
    <w:rsid w:val="0091764F"/>
    <w:rsid w:val="009177A4"/>
    <w:rsid w:val="00920A28"/>
    <w:rsid w:val="00922A86"/>
    <w:rsid w:val="009238CA"/>
    <w:rsid w:val="00925655"/>
    <w:rsid w:val="00925F28"/>
    <w:rsid w:val="009260AE"/>
    <w:rsid w:val="00926B95"/>
    <w:rsid w:val="009301FC"/>
    <w:rsid w:val="0093026B"/>
    <w:rsid w:val="009311C0"/>
    <w:rsid w:val="00931F7D"/>
    <w:rsid w:val="00932206"/>
    <w:rsid w:val="009325F6"/>
    <w:rsid w:val="0093408A"/>
    <w:rsid w:val="00934D8B"/>
    <w:rsid w:val="00935BD7"/>
    <w:rsid w:val="00935C25"/>
    <w:rsid w:val="0093684B"/>
    <w:rsid w:val="0094117C"/>
    <w:rsid w:val="009416C9"/>
    <w:rsid w:val="009446EC"/>
    <w:rsid w:val="00945E9C"/>
    <w:rsid w:val="00947B4D"/>
    <w:rsid w:val="0095003D"/>
    <w:rsid w:val="00950659"/>
    <w:rsid w:val="0095321D"/>
    <w:rsid w:val="00953BFD"/>
    <w:rsid w:val="00954746"/>
    <w:rsid w:val="0095482C"/>
    <w:rsid w:val="00956F76"/>
    <w:rsid w:val="00957824"/>
    <w:rsid w:val="009578BE"/>
    <w:rsid w:val="009601A0"/>
    <w:rsid w:val="00961392"/>
    <w:rsid w:val="00961A71"/>
    <w:rsid w:val="0096209D"/>
    <w:rsid w:val="0096275F"/>
    <w:rsid w:val="00963058"/>
    <w:rsid w:val="009639A8"/>
    <w:rsid w:val="009646FD"/>
    <w:rsid w:val="0096579E"/>
    <w:rsid w:val="009712A9"/>
    <w:rsid w:val="00972D4F"/>
    <w:rsid w:val="00975F91"/>
    <w:rsid w:val="009769A0"/>
    <w:rsid w:val="00977FC3"/>
    <w:rsid w:val="009818A5"/>
    <w:rsid w:val="00981E29"/>
    <w:rsid w:val="009829DF"/>
    <w:rsid w:val="00984800"/>
    <w:rsid w:val="0098636E"/>
    <w:rsid w:val="00986D1E"/>
    <w:rsid w:val="009872DE"/>
    <w:rsid w:val="00987D29"/>
    <w:rsid w:val="00990339"/>
    <w:rsid w:val="00990363"/>
    <w:rsid w:val="0099051D"/>
    <w:rsid w:val="00990809"/>
    <w:rsid w:val="009919ED"/>
    <w:rsid w:val="00991BEF"/>
    <w:rsid w:val="00991F21"/>
    <w:rsid w:val="00992B77"/>
    <w:rsid w:val="009948CE"/>
    <w:rsid w:val="00996EBD"/>
    <w:rsid w:val="009973B2"/>
    <w:rsid w:val="009A24C2"/>
    <w:rsid w:val="009A3208"/>
    <w:rsid w:val="009A4AF6"/>
    <w:rsid w:val="009B0F35"/>
    <w:rsid w:val="009B23D1"/>
    <w:rsid w:val="009B25EA"/>
    <w:rsid w:val="009B4AAA"/>
    <w:rsid w:val="009B7174"/>
    <w:rsid w:val="009C06EB"/>
    <w:rsid w:val="009C173F"/>
    <w:rsid w:val="009C1C94"/>
    <w:rsid w:val="009C2290"/>
    <w:rsid w:val="009C34EF"/>
    <w:rsid w:val="009C3C59"/>
    <w:rsid w:val="009C48D8"/>
    <w:rsid w:val="009C4BD0"/>
    <w:rsid w:val="009C5D98"/>
    <w:rsid w:val="009C6B7F"/>
    <w:rsid w:val="009C7483"/>
    <w:rsid w:val="009C76AF"/>
    <w:rsid w:val="009D21B0"/>
    <w:rsid w:val="009D31BF"/>
    <w:rsid w:val="009D5068"/>
    <w:rsid w:val="009D711E"/>
    <w:rsid w:val="009E1744"/>
    <w:rsid w:val="009E3910"/>
    <w:rsid w:val="009E3938"/>
    <w:rsid w:val="009E4484"/>
    <w:rsid w:val="009E5338"/>
    <w:rsid w:val="009E56E8"/>
    <w:rsid w:val="009E6749"/>
    <w:rsid w:val="009E6AD8"/>
    <w:rsid w:val="009E7C9A"/>
    <w:rsid w:val="009F1153"/>
    <w:rsid w:val="009F17AB"/>
    <w:rsid w:val="009F3471"/>
    <w:rsid w:val="009F3A68"/>
    <w:rsid w:val="009F3CC2"/>
    <w:rsid w:val="009F4773"/>
    <w:rsid w:val="009F5994"/>
    <w:rsid w:val="009F6230"/>
    <w:rsid w:val="00A00CFD"/>
    <w:rsid w:val="00A02E26"/>
    <w:rsid w:val="00A069DB"/>
    <w:rsid w:val="00A06E00"/>
    <w:rsid w:val="00A06F3E"/>
    <w:rsid w:val="00A10101"/>
    <w:rsid w:val="00A11C7B"/>
    <w:rsid w:val="00A15F6F"/>
    <w:rsid w:val="00A16E12"/>
    <w:rsid w:val="00A2028A"/>
    <w:rsid w:val="00A22248"/>
    <w:rsid w:val="00A23F68"/>
    <w:rsid w:val="00A25622"/>
    <w:rsid w:val="00A264BB"/>
    <w:rsid w:val="00A303B3"/>
    <w:rsid w:val="00A3170B"/>
    <w:rsid w:val="00A31804"/>
    <w:rsid w:val="00A35A73"/>
    <w:rsid w:val="00A35FEF"/>
    <w:rsid w:val="00A3724B"/>
    <w:rsid w:val="00A375BD"/>
    <w:rsid w:val="00A37EE7"/>
    <w:rsid w:val="00A40055"/>
    <w:rsid w:val="00A41575"/>
    <w:rsid w:val="00A42695"/>
    <w:rsid w:val="00A44737"/>
    <w:rsid w:val="00A447BA"/>
    <w:rsid w:val="00A44C16"/>
    <w:rsid w:val="00A46A63"/>
    <w:rsid w:val="00A46AC1"/>
    <w:rsid w:val="00A46D82"/>
    <w:rsid w:val="00A50BDC"/>
    <w:rsid w:val="00A539C0"/>
    <w:rsid w:val="00A5400B"/>
    <w:rsid w:val="00A54485"/>
    <w:rsid w:val="00A55933"/>
    <w:rsid w:val="00A564FF"/>
    <w:rsid w:val="00A567B0"/>
    <w:rsid w:val="00A56CE7"/>
    <w:rsid w:val="00A56EA7"/>
    <w:rsid w:val="00A605FC"/>
    <w:rsid w:val="00A614D6"/>
    <w:rsid w:val="00A635B3"/>
    <w:rsid w:val="00A63AB6"/>
    <w:rsid w:val="00A64478"/>
    <w:rsid w:val="00A653F3"/>
    <w:rsid w:val="00A6594B"/>
    <w:rsid w:val="00A65C0A"/>
    <w:rsid w:val="00A66106"/>
    <w:rsid w:val="00A703B7"/>
    <w:rsid w:val="00A71DB4"/>
    <w:rsid w:val="00A726FA"/>
    <w:rsid w:val="00A736EC"/>
    <w:rsid w:val="00A73E12"/>
    <w:rsid w:val="00A74000"/>
    <w:rsid w:val="00A75B9A"/>
    <w:rsid w:val="00A76365"/>
    <w:rsid w:val="00A76BAA"/>
    <w:rsid w:val="00A8197B"/>
    <w:rsid w:val="00A82924"/>
    <w:rsid w:val="00A82C60"/>
    <w:rsid w:val="00A830F1"/>
    <w:rsid w:val="00A8314F"/>
    <w:rsid w:val="00A83F9E"/>
    <w:rsid w:val="00A85214"/>
    <w:rsid w:val="00A86BCA"/>
    <w:rsid w:val="00A87542"/>
    <w:rsid w:val="00A93F0A"/>
    <w:rsid w:val="00A943A6"/>
    <w:rsid w:val="00A945AE"/>
    <w:rsid w:val="00AA0604"/>
    <w:rsid w:val="00AA2895"/>
    <w:rsid w:val="00AA3CEC"/>
    <w:rsid w:val="00AA54F0"/>
    <w:rsid w:val="00AA7574"/>
    <w:rsid w:val="00AA7760"/>
    <w:rsid w:val="00AA7AAD"/>
    <w:rsid w:val="00AB0C13"/>
    <w:rsid w:val="00AB122C"/>
    <w:rsid w:val="00AB2473"/>
    <w:rsid w:val="00AB2792"/>
    <w:rsid w:val="00AB2D43"/>
    <w:rsid w:val="00AB628A"/>
    <w:rsid w:val="00AB733F"/>
    <w:rsid w:val="00AB748E"/>
    <w:rsid w:val="00AB74AB"/>
    <w:rsid w:val="00AC1093"/>
    <w:rsid w:val="00AC2BDF"/>
    <w:rsid w:val="00AC33D0"/>
    <w:rsid w:val="00AC373A"/>
    <w:rsid w:val="00AC3AB7"/>
    <w:rsid w:val="00AC3F50"/>
    <w:rsid w:val="00AC4F42"/>
    <w:rsid w:val="00AC612D"/>
    <w:rsid w:val="00AC65DB"/>
    <w:rsid w:val="00AC7F28"/>
    <w:rsid w:val="00AD17E9"/>
    <w:rsid w:val="00AD1D3A"/>
    <w:rsid w:val="00AD1D40"/>
    <w:rsid w:val="00AD2500"/>
    <w:rsid w:val="00AD4A83"/>
    <w:rsid w:val="00AD69A9"/>
    <w:rsid w:val="00AD6F5A"/>
    <w:rsid w:val="00AE0363"/>
    <w:rsid w:val="00AE09CA"/>
    <w:rsid w:val="00AE0D6B"/>
    <w:rsid w:val="00AE15AC"/>
    <w:rsid w:val="00AE1A4B"/>
    <w:rsid w:val="00AE2342"/>
    <w:rsid w:val="00AE2455"/>
    <w:rsid w:val="00AE623E"/>
    <w:rsid w:val="00AE6CDE"/>
    <w:rsid w:val="00AE774E"/>
    <w:rsid w:val="00AF06A9"/>
    <w:rsid w:val="00AF14D2"/>
    <w:rsid w:val="00AF3B85"/>
    <w:rsid w:val="00AF402C"/>
    <w:rsid w:val="00AF4241"/>
    <w:rsid w:val="00AF52F4"/>
    <w:rsid w:val="00AF7194"/>
    <w:rsid w:val="00B01931"/>
    <w:rsid w:val="00B02164"/>
    <w:rsid w:val="00B02877"/>
    <w:rsid w:val="00B035B4"/>
    <w:rsid w:val="00B04B92"/>
    <w:rsid w:val="00B04EAA"/>
    <w:rsid w:val="00B05EF8"/>
    <w:rsid w:val="00B06894"/>
    <w:rsid w:val="00B0772D"/>
    <w:rsid w:val="00B0795C"/>
    <w:rsid w:val="00B1031D"/>
    <w:rsid w:val="00B11A99"/>
    <w:rsid w:val="00B17BD2"/>
    <w:rsid w:val="00B20EB1"/>
    <w:rsid w:val="00B21126"/>
    <w:rsid w:val="00B21631"/>
    <w:rsid w:val="00B23E30"/>
    <w:rsid w:val="00B2500C"/>
    <w:rsid w:val="00B26C7F"/>
    <w:rsid w:val="00B27E6E"/>
    <w:rsid w:val="00B3029A"/>
    <w:rsid w:val="00B3225C"/>
    <w:rsid w:val="00B32D04"/>
    <w:rsid w:val="00B348BF"/>
    <w:rsid w:val="00B35CFF"/>
    <w:rsid w:val="00B40DBF"/>
    <w:rsid w:val="00B418C2"/>
    <w:rsid w:val="00B42090"/>
    <w:rsid w:val="00B447E9"/>
    <w:rsid w:val="00B47169"/>
    <w:rsid w:val="00B47846"/>
    <w:rsid w:val="00B50E9B"/>
    <w:rsid w:val="00B55150"/>
    <w:rsid w:val="00B56B8D"/>
    <w:rsid w:val="00B56BBF"/>
    <w:rsid w:val="00B56D36"/>
    <w:rsid w:val="00B62419"/>
    <w:rsid w:val="00B6259C"/>
    <w:rsid w:val="00B62801"/>
    <w:rsid w:val="00B62CE7"/>
    <w:rsid w:val="00B62D0A"/>
    <w:rsid w:val="00B64E0F"/>
    <w:rsid w:val="00B66300"/>
    <w:rsid w:val="00B70710"/>
    <w:rsid w:val="00B71060"/>
    <w:rsid w:val="00B724DB"/>
    <w:rsid w:val="00B72881"/>
    <w:rsid w:val="00B74F57"/>
    <w:rsid w:val="00B75CB0"/>
    <w:rsid w:val="00B77254"/>
    <w:rsid w:val="00B77C08"/>
    <w:rsid w:val="00B811F4"/>
    <w:rsid w:val="00B81B39"/>
    <w:rsid w:val="00B81CA6"/>
    <w:rsid w:val="00B81FB5"/>
    <w:rsid w:val="00B845FE"/>
    <w:rsid w:val="00B90519"/>
    <w:rsid w:val="00B91A24"/>
    <w:rsid w:val="00B9425A"/>
    <w:rsid w:val="00B9696D"/>
    <w:rsid w:val="00B97969"/>
    <w:rsid w:val="00B97AF7"/>
    <w:rsid w:val="00BA1C08"/>
    <w:rsid w:val="00BA1C94"/>
    <w:rsid w:val="00BA5125"/>
    <w:rsid w:val="00BA62B7"/>
    <w:rsid w:val="00BA6332"/>
    <w:rsid w:val="00BA6721"/>
    <w:rsid w:val="00BA6727"/>
    <w:rsid w:val="00BA67C0"/>
    <w:rsid w:val="00BB1D28"/>
    <w:rsid w:val="00BB3914"/>
    <w:rsid w:val="00BB541B"/>
    <w:rsid w:val="00BB59A7"/>
    <w:rsid w:val="00BB7DB4"/>
    <w:rsid w:val="00BC0B7F"/>
    <w:rsid w:val="00BC13D7"/>
    <w:rsid w:val="00BC1A8D"/>
    <w:rsid w:val="00BC2CCD"/>
    <w:rsid w:val="00BC566A"/>
    <w:rsid w:val="00BC6C29"/>
    <w:rsid w:val="00BC7534"/>
    <w:rsid w:val="00BD1773"/>
    <w:rsid w:val="00BD379B"/>
    <w:rsid w:val="00BD587A"/>
    <w:rsid w:val="00BD6B5B"/>
    <w:rsid w:val="00BD6CEF"/>
    <w:rsid w:val="00BE23E4"/>
    <w:rsid w:val="00BE3A08"/>
    <w:rsid w:val="00BE497F"/>
    <w:rsid w:val="00BE4B69"/>
    <w:rsid w:val="00BE5B2C"/>
    <w:rsid w:val="00BE70A4"/>
    <w:rsid w:val="00BE7FEC"/>
    <w:rsid w:val="00BF0418"/>
    <w:rsid w:val="00BF24D7"/>
    <w:rsid w:val="00BF3C09"/>
    <w:rsid w:val="00BF4246"/>
    <w:rsid w:val="00BF6346"/>
    <w:rsid w:val="00BF6C0E"/>
    <w:rsid w:val="00BF7A57"/>
    <w:rsid w:val="00C0090E"/>
    <w:rsid w:val="00C016AA"/>
    <w:rsid w:val="00C036E9"/>
    <w:rsid w:val="00C03BBA"/>
    <w:rsid w:val="00C058CA"/>
    <w:rsid w:val="00C065E2"/>
    <w:rsid w:val="00C077C0"/>
    <w:rsid w:val="00C077C3"/>
    <w:rsid w:val="00C10604"/>
    <w:rsid w:val="00C13556"/>
    <w:rsid w:val="00C13B68"/>
    <w:rsid w:val="00C15510"/>
    <w:rsid w:val="00C15B19"/>
    <w:rsid w:val="00C16453"/>
    <w:rsid w:val="00C16ECA"/>
    <w:rsid w:val="00C1709C"/>
    <w:rsid w:val="00C201C5"/>
    <w:rsid w:val="00C2173A"/>
    <w:rsid w:val="00C2247E"/>
    <w:rsid w:val="00C24133"/>
    <w:rsid w:val="00C25025"/>
    <w:rsid w:val="00C26AB7"/>
    <w:rsid w:val="00C271F7"/>
    <w:rsid w:val="00C272B7"/>
    <w:rsid w:val="00C275BA"/>
    <w:rsid w:val="00C3166A"/>
    <w:rsid w:val="00C33B1F"/>
    <w:rsid w:val="00C34EEA"/>
    <w:rsid w:val="00C34FBB"/>
    <w:rsid w:val="00C3727D"/>
    <w:rsid w:val="00C37355"/>
    <w:rsid w:val="00C40223"/>
    <w:rsid w:val="00C44140"/>
    <w:rsid w:val="00C4631D"/>
    <w:rsid w:val="00C46565"/>
    <w:rsid w:val="00C4705F"/>
    <w:rsid w:val="00C474D1"/>
    <w:rsid w:val="00C47762"/>
    <w:rsid w:val="00C56108"/>
    <w:rsid w:val="00C567C3"/>
    <w:rsid w:val="00C56B69"/>
    <w:rsid w:val="00C60FA2"/>
    <w:rsid w:val="00C617B8"/>
    <w:rsid w:val="00C645A2"/>
    <w:rsid w:val="00C65E31"/>
    <w:rsid w:val="00C66332"/>
    <w:rsid w:val="00C6753B"/>
    <w:rsid w:val="00C702E2"/>
    <w:rsid w:val="00C7088D"/>
    <w:rsid w:val="00C710B0"/>
    <w:rsid w:val="00C7289C"/>
    <w:rsid w:val="00C7314B"/>
    <w:rsid w:val="00C7421A"/>
    <w:rsid w:val="00C74A07"/>
    <w:rsid w:val="00C74B8B"/>
    <w:rsid w:val="00C74C59"/>
    <w:rsid w:val="00C75B52"/>
    <w:rsid w:val="00C75B6E"/>
    <w:rsid w:val="00C76039"/>
    <w:rsid w:val="00C76404"/>
    <w:rsid w:val="00C7713B"/>
    <w:rsid w:val="00C80B2E"/>
    <w:rsid w:val="00C81F26"/>
    <w:rsid w:val="00C82A34"/>
    <w:rsid w:val="00C82AA6"/>
    <w:rsid w:val="00C85998"/>
    <w:rsid w:val="00C85DC8"/>
    <w:rsid w:val="00C8604C"/>
    <w:rsid w:val="00C8632D"/>
    <w:rsid w:val="00C86EA2"/>
    <w:rsid w:val="00C91794"/>
    <w:rsid w:val="00C92E8D"/>
    <w:rsid w:val="00C92ED6"/>
    <w:rsid w:val="00C9537C"/>
    <w:rsid w:val="00C958BE"/>
    <w:rsid w:val="00CA0FA5"/>
    <w:rsid w:val="00CA3861"/>
    <w:rsid w:val="00CA42AF"/>
    <w:rsid w:val="00CA4649"/>
    <w:rsid w:val="00CA47C3"/>
    <w:rsid w:val="00CA5D31"/>
    <w:rsid w:val="00CB0CCF"/>
    <w:rsid w:val="00CB3EDA"/>
    <w:rsid w:val="00CB4E01"/>
    <w:rsid w:val="00CB5381"/>
    <w:rsid w:val="00CB56B9"/>
    <w:rsid w:val="00CB67B2"/>
    <w:rsid w:val="00CB6F72"/>
    <w:rsid w:val="00CC0886"/>
    <w:rsid w:val="00CC3B2A"/>
    <w:rsid w:val="00CC3F18"/>
    <w:rsid w:val="00CC3F2E"/>
    <w:rsid w:val="00CC3FE0"/>
    <w:rsid w:val="00CC54AB"/>
    <w:rsid w:val="00CC57B9"/>
    <w:rsid w:val="00CC7F26"/>
    <w:rsid w:val="00CD0EBC"/>
    <w:rsid w:val="00CD12FC"/>
    <w:rsid w:val="00CD31F1"/>
    <w:rsid w:val="00CD3D87"/>
    <w:rsid w:val="00CD5E84"/>
    <w:rsid w:val="00CD7092"/>
    <w:rsid w:val="00CD7F25"/>
    <w:rsid w:val="00CE1EA9"/>
    <w:rsid w:val="00CE20F5"/>
    <w:rsid w:val="00CE480E"/>
    <w:rsid w:val="00CE7313"/>
    <w:rsid w:val="00CE7446"/>
    <w:rsid w:val="00CE7794"/>
    <w:rsid w:val="00CF0780"/>
    <w:rsid w:val="00CF1158"/>
    <w:rsid w:val="00CF22F4"/>
    <w:rsid w:val="00CF4DCD"/>
    <w:rsid w:val="00CF682B"/>
    <w:rsid w:val="00D004B9"/>
    <w:rsid w:val="00D00F84"/>
    <w:rsid w:val="00D011CC"/>
    <w:rsid w:val="00D021FF"/>
    <w:rsid w:val="00D02C4B"/>
    <w:rsid w:val="00D0519F"/>
    <w:rsid w:val="00D05E92"/>
    <w:rsid w:val="00D06132"/>
    <w:rsid w:val="00D11412"/>
    <w:rsid w:val="00D11DE7"/>
    <w:rsid w:val="00D138B5"/>
    <w:rsid w:val="00D139BC"/>
    <w:rsid w:val="00D159C1"/>
    <w:rsid w:val="00D20881"/>
    <w:rsid w:val="00D20E39"/>
    <w:rsid w:val="00D2148D"/>
    <w:rsid w:val="00D224A6"/>
    <w:rsid w:val="00D23040"/>
    <w:rsid w:val="00D24908"/>
    <w:rsid w:val="00D2573C"/>
    <w:rsid w:val="00D26C00"/>
    <w:rsid w:val="00D270FC"/>
    <w:rsid w:val="00D27891"/>
    <w:rsid w:val="00D27D07"/>
    <w:rsid w:val="00D3035F"/>
    <w:rsid w:val="00D32986"/>
    <w:rsid w:val="00D33094"/>
    <w:rsid w:val="00D34270"/>
    <w:rsid w:val="00D347CB"/>
    <w:rsid w:val="00D40A02"/>
    <w:rsid w:val="00D44133"/>
    <w:rsid w:val="00D44AA4"/>
    <w:rsid w:val="00D45072"/>
    <w:rsid w:val="00D4601B"/>
    <w:rsid w:val="00D46DC0"/>
    <w:rsid w:val="00D50603"/>
    <w:rsid w:val="00D5214D"/>
    <w:rsid w:val="00D526CD"/>
    <w:rsid w:val="00D52A20"/>
    <w:rsid w:val="00D52AF0"/>
    <w:rsid w:val="00D554F3"/>
    <w:rsid w:val="00D57EE3"/>
    <w:rsid w:val="00D60264"/>
    <w:rsid w:val="00D60563"/>
    <w:rsid w:val="00D6063B"/>
    <w:rsid w:val="00D62398"/>
    <w:rsid w:val="00D638D9"/>
    <w:rsid w:val="00D64426"/>
    <w:rsid w:val="00D64870"/>
    <w:rsid w:val="00D64D54"/>
    <w:rsid w:val="00D65849"/>
    <w:rsid w:val="00D67123"/>
    <w:rsid w:val="00D67BD3"/>
    <w:rsid w:val="00D71FA5"/>
    <w:rsid w:val="00D724D7"/>
    <w:rsid w:val="00D72B35"/>
    <w:rsid w:val="00D7323C"/>
    <w:rsid w:val="00D73FBC"/>
    <w:rsid w:val="00D76EC8"/>
    <w:rsid w:val="00D76FC6"/>
    <w:rsid w:val="00D83FE6"/>
    <w:rsid w:val="00D85DCE"/>
    <w:rsid w:val="00D85F21"/>
    <w:rsid w:val="00D86B74"/>
    <w:rsid w:val="00D870D4"/>
    <w:rsid w:val="00D9136F"/>
    <w:rsid w:val="00D91C25"/>
    <w:rsid w:val="00D922F7"/>
    <w:rsid w:val="00D9230C"/>
    <w:rsid w:val="00D943A3"/>
    <w:rsid w:val="00D965CA"/>
    <w:rsid w:val="00D97262"/>
    <w:rsid w:val="00DA01E7"/>
    <w:rsid w:val="00DA0A14"/>
    <w:rsid w:val="00DA11D0"/>
    <w:rsid w:val="00DA2F78"/>
    <w:rsid w:val="00DA3D3A"/>
    <w:rsid w:val="00DA4A56"/>
    <w:rsid w:val="00DA5F3D"/>
    <w:rsid w:val="00DA6C8E"/>
    <w:rsid w:val="00DB0494"/>
    <w:rsid w:val="00DB0FC4"/>
    <w:rsid w:val="00DB45EE"/>
    <w:rsid w:val="00DB56A3"/>
    <w:rsid w:val="00DC1B10"/>
    <w:rsid w:val="00DC460D"/>
    <w:rsid w:val="00DC6203"/>
    <w:rsid w:val="00DC7D31"/>
    <w:rsid w:val="00DD109C"/>
    <w:rsid w:val="00DD174F"/>
    <w:rsid w:val="00DD2CF5"/>
    <w:rsid w:val="00DD2FB8"/>
    <w:rsid w:val="00DD4626"/>
    <w:rsid w:val="00DD7BCD"/>
    <w:rsid w:val="00DE2116"/>
    <w:rsid w:val="00DE3962"/>
    <w:rsid w:val="00DE4964"/>
    <w:rsid w:val="00DE4D03"/>
    <w:rsid w:val="00DE5660"/>
    <w:rsid w:val="00DE65CC"/>
    <w:rsid w:val="00DE7364"/>
    <w:rsid w:val="00DE758F"/>
    <w:rsid w:val="00DF0877"/>
    <w:rsid w:val="00DF1054"/>
    <w:rsid w:val="00DF1D30"/>
    <w:rsid w:val="00DF2247"/>
    <w:rsid w:val="00DF32D3"/>
    <w:rsid w:val="00DF3C63"/>
    <w:rsid w:val="00DF59CE"/>
    <w:rsid w:val="00DF5E58"/>
    <w:rsid w:val="00DF60DD"/>
    <w:rsid w:val="00DF60E9"/>
    <w:rsid w:val="00DF6199"/>
    <w:rsid w:val="00DF6309"/>
    <w:rsid w:val="00DF701C"/>
    <w:rsid w:val="00DF701D"/>
    <w:rsid w:val="00DF70D7"/>
    <w:rsid w:val="00DF71B3"/>
    <w:rsid w:val="00E03409"/>
    <w:rsid w:val="00E048AC"/>
    <w:rsid w:val="00E06003"/>
    <w:rsid w:val="00E0707F"/>
    <w:rsid w:val="00E0720F"/>
    <w:rsid w:val="00E079E0"/>
    <w:rsid w:val="00E10EE2"/>
    <w:rsid w:val="00E11754"/>
    <w:rsid w:val="00E125B3"/>
    <w:rsid w:val="00E12612"/>
    <w:rsid w:val="00E13C21"/>
    <w:rsid w:val="00E13FA2"/>
    <w:rsid w:val="00E155E3"/>
    <w:rsid w:val="00E173F1"/>
    <w:rsid w:val="00E21B0C"/>
    <w:rsid w:val="00E23585"/>
    <w:rsid w:val="00E23EE8"/>
    <w:rsid w:val="00E248E4"/>
    <w:rsid w:val="00E249D1"/>
    <w:rsid w:val="00E30081"/>
    <w:rsid w:val="00E31661"/>
    <w:rsid w:val="00E3286A"/>
    <w:rsid w:val="00E3433F"/>
    <w:rsid w:val="00E40F9C"/>
    <w:rsid w:val="00E41550"/>
    <w:rsid w:val="00E42245"/>
    <w:rsid w:val="00E430DD"/>
    <w:rsid w:val="00E4627C"/>
    <w:rsid w:val="00E4797B"/>
    <w:rsid w:val="00E50A25"/>
    <w:rsid w:val="00E520CB"/>
    <w:rsid w:val="00E53569"/>
    <w:rsid w:val="00E54484"/>
    <w:rsid w:val="00E56476"/>
    <w:rsid w:val="00E573E5"/>
    <w:rsid w:val="00E60EA0"/>
    <w:rsid w:val="00E620E0"/>
    <w:rsid w:val="00E62DB0"/>
    <w:rsid w:val="00E63ECD"/>
    <w:rsid w:val="00E6435A"/>
    <w:rsid w:val="00E64528"/>
    <w:rsid w:val="00E6612E"/>
    <w:rsid w:val="00E663EE"/>
    <w:rsid w:val="00E70026"/>
    <w:rsid w:val="00E701E9"/>
    <w:rsid w:val="00E71FDE"/>
    <w:rsid w:val="00E74384"/>
    <w:rsid w:val="00E75179"/>
    <w:rsid w:val="00E7719D"/>
    <w:rsid w:val="00E82D78"/>
    <w:rsid w:val="00E830D9"/>
    <w:rsid w:val="00E836B9"/>
    <w:rsid w:val="00E84383"/>
    <w:rsid w:val="00E863B2"/>
    <w:rsid w:val="00E9720E"/>
    <w:rsid w:val="00EA20E8"/>
    <w:rsid w:val="00EA5E25"/>
    <w:rsid w:val="00EA67BE"/>
    <w:rsid w:val="00EB1B5A"/>
    <w:rsid w:val="00EB205E"/>
    <w:rsid w:val="00EB2F82"/>
    <w:rsid w:val="00EB3D0A"/>
    <w:rsid w:val="00EB433F"/>
    <w:rsid w:val="00EB47C4"/>
    <w:rsid w:val="00EB4E2F"/>
    <w:rsid w:val="00EB57F1"/>
    <w:rsid w:val="00EB7AE2"/>
    <w:rsid w:val="00EC0ECA"/>
    <w:rsid w:val="00EC1E7D"/>
    <w:rsid w:val="00EC395F"/>
    <w:rsid w:val="00EC3DBD"/>
    <w:rsid w:val="00EC4477"/>
    <w:rsid w:val="00EC7276"/>
    <w:rsid w:val="00EC74DF"/>
    <w:rsid w:val="00EC7E23"/>
    <w:rsid w:val="00ED0599"/>
    <w:rsid w:val="00ED2135"/>
    <w:rsid w:val="00ED4EE9"/>
    <w:rsid w:val="00ED513F"/>
    <w:rsid w:val="00ED590B"/>
    <w:rsid w:val="00ED7EE3"/>
    <w:rsid w:val="00EE0CA1"/>
    <w:rsid w:val="00EE55D3"/>
    <w:rsid w:val="00EE5E7A"/>
    <w:rsid w:val="00EE77AC"/>
    <w:rsid w:val="00EF014B"/>
    <w:rsid w:val="00EF2D50"/>
    <w:rsid w:val="00EF2F85"/>
    <w:rsid w:val="00EF5241"/>
    <w:rsid w:val="00EF6BA0"/>
    <w:rsid w:val="00F00438"/>
    <w:rsid w:val="00F0565E"/>
    <w:rsid w:val="00F05CC3"/>
    <w:rsid w:val="00F070E3"/>
    <w:rsid w:val="00F10E05"/>
    <w:rsid w:val="00F10E0F"/>
    <w:rsid w:val="00F1140C"/>
    <w:rsid w:val="00F12D92"/>
    <w:rsid w:val="00F1372C"/>
    <w:rsid w:val="00F15682"/>
    <w:rsid w:val="00F16465"/>
    <w:rsid w:val="00F223FC"/>
    <w:rsid w:val="00F236ED"/>
    <w:rsid w:val="00F24111"/>
    <w:rsid w:val="00F2557A"/>
    <w:rsid w:val="00F2663A"/>
    <w:rsid w:val="00F331CE"/>
    <w:rsid w:val="00F37F92"/>
    <w:rsid w:val="00F4091F"/>
    <w:rsid w:val="00F41FCF"/>
    <w:rsid w:val="00F42DBB"/>
    <w:rsid w:val="00F43DE8"/>
    <w:rsid w:val="00F46910"/>
    <w:rsid w:val="00F47787"/>
    <w:rsid w:val="00F47C5F"/>
    <w:rsid w:val="00F52E31"/>
    <w:rsid w:val="00F5477B"/>
    <w:rsid w:val="00F54A36"/>
    <w:rsid w:val="00F57C28"/>
    <w:rsid w:val="00F63078"/>
    <w:rsid w:val="00F63270"/>
    <w:rsid w:val="00F67143"/>
    <w:rsid w:val="00F7032D"/>
    <w:rsid w:val="00F71A31"/>
    <w:rsid w:val="00F736C5"/>
    <w:rsid w:val="00F739BD"/>
    <w:rsid w:val="00F73E67"/>
    <w:rsid w:val="00F74153"/>
    <w:rsid w:val="00F743C3"/>
    <w:rsid w:val="00F748CC"/>
    <w:rsid w:val="00F75130"/>
    <w:rsid w:val="00F76BFD"/>
    <w:rsid w:val="00F76FDC"/>
    <w:rsid w:val="00F81E86"/>
    <w:rsid w:val="00F8240B"/>
    <w:rsid w:val="00F8388F"/>
    <w:rsid w:val="00F90CA8"/>
    <w:rsid w:val="00F93980"/>
    <w:rsid w:val="00F93BAC"/>
    <w:rsid w:val="00F95455"/>
    <w:rsid w:val="00F95D2E"/>
    <w:rsid w:val="00F96695"/>
    <w:rsid w:val="00FA1577"/>
    <w:rsid w:val="00FA1961"/>
    <w:rsid w:val="00FA1BC4"/>
    <w:rsid w:val="00FA2355"/>
    <w:rsid w:val="00FA2427"/>
    <w:rsid w:val="00FA38D3"/>
    <w:rsid w:val="00FA3E8B"/>
    <w:rsid w:val="00FA41E7"/>
    <w:rsid w:val="00FA5B60"/>
    <w:rsid w:val="00FA73CD"/>
    <w:rsid w:val="00FB1303"/>
    <w:rsid w:val="00FB2400"/>
    <w:rsid w:val="00FB376A"/>
    <w:rsid w:val="00FB56C8"/>
    <w:rsid w:val="00FB6BB2"/>
    <w:rsid w:val="00FB7880"/>
    <w:rsid w:val="00FB7884"/>
    <w:rsid w:val="00FC0E24"/>
    <w:rsid w:val="00FC10C8"/>
    <w:rsid w:val="00FC6977"/>
    <w:rsid w:val="00FC7B17"/>
    <w:rsid w:val="00FD1B65"/>
    <w:rsid w:val="00FD3A45"/>
    <w:rsid w:val="00FD5FBB"/>
    <w:rsid w:val="00FD729A"/>
    <w:rsid w:val="00FD7A89"/>
    <w:rsid w:val="00FE0652"/>
    <w:rsid w:val="00FE0BD3"/>
    <w:rsid w:val="00FE0DCE"/>
    <w:rsid w:val="00FE236A"/>
    <w:rsid w:val="00FE23F2"/>
    <w:rsid w:val="00FE2421"/>
    <w:rsid w:val="00FE618E"/>
    <w:rsid w:val="00FE6877"/>
    <w:rsid w:val="00FF0DAA"/>
    <w:rsid w:val="00FF1F97"/>
    <w:rsid w:val="00FF4C0E"/>
    <w:rsid w:val="00FF4F25"/>
    <w:rsid w:val="00FF557B"/>
    <w:rsid w:val="00FF6A50"/>
    <w:rsid w:val="00FF6FDA"/>
    <w:rsid w:val="00FF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60A815EA"/>
  <w15:chartTrackingRefBased/>
  <w15:docId w15:val="{0BE0B773-FBB7-4F91-9B6F-4A6CAA9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3">
    <w:name w:val="Основной шрифт абзаца3"/>
  </w:style>
  <w:style w:type="character" w:customStyle="1" w:styleId="5">
    <w:name w:val="Знак Знак5"/>
    <w:rPr>
      <w:sz w:val="22"/>
      <w:szCs w:val="22"/>
      <w:lang w:val="en-US"/>
    </w:rPr>
  </w:style>
  <w:style w:type="character" w:customStyle="1" w:styleId="4">
    <w:name w:val="Знак Знак4"/>
    <w:rPr>
      <w:sz w:val="22"/>
      <w:szCs w:val="22"/>
      <w:lang w:val="en-US"/>
    </w:rPr>
  </w:style>
  <w:style w:type="character" w:customStyle="1" w:styleId="30">
    <w:name w:val="Знак Знак3"/>
    <w:rPr>
      <w:rFonts w:ascii="Tahoma" w:hAnsi="Tahoma" w:cs="Tahoma"/>
      <w:sz w:val="16"/>
      <w:szCs w:val="16"/>
      <w:lang w:val="en-US"/>
    </w:rPr>
  </w:style>
  <w:style w:type="character" w:customStyle="1" w:styleId="2">
    <w:name w:val="Знак примечания2"/>
    <w:rPr>
      <w:sz w:val="16"/>
      <w:szCs w:val="16"/>
    </w:rPr>
  </w:style>
  <w:style w:type="character" w:customStyle="1" w:styleId="20">
    <w:name w:val="Знак Знак2"/>
    <w:rPr>
      <w:lang w:val="en-US"/>
    </w:rPr>
  </w:style>
  <w:style w:type="character" w:customStyle="1" w:styleId="1">
    <w:name w:val="Знак Знак1"/>
    <w:rPr>
      <w:b/>
      <w:bCs/>
      <w:lang w:val="en-US"/>
    </w:rPr>
  </w:style>
  <w:style w:type="character" w:customStyle="1" w:styleId="10">
    <w:name w:val="Основной шрифт абзаца1"/>
  </w:style>
  <w:style w:type="character" w:customStyle="1" w:styleId="21">
    <w:name w:val="Основной шрифт абзаца2"/>
  </w:style>
  <w:style w:type="character" w:customStyle="1" w:styleId="FooterChar">
    <w:name w:val="Footer Char"/>
    <w:rPr>
      <w:rFonts w:ascii="Times New Roman" w:eastAsia="Times New Roman" w:hAnsi="Times New Roman" w:cs="Times New Roman"/>
      <w:sz w:val="24"/>
      <w:szCs w:val="24"/>
      <w:lang w:val="ru-RU"/>
    </w:rPr>
  </w:style>
  <w:style w:type="character" w:customStyle="1" w:styleId="11">
    <w:name w:val="Знак примечания1"/>
    <w:rPr>
      <w:sz w:val="16"/>
      <w:szCs w:val="16"/>
    </w:rPr>
  </w:style>
  <w:style w:type="character" w:customStyle="1" w:styleId="CommentTextChar">
    <w:name w:val="Comment Text Char"/>
    <w:rPr>
      <w:rFonts w:ascii="Times New Roman" w:eastAsia="Times New Roman" w:hAnsi="Times New Roman" w:cs="Times New Roman"/>
      <w:sz w:val="20"/>
      <w:szCs w:val="20"/>
      <w:lang w:val="ru-RU"/>
    </w:rPr>
  </w:style>
  <w:style w:type="character" w:customStyle="1" w:styleId="CommentSubjectChar">
    <w:name w:val="Comment Subject Char"/>
    <w:rPr>
      <w:rFonts w:ascii="Times New Roman" w:eastAsia="Times New Roman" w:hAnsi="Times New Roman" w:cs="Times New Roman"/>
      <w:b/>
      <w:bCs/>
      <w:sz w:val="20"/>
      <w:szCs w:val="20"/>
      <w:lang w:val="ru-RU"/>
    </w:rPr>
  </w:style>
  <w:style w:type="character" w:customStyle="1" w:styleId="BalloonTextChar">
    <w:name w:val="Balloon Text Char"/>
    <w:rPr>
      <w:rFonts w:ascii="Tahoma" w:eastAsia="Times New Roman" w:hAnsi="Tahoma" w:cs="Tahoma"/>
      <w:sz w:val="16"/>
      <w:szCs w:val="16"/>
      <w:lang w:val="ru-RU"/>
    </w:rPr>
  </w:style>
  <w:style w:type="character" w:customStyle="1" w:styleId="HeaderChar">
    <w:name w:val="Header Char"/>
    <w:rPr>
      <w:rFonts w:ascii="Times New Roman" w:eastAsia="Times New Roman" w:hAnsi="Times New Roman" w:cs="Times New Roman"/>
      <w:sz w:val="24"/>
      <w:szCs w:val="24"/>
      <w:lang w:val="ru-RU"/>
    </w:rPr>
  </w:style>
  <w:style w:type="character" w:customStyle="1" w:styleId="FootnoteTextChar">
    <w:name w:val="Footnote Text Char"/>
    <w:rPr>
      <w:rFonts w:ascii="Times New Roman" w:eastAsia="Times New Roman" w:hAnsi="Times New Roman" w:cs="Times New Roman"/>
      <w:lang w:val="ru-RU"/>
    </w:rPr>
  </w:style>
  <w:style w:type="character" w:customStyle="1" w:styleId="12">
    <w:name w:val="Знак сноски1"/>
    <w:rPr>
      <w:vertAlign w:val="superscript"/>
    </w:rPr>
  </w:style>
  <w:style w:type="character" w:styleId="Hyperlink">
    <w:name w:val="Hyperlink"/>
    <w:rPr>
      <w:color w:val="0000FF"/>
      <w:u w:val="single"/>
      <w:lang w:val="en-US" w:bidi="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
    <w:name w:val="Знак Знак"/>
    <w:rPr>
      <w:rFonts w:ascii="Times New Roman" w:eastAsia="Times New Roman" w:hAnsi="Times New Roman" w:cs="Times New Roman"/>
      <w:color w:val="00000A"/>
      <w:kern w:val="1"/>
      <w:sz w:val="24"/>
      <w:szCs w:val="24"/>
      <w:lang w:val="ru-RU"/>
    </w:rPr>
  </w:style>
  <w:style w:type="character" w:customStyle="1" w:styleId="apple-converted-space">
    <w:name w:val="apple-converted-space"/>
  </w:style>
  <w:style w:type="character" w:customStyle="1" w:styleId="selectable">
    <w:name w:val="selectable"/>
  </w:style>
  <w:style w:type="character" w:styleId="Strong">
    <w:name w:val="Strong"/>
    <w:qFormat/>
    <w:rPr>
      <w:b/>
      <w:bCs/>
    </w:rPr>
  </w:style>
  <w:style w:type="paragraph" w:customStyle="1" w:styleId="13">
    <w:name w:val="Заголовок1"/>
    <w:basedOn w:val="Normal"/>
    <w:next w:val="BodyText"/>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Покажчик"/>
    <w:basedOn w:val="Normal"/>
    <w:pPr>
      <w:suppressLineNumbers/>
    </w:pPr>
    <w:rPr>
      <w:rFonts w:cs="Arial"/>
    </w:rPr>
  </w:style>
  <w:style w:type="paragraph" w:styleId="Header">
    <w:name w:val="header"/>
    <w:basedOn w:val="Normal"/>
    <w:link w:val="HeaderChar1"/>
    <w:uiPriority w:val="99"/>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22">
    <w:name w:val="Текст примечания2"/>
    <w:basedOn w:val="Normal"/>
    <w:rPr>
      <w:sz w:val="20"/>
      <w:szCs w:val="20"/>
    </w:rPr>
  </w:style>
  <w:style w:type="paragraph" w:styleId="CommentSubject">
    <w:name w:val="annotation subject"/>
    <w:basedOn w:val="22"/>
    <w:next w:val="22"/>
    <w:rPr>
      <w:b/>
      <w:bCs/>
    </w:rPr>
  </w:style>
  <w:style w:type="paragraph" w:customStyle="1" w:styleId="14">
    <w:name w:val="Название1"/>
    <w:basedOn w:val="Normal"/>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Pr>
      <w:b/>
      <w:bCs/>
    </w:rPr>
  </w:style>
  <w:style w:type="paragraph" w:customStyle="1" w:styleId="1a">
    <w:name w:val="Текст выноски1"/>
    <w:basedOn w:val="Normal"/>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character" w:styleId="Emphasis">
    <w:name w:val="Emphasis"/>
    <w:basedOn w:val="DefaultParagraphFont"/>
    <w:uiPriority w:val="20"/>
    <w:qFormat/>
    <w:rsid w:val="001803A3"/>
    <w:rPr>
      <w:i/>
      <w:iCs/>
    </w:rPr>
  </w:style>
  <w:style w:type="paragraph" w:styleId="ListParagraph">
    <w:name w:val="List Paragraph"/>
    <w:basedOn w:val="Normal"/>
    <w:uiPriority w:val="34"/>
    <w:qFormat/>
    <w:rsid w:val="009B7174"/>
    <w:pPr>
      <w:suppressAutoHyphens w:val="0"/>
      <w:spacing w:after="0" w:line="240" w:lineRule="auto"/>
      <w:ind w:left="720"/>
      <w:contextualSpacing/>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3282">
      <w:bodyDiv w:val="1"/>
      <w:marLeft w:val="0"/>
      <w:marRight w:val="0"/>
      <w:marTop w:val="0"/>
      <w:marBottom w:val="0"/>
      <w:divBdr>
        <w:top w:val="none" w:sz="0" w:space="0" w:color="auto"/>
        <w:left w:val="none" w:sz="0" w:space="0" w:color="auto"/>
        <w:bottom w:val="none" w:sz="0" w:space="0" w:color="auto"/>
        <w:right w:val="none" w:sz="0" w:space="0" w:color="auto"/>
      </w:divBdr>
      <w:divsChild>
        <w:div w:id="2071027252">
          <w:marLeft w:val="0"/>
          <w:marRight w:val="0"/>
          <w:marTop w:val="0"/>
          <w:marBottom w:val="0"/>
          <w:divBdr>
            <w:top w:val="none" w:sz="0" w:space="0" w:color="auto"/>
            <w:left w:val="none" w:sz="0" w:space="0" w:color="auto"/>
            <w:bottom w:val="none" w:sz="0" w:space="0" w:color="auto"/>
            <w:right w:val="none" w:sz="0" w:space="0" w:color="auto"/>
          </w:divBdr>
        </w:div>
      </w:divsChild>
    </w:div>
    <w:div w:id="80639755">
      <w:bodyDiv w:val="1"/>
      <w:marLeft w:val="0"/>
      <w:marRight w:val="0"/>
      <w:marTop w:val="0"/>
      <w:marBottom w:val="0"/>
      <w:divBdr>
        <w:top w:val="none" w:sz="0" w:space="0" w:color="auto"/>
        <w:left w:val="none" w:sz="0" w:space="0" w:color="auto"/>
        <w:bottom w:val="none" w:sz="0" w:space="0" w:color="auto"/>
        <w:right w:val="none" w:sz="0" w:space="0" w:color="auto"/>
      </w:divBdr>
      <w:divsChild>
        <w:div w:id="2093886358">
          <w:marLeft w:val="547"/>
          <w:marRight w:val="0"/>
          <w:marTop w:val="200"/>
          <w:marBottom w:val="0"/>
          <w:divBdr>
            <w:top w:val="none" w:sz="0" w:space="0" w:color="auto"/>
            <w:left w:val="none" w:sz="0" w:space="0" w:color="auto"/>
            <w:bottom w:val="none" w:sz="0" w:space="0" w:color="auto"/>
            <w:right w:val="none" w:sz="0" w:space="0" w:color="auto"/>
          </w:divBdr>
        </w:div>
        <w:div w:id="1736853928">
          <w:marLeft w:val="547"/>
          <w:marRight w:val="0"/>
          <w:marTop w:val="200"/>
          <w:marBottom w:val="0"/>
          <w:divBdr>
            <w:top w:val="none" w:sz="0" w:space="0" w:color="auto"/>
            <w:left w:val="none" w:sz="0" w:space="0" w:color="auto"/>
            <w:bottom w:val="none" w:sz="0" w:space="0" w:color="auto"/>
            <w:right w:val="none" w:sz="0" w:space="0" w:color="auto"/>
          </w:divBdr>
        </w:div>
        <w:div w:id="333923046">
          <w:marLeft w:val="547"/>
          <w:marRight w:val="0"/>
          <w:marTop w:val="200"/>
          <w:marBottom w:val="0"/>
          <w:divBdr>
            <w:top w:val="none" w:sz="0" w:space="0" w:color="auto"/>
            <w:left w:val="none" w:sz="0" w:space="0" w:color="auto"/>
            <w:bottom w:val="none" w:sz="0" w:space="0" w:color="auto"/>
            <w:right w:val="none" w:sz="0" w:space="0" w:color="auto"/>
          </w:divBdr>
        </w:div>
      </w:divsChild>
    </w:div>
    <w:div w:id="102268181">
      <w:bodyDiv w:val="1"/>
      <w:marLeft w:val="0"/>
      <w:marRight w:val="0"/>
      <w:marTop w:val="0"/>
      <w:marBottom w:val="0"/>
      <w:divBdr>
        <w:top w:val="none" w:sz="0" w:space="0" w:color="auto"/>
        <w:left w:val="none" w:sz="0" w:space="0" w:color="auto"/>
        <w:bottom w:val="none" w:sz="0" w:space="0" w:color="auto"/>
        <w:right w:val="none" w:sz="0" w:space="0" w:color="auto"/>
      </w:divBdr>
      <w:divsChild>
        <w:div w:id="298726464">
          <w:marLeft w:val="0"/>
          <w:marRight w:val="0"/>
          <w:marTop w:val="0"/>
          <w:marBottom w:val="100"/>
          <w:divBdr>
            <w:top w:val="none" w:sz="0" w:space="0" w:color="auto"/>
            <w:left w:val="none" w:sz="0" w:space="0" w:color="auto"/>
            <w:bottom w:val="none" w:sz="0" w:space="0" w:color="auto"/>
            <w:right w:val="none" w:sz="0" w:space="0" w:color="auto"/>
          </w:divBdr>
          <w:divsChild>
            <w:div w:id="1076786672">
              <w:marLeft w:val="0"/>
              <w:marRight w:val="0"/>
              <w:marTop w:val="100"/>
              <w:marBottom w:val="100"/>
              <w:divBdr>
                <w:top w:val="none" w:sz="0" w:space="0" w:color="auto"/>
                <w:left w:val="none" w:sz="0" w:space="0" w:color="auto"/>
                <w:bottom w:val="none" w:sz="0" w:space="0" w:color="auto"/>
                <w:right w:val="none" w:sz="0" w:space="0" w:color="auto"/>
              </w:divBdr>
              <w:divsChild>
                <w:div w:id="808939533">
                  <w:marLeft w:val="0"/>
                  <w:marRight w:val="0"/>
                  <w:marTop w:val="0"/>
                  <w:marBottom w:val="0"/>
                  <w:divBdr>
                    <w:top w:val="none" w:sz="0" w:space="0" w:color="auto"/>
                    <w:left w:val="none" w:sz="0" w:space="0" w:color="auto"/>
                    <w:bottom w:val="none" w:sz="0" w:space="0" w:color="auto"/>
                    <w:right w:val="none" w:sz="0" w:space="0" w:color="auto"/>
                  </w:divBdr>
                  <w:divsChild>
                    <w:div w:id="1985161180">
                      <w:marLeft w:val="0"/>
                      <w:marRight w:val="0"/>
                      <w:marTop w:val="0"/>
                      <w:marBottom w:val="0"/>
                      <w:divBdr>
                        <w:top w:val="none" w:sz="0" w:space="0" w:color="auto"/>
                        <w:left w:val="none" w:sz="0" w:space="0" w:color="auto"/>
                        <w:bottom w:val="none" w:sz="0" w:space="0" w:color="auto"/>
                        <w:right w:val="none" w:sz="0" w:space="0" w:color="auto"/>
                      </w:divBdr>
                      <w:divsChild>
                        <w:div w:id="1118335764">
                          <w:marLeft w:val="0"/>
                          <w:marRight w:val="0"/>
                          <w:marTop w:val="450"/>
                          <w:marBottom w:val="450"/>
                          <w:divBdr>
                            <w:top w:val="none" w:sz="0" w:space="0" w:color="auto"/>
                            <w:left w:val="none" w:sz="0" w:space="0" w:color="auto"/>
                            <w:bottom w:val="none" w:sz="0" w:space="0" w:color="auto"/>
                            <w:right w:val="none" w:sz="0" w:space="0" w:color="auto"/>
                          </w:divBdr>
                          <w:divsChild>
                            <w:div w:id="1330593608">
                              <w:marLeft w:val="0"/>
                              <w:marRight w:val="0"/>
                              <w:marTop w:val="0"/>
                              <w:marBottom w:val="0"/>
                              <w:divBdr>
                                <w:top w:val="none" w:sz="0" w:space="0" w:color="auto"/>
                                <w:left w:val="none" w:sz="0" w:space="0" w:color="auto"/>
                                <w:bottom w:val="none" w:sz="0" w:space="0" w:color="auto"/>
                                <w:right w:val="none" w:sz="0" w:space="0" w:color="auto"/>
                              </w:divBdr>
                              <w:divsChild>
                                <w:div w:id="1336878919">
                                  <w:marLeft w:val="0"/>
                                  <w:marRight w:val="0"/>
                                  <w:marTop w:val="0"/>
                                  <w:marBottom w:val="0"/>
                                  <w:divBdr>
                                    <w:top w:val="none" w:sz="0" w:space="0" w:color="auto"/>
                                    <w:left w:val="none" w:sz="0" w:space="0" w:color="auto"/>
                                    <w:bottom w:val="none" w:sz="0" w:space="0" w:color="auto"/>
                                    <w:right w:val="none" w:sz="0" w:space="0" w:color="auto"/>
                                  </w:divBdr>
                                  <w:divsChild>
                                    <w:div w:id="1605649378">
                                      <w:marLeft w:val="0"/>
                                      <w:marRight w:val="0"/>
                                      <w:marTop w:val="0"/>
                                      <w:marBottom w:val="0"/>
                                      <w:divBdr>
                                        <w:top w:val="none" w:sz="0" w:space="0" w:color="auto"/>
                                        <w:left w:val="none" w:sz="0" w:space="0" w:color="auto"/>
                                        <w:bottom w:val="none" w:sz="0" w:space="0" w:color="auto"/>
                                        <w:right w:val="none" w:sz="0" w:space="0" w:color="auto"/>
                                      </w:divBdr>
                                      <w:divsChild>
                                        <w:div w:id="83604332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Child>
    </w:div>
    <w:div w:id="790324612">
      <w:bodyDiv w:val="1"/>
      <w:marLeft w:val="0"/>
      <w:marRight w:val="0"/>
      <w:marTop w:val="0"/>
      <w:marBottom w:val="0"/>
      <w:divBdr>
        <w:top w:val="none" w:sz="0" w:space="0" w:color="auto"/>
        <w:left w:val="none" w:sz="0" w:space="0" w:color="auto"/>
        <w:bottom w:val="none" w:sz="0" w:space="0" w:color="auto"/>
        <w:right w:val="none" w:sz="0" w:space="0" w:color="auto"/>
      </w:divBdr>
    </w:div>
    <w:div w:id="962073589">
      <w:bodyDiv w:val="1"/>
      <w:marLeft w:val="0"/>
      <w:marRight w:val="0"/>
      <w:marTop w:val="0"/>
      <w:marBottom w:val="0"/>
      <w:divBdr>
        <w:top w:val="none" w:sz="0" w:space="0" w:color="auto"/>
        <w:left w:val="none" w:sz="0" w:space="0" w:color="auto"/>
        <w:bottom w:val="none" w:sz="0" w:space="0" w:color="auto"/>
        <w:right w:val="none" w:sz="0" w:space="0" w:color="auto"/>
      </w:divBdr>
      <w:divsChild>
        <w:div w:id="547225631">
          <w:marLeft w:val="0"/>
          <w:marRight w:val="0"/>
          <w:marTop w:val="0"/>
          <w:marBottom w:val="100"/>
          <w:divBdr>
            <w:top w:val="none" w:sz="0" w:space="0" w:color="auto"/>
            <w:left w:val="none" w:sz="0" w:space="0" w:color="auto"/>
            <w:bottom w:val="none" w:sz="0" w:space="0" w:color="auto"/>
            <w:right w:val="none" w:sz="0" w:space="0" w:color="auto"/>
          </w:divBdr>
          <w:divsChild>
            <w:div w:id="1033456322">
              <w:marLeft w:val="0"/>
              <w:marRight w:val="0"/>
              <w:marTop w:val="100"/>
              <w:marBottom w:val="100"/>
              <w:divBdr>
                <w:top w:val="none" w:sz="0" w:space="0" w:color="auto"/>
                <w:left w:val="none" w:sz="0" w:space="0" w:color="auto"/>
                <w:bottom w:val="none" w:sz="0" w:space="0" w:color="auto"/>
                <w:right w:val="none" w:sz="0" w:space="0" w:color="auto"/>
              </w:divBdr>
              <w:divsChild>
                <w:div w:id="317198902">
                  <w:marLeft w:val="0"/>
                  <w:marRight w:val="0"/>
                  <w:marTop w:val="0"/>
                  <w:marBottom w:val="0"/>
                  <w:divBdr>
                    <w:top w:val="none" w:sz="0" w:space="0" w:color="auto"/>
                    <w:left w:val="none" w:sz="0" w:space="0" w:color="auto"/>
                    <w:bottom w:val="none" w:sz="0" w:space="0" w:color="auto"/>
                    <w:right w:val="none" w:sz="0" w:space="0" w:color="auto"/>
                  </w:divBdr>
                  <w:divsChild>
                    <w:div w:id="1955596779">
                      <w:marLeft w:val="0"/>
                      <w:marRight w:val="0"/>
                      <w:marTop w:val="0"/>
                      <w:marBottom w:val="0"/>
                      <w:divBdr>
                        <w:top w:val="none" w:sz="0" w:space="0" w:color="auto"/>
                        <w:left w:val="none" w:sz="0" w:space="0" w:color="auto"/>
                        <w:bottom w:val="none" w:sz="0" w:space="0" w:color="auto"/>
                        <w:right w:val="none" w:sz="0" w:space="0" w:color="auto"/>
                      </w:divBdr>
                      <w:divsChild>
                        <w:div w:id="896168844">
                          <w:marLeft w:val="0"/>
                          <w:marRight w:val="0"/>
                          <w:marTop w:val="450"/>
                          <w:marBottom w:val="450"/>
                          <w:divBdr>
                            <w:top w:val="none" w:sz="0" w:space="0" w:color="auto"/>
                            <w:left w:val="none" w:sz="0" w:space="0" w:color="auto"/>
                            <w:bottom w:val="none" w:sz="0" w:space="0" w:color="auto"/>
                            <w:right w:val="none" w:sz="0" w:space="0" w:color="auto"/>
                          </w:divBdr>
                          <w:divsChild>
                            <w:div w:id="81876879">
                              <w:marLeft w:val="0"/>
                              <w:marRight w:val="0"/>
                              <w:marTop w:val="0"/>
                              <w:marBottom w:val="0"/>
                              <w:divBdr>
                                <w:top w:val="none" w:sz="0" w:space="0" w:color="auto"/>
                                <w:left w:val="none" w:sz="0" w:space="0" w:color="auto"/>
                                <w:bottom w:val="none" w:sz="0" w:space="0" w:color="auto"/>
                                <w:right w:val="none" w:sz="0" w:space="0" w:color="auto"/>
                              </w:divBdr>
                              <w:divsChild>
                                <w:div w:id="1235119192">
                                  <w:marLeft w:val="0"/>
                                  <w:marRight w:val="0"/>
                                  <w:marTop w:val="0"/>
                                  <w:marBottom w:val="0"/>
                                  <w:divBdr>
                                    <w:top w:val="none" w:sz="0" w:space="0" w:color="auto"/>
                                    <w:left w:val="none" w:sz="0" w:space="0" w:color="auto"/>
                                    <w:bottom w:val="none" w:sz="0" w:space="0" w:color="auto"/>
                                    <w:right w:val="none" w:sz="0" w:space="0" w:color="auto"/>
                                  </w:divBdr>
                                  <w:divsChild>
                                    <w:div w:id="838272239">
                                      <w:marLeft w:val="0"/>
                                      <w:marRight w:val="0"/>
                                      <w:marTop w:val="0"/>
                                      <w:marBottom w:val="0"/>
                                      <w:divBdr>
                                        <w:top w:val="none" w:sz="0" w:space="0" w:color="auto"/>
                                        <w:left w:val="none" w:sz="0" w:space="0" w:color="auto"/>
                                        <w:bottom w:val="none" w:sz="0" w:space="0" w:color="auto"/>
                                        <w:right w:val="none" w:sz="0" w:space="0" w:color="auto"/>
                                      </w:divBdr>
                                      <w:divsChild>
                                        <w:div w:id="156194261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Child>
    </w:div>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328050365">
      <w:bodyDiv w:val="1"/>
      <w:marLeft w:val="0"/>
      <w:marRight w:val="0"/>
      <w:marTop w:val="0"/>
      <w:marBottom w:val="0"/>
      <w:divBdr>
        <w:top w:val="none" w:sz="0" w:space="0" w:color="auto"/>
        <w:left w:val="none" w:sz="0" w:space="0" w:color="auto"/>
        <w:bottom w:val="none" w:sz="0" w:space="0" w:color="auto"/>
        <w:right w:val="none" w:sz="0" w:space="0" w:color="auto"/>
      </w:divBdr>
      <w:divsChild>
        <w:div w:id="1864123165">
          <w:marLeft w:val="0"/>
          <w:marRight w:val="0"/>
          <w:marTop w:val="0"/>
          <w:marBottom w:val="100"/>
          <w:divBdr>
            <w:top w:val="none" w:sz="0" w:space="0" w:color="auto"/>
            <w:left w:val="none" w:sz="0" w:space="0" w:color="auto"/>
            <w:bottom w:val="none" w:sz="0" w:space="0" w:color="auto"/>
            <w:right w:val="none" w:sz="0" w:space="0" w:color="auto"/>
          </w:divBdr>
          <w:divsChild>
            <w:div w:id="1838156610">
              <w:marLeft w:val="0"/>
              <w:marRight w:val="0"/>
              <w:marTop w:val="100"/>
              <w:marBottom w:val="100"/>
              <w:divBdr>
                <w:top w:val="none" w:sz="0" w:space="0" w:color="auto"/>
                <w:left w:val="none" w:sz="0" w:space="0" w:color="auto"/>
                <w:bottom w:val="none" w:sz="0" w:space="0" w:color="auto"/>
                <w:right w:val="none" w:sz="0" w:space="0" w:color="auto"/>
              </w:divBdr>
              <w:divsChild>
                <w:div w:id="255066372">
                  <w:marLeft w:val="0"/>
                  <w:marRight w:val="0"/>
                  <w:marTop w:val="0"/>
                  <w:marBottom w:val="0"/>
                  <w:divBdr>
                    <w:top w:val="none" w:sz="0" w:space="0" w:color="auto"/>
                    <w:left w:val="none" w:sz="0" w:space="0" w:color="auto"/>
                    <w:bottom w:val="none" w:sz="0" w:space="0" w:color="auto"/>
                    <w:right w:val="none" w:sz="0" w:space="0" w:color="auto"/>
                  </w:divBdr>
                  <w:divsChild>
                    <w:div w:id="1599756064">
                      <w:marLeft w:val="0"/>
                      <w:marRight w:val="0"/>
                      <w:marTop w:val="0"/>
                      <w:marBottom w:val="0"/>
                      <w:divBdr>
                        <w:top w:val="none" w:sz="0" w:space="0" w:color="auto"/>
                        <w:left w:val="none" w:sz="0" w:space="0" w:color="auto"/>
                        <w:bottom w:val="none" w:sz="0" w:space="0" w:color="auto"/>
                        <w:right w:val="none" w:sz="0" w:space="0" w:color="auto"/>
                      </w:divBdr>
                      <w:divsChild>
                        <w:div w:id="540482688">
                          <w:marLeft w:val="0"/>
                          <w:marRight w:val="0"/>
                          <w:marTop w:val="450"/>
                          <w:marBottom w:val="450"/>
                          <w:divBdr>
                            <w:top w:val="none" w:sz="0" w:space="0" w:color="auto"/>
                            <w:left w:val="none" w:sz="0" w:space="0" w:color="auto"/>
                            <w:bottom w:val="none" w:sz="0" w:space="0" w:color="auto"/>
                            <w:right w:val="none" w:sz="0" w:space="0" w:color="auto"/>
                          </w:divBdr>
                          <w:divsChild>
                            <w:div w:id="690571423">
                              <w:marLeft w:val="0"/>
                              <w:marRight w:val="0"/>
                              <w:marTop w:val="0"/>
                              <w:marBottom w:val="0"/>
                              <w:divBdr>
                                <w:top w:val="none" w:sz="0" w:space="0" w:color="auto"/>
                                <w:left w:val="none" w:sz="0" w:space="0" w:color="auto"/>
                                <w:bottom w:val="none" w:sz="0" w:space="0" w:color="auto"/>
                                <w:right w:val="none" w:sz="0" w:space="0" w:color="auto"/>
                              </w:divBdr>
                              <w:divsChild>
                                <w:div w:id="1673409551">
                                  <w:marLeft w:val="0"/>
                                  <w:marRight w:val="0"/>
                                  <w:marTop w:val="0"/>
                                  <w:marBottom w:val="0"/>
                                  <w:divBdr>
                                    <w:top w:val="none" w:sz="0" w:space="0" w:color="auto"/>
                                    <w:left w:val="none" w:sz="0" w:space="0" w:color="auto"/>
                                    <w:bottom w:val="none" w:sz="0" w:space="0" w:color="auto"/>
                                    <w:right w:val="none" w:sz="0" w:space="0" w:color="auto"/>
                                  </w:divBdr>
                                  <w:divsChild>
                                    <w:div w:id="182670354">
                                      <w:marLeft w:val="0"/>
                                      <w:marRight w:val="0"/>
                                      <w:marTop w:val="0"/>
                                      <w:marBottom w:val="0"/>
                                      <w:divBdr>
                                        <w:top w:val="none" w:sz="0" w:space="0" w:color="auto"/>
                                        <w:left w:val="none" w:sz="0" w:space="0" w:color="auto"/>
                                        <w:bottom w:val="none" w:sz="0" w:space="0" w:color="auto"/>
                                        <w:right w:val="none" w:sz="0" w:space="0" w:color="auto"/>
                                      </w:divBdr>
                                      <w:divsChild>
                                        <w:div w:id="9702272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Child>
    </w:div>
    <w:div w:id="1514414321">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 w:id="1860971383">
      <w:bodyDiv w:val="1"/>
      <w:marLeft w:val="0"/>
      <w:marRight w:val="0"/>
      <w:marTop w:val="0"/>
      <w:marBottom w:val="0"/>
      <w:divBdr>
        <w:top w:val="none" w:sz="0" w:space="0" w:color="auto"/>
        <w:left w:val="none" w:sz="0" w:space="0" w:color="auto"/>
        <w:bottom w:val="none" w:sz="0" w:space="0" w:color="auto"/>
        <w:right w:val="none" w:sz="0" w:space="0" w:color="auto"/>
      </w:divBdr>
      <w:divsChild>
        <w:div w:id="1312297596">
          <w:marLeft w:val="547"/>
          <w:marRight w:val="0"/>
          <w:marTop w:val="200"/>
          <w:marBottom w:val="0"/>
          <w:divBdr>
            <w:top w:val="none" w:sz="0" w:space="0" w:color="auto"/>
            <w:left w:val="none" w:sz="0" w:space="0" w:color="auto"/>
            <w:bottom w:val="none" w:sz="0" w:space="0" w:color="auto"/>
            <w:right w:val="none" w:sz="0" w:space="0" w:color="auto"/>
          </w:divBdr>
        </w:div>
        <w:div w:id="1185484238">
          <w:marLeft w:val="547"/>
          <w:marRight w:val="0"/>
          <w:marTop w:val="200"/>
          <w:marBottom w:val="0"/>
          <w:divBdr>
            <w:top w:val="none" w:sz="0" w:space="0" w:color="auto"/>
            <w:left w:val="none" w:sz="0" w:space="0" w:color="auto"/>
            <w:bottom w:val="none" w:sz="0" w:space="0" w:color="auto"/>
            <w:right w:val="none" w:sz="0" w:space="0" w:color="auto"/>
          </w:divBdr>
        </w:div>
        <w:div w:id="11444934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is-there-such-a-thing-as-a-true-self-81817" TargetMode="External"/><Relationship Id="rId3" Type="http://schemas.openxmlformats.org/officeDocument/2006/relationships/settings" Target="settings.xml"/><Relationship Id="rId7" Type="http://schemas.openxmlformats.org/officeDocument/2006/relationships/hyperlink" Target="https://theconversation.com/is-there-such-a-thing-as-a-true-self-818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2189</TotalTime>
  <Pages>6</Pages>
  <Words>1224</Words>
  <Characters>6979</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subject/>
  <dc:creator>Windows User</dc:creator>
  <cp:keywords/>
  <cp:lastModifiedBy>SREMMLIFE</cp:lastModifiedBy>
  <cp:revision>966</cp:revision>
  <cp:lastPrinted>1899-12-31T22:00:00Z</cp:lastPrinted>
  <dcterms:created xsi:type="dcterms:W3CDTF">2019-02-13T13:41:00Z</dcterms:created>
  <dcterms:modified xsi:type="dcterms:W3CDTF">2020-12-02T18:14:00Z</dcterms:modified>
</cp:coreProperties>
</file>