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74F0" w14:textId="77777777" w:rsidR="00B40F1E" w:rsidRDefault="00000000">
      <w:pPr>
        <w:spacing w:line="480" w:lineRule="auto"/>
        <w:jc w:val="center"/>
        <w:rPr>
          <w:rFonts w:ascii="Times" w:hAnsi="Times"/>
          <w:color w:val="000000"/>
        </w:rPr>
      </w:pPr>
      <w:r>
        <w:rPr>
          <w:rFonts w:ascii="Times" w:hAnsi="Times"/>
          <w:color w:val="000000"/>
        </w:rPr>
        <w:t xml:space="preserve">Subject code and name </w:t>
      </w:r>
    </w:p>
    <w:p w14:paraId="4A601758" w14:textId="77777777" w:rsidR="00B40F1E" w:rsidRDefault="00000000">
      <w:pPr>
        <w:spacing w:line="480" w:lineRule="auto"/>
        <w:jc w:val="center"/>
        <w:rPr>
          <w:rFonts w:ascii="Times" w:hAnsi="Times"/>
          <w:color w:val="000000"/>
        </w:rPr>
      </w:pPr>
      <w:r>
        <w:rPr>
          <w:rFonts w:ascii="Times" w:hAnsi="Times"/>
          <w:color w:val="000000"/>
        </w:rPr>
        <w:t xml:space="preserve">Assessment number </w:t>
      </w:r>
    </w:p>
    <w:p w14:paraId="636C640F" w14:textId="77777777" w:rsidR="00B40F1E" w:rsidRDefault="00000000">
      <w:pPr>
        <w:spacing w:line="480" w:lineRule="auto"/>
        <w:jc w:val="center"/>
        <w:rPr>
          <w:rFonts w:ascii="Times" w:hAnsi="Times"/>
          <w:color w:val="000000"/>
        </w:rPr>
      </w:pPr>
      <w:r>
        <w:rPr>
          <w:rFonts w:ascii="Times" w:hAnsi="Times"/>
          <w:color w:val="000000"/>
        </w:rPr>
        <w:t>Report title: Worthy college IT infrastructure Vulnerability Analysis</w:t>
      </w:r>
    </w:p>
    <w:p w14:paraId="50476C2A" w14:textId="77777777" w:rsidR="00B40F1E" w:rsidRDefault="00000000">
      <w:pPr>
        <w:spacing w:line="480" w:lineRule="auto"/>
        <w:jc w:val="center"/>
        <w:rPr>
          <w:rFonts w:ascii="Times" w:hAnsi="Times"/>
          <w:color w:val="000000"/>
        </w:rPr>
      </w:pPr>
      <w:r>
        <w:rPr>
          <w:rFonts w:ascii="Times" w:hAnsi="Times"/>
          <w:color w:val="000000"/>
        </w:rPr>
        <w:t>Assessment due date</w:t>
      </w:r>
    </w:p>
    <w:p w14:paraId="5F0D637E" w14:textId="77777777" w:rsidR="00B40F1E" w:rsidRDefault="00000000">
      <w:pPr>
        <w:spacing w:line="480" w:lineRule="auto"/>
        <w:jc w:val="center"/>
        <w:rPr>
          <w:rFonts w:ascii="Times" w:hAnsi="Times"/>
          <w:color w:val="000000"/>
        </w:rPr>
      </w:pPr>
      <w:r>
        <w:rPr>
          <w:rFonts w:ascii="Times" w:hAnsi="Times"/>
          <w:color w:val="000000"/>
        </w:rPr>
        <w:t>Word count:  1724</w:t>
      </w:r>
    </w:p>
    <w:p w14:paraId="1FAEC99E" w14:textId="77777777" w:rsidR="00B40F1E" w:rsidRDefault="00000000">
      <w:pPr>
        <w:spacing w:line="480" w:lineRule="auto"/>
        <w:jc w:val="center"/>
        <w:rPr>
          <w:rFonts w:ascii="Times" w:hAnsi="Times"/>
          <w:color w:val="000000"/>
        </w:rPr>
      </w:pPr>
      <w:r>
        <w:rPr>
          <w:rFonts w:ascii="Times" w:hAnsi="Times"/>
          <w:color w:val="000000"/>
        </w:rPr>
        <w:t xml:space="preserve">Student names </w:t>
      </w:r>
    </w:p>
    <w:p w14:paraId="0F797B02" w14:textId="77777777" w:rsidR="00B40F1E" w:rsidRDefault="00000000">
      <w:pPr>
        <w:spacing w:line="480" w:lineRule="auto"/>
        <w:jc w:val="center"/>
        <w:rPr>
          <w:rFonts w:ascii="Times" w:hAnsi="Times"/>
          <w:color w:val="000000"/>
        </w:rPr>
      </w:pPr>
      <w:r>
        <w:rPr>
          <w:rFonts w:ascii="Times" w:hAnsi="Times"/>
          <w:color w:val="000000"/>
        </w:rPr>
        <w:t>Student IDs</w:t>
      </w:r>
    </w:p>
    <w:p w14:paraId="4270AF94" w14:textId="77777777" w:rsidR="00B40F1E" w:rsidRDefault="00000000">
      <w:pPr>
        <w:spacing w:line="480" w:lineRule="auto"/>
        <w:jc w:val="center"/>
        <w:rPr>
          <w:rFonts w:ascii="Times" w:hAnsi="Times"/>
          <w:color w:val="000000"/>
        </w:rPr>
      </w:pPr>
      <w:r>
        <w:rPr>
          <w:rFonts w:ascii="Times" w:hAnsi="Times"/>
          <w:color w:val="000000"/>
        </w:rPr>
        <w:t>Torrens’s email addresses</w:t>
      </w:r>
    </w:p>
    <w:p w14:paraId="780C8EEA" w14:textId="77777777" w:rsidR="00B40F1E" w:rsidRDefault="00000000">
      <w:pPr>
        <w:spacing w:line="480" w:lineRule="auto"/>
        <w:jc w:val="center"/>
        <w:rPr>
          <w:rFonts w:ascii="Times" w:hAnsi="Times"/>
          <w:color w:val="000000"/>
        </w:rPr>
      </w:pPr>
      <w:r>
        <w:rPr>
          <w:rFonts w:ascii="Times" w:hAnsi="Times"/>
          <w:color w:val="000000"/>
        </w:rPr>
        <w:t>Learning facilitator</w:t>
      </w:r>
    </w:p>
    <w:p w14:paraId="14D39229" w14:textId="77777777" w:rsidR="00B40F1E" w:rsidRDefault="00000000">
      <w:pPr>
        <w:spacing w:line="480" w:lineRule="auto"/>
        <w:jc w:val="center"/>
        <w:rPr>
          <w:rFonts w:ascii="Times" w:hAnsi="Times"/>
          <w:color w:val="000000"/>
        </w:rPr>
      </w:pPr>
      <w:r>
        <w:rPr>
          <w:rFonts w:ascii="Times" w:hAnsi="Times"/>
          <w:color w:val="000000"/>
        </w:rPr>
        <w:t>Subject coordinator</w:t>
      </w:r>
    </w:p>
    <w:p w14:paraId="139AD8C8" w14:textId="77777777" w:rsidR="00B40F1E" w:rsidRDefault="00B40F1E">
      <w:pPr>
        <w:spacing w:line="480" w:lineRule="auto"/>
        <w:rPr>
          <w:rFonts w:ascii="Times" w:hAnsi="Times"/>
          <w:color w:val="000000"/>
        </w:rPr>
      </w:pPr>
    </w:p>
    <w:p w14:paraId="367B38BD" w14:textId="77777777" w:rsidR="00B40F1E" w:rsidRDefault="00B40F1E">
      <w:pPr>
        <w:spacing w:line="480" w:lineRule="auto"/>
        <w:rPr>
          <w:rFonts w:ascii="Times" w:hAnsi="Times"/>
          <w:color w:val="000000"/>
        </w:rPr>
      </w:pPr>
    </w:p>
    <w:p w14:paraId="303C7A76" w14:textId="77777777" w:rsidR="00B40F1E" w:rsidRDefault="00B40F1E">
      <w:pPr>
        <w:spacing w:line="480" w:lineRule="auto"/>
        <w:rPr>
          <w:rFonts w:ascii="Times" w:hAnsi="Times"/>
          <w:color w:val="000000"/>
        </w:rPr>
      </w:pPr>
    </w:p>
    <w:p w14:paraId="1B32C581" w14:textId="77777777" w:rsidR="00B40F1E" w:rsidRDefault="00B40F1E">
      <w:pPr>
        <w:spacing w:line="480" w:lineRule="auto"/>
        <w:rPr>
          <w:rFonts w:ascii="Times" w:hAnsi="Times"/>
          <w:color w:val="000000"/>
        </w:rPr>
      </w:pPr>
    </w:p>
    <w:p w14:paraId="05CFA807" w14:textId="77777777" w:rsidR="00B40F1E" w:rsidRDefault="00B40F1E">
      <w:pPr>
        <w:spacing w:line="480" w:lineRule="auto"/>
        <w:rPr>
          <w:rFonts w:ascii="Times" w:hAnsi="Times"/>
          <w:color w:val="000000"/>
        </w:rPr>
      </w:pPr>
    </w:p>
    <w:p w14:paraId="0A6DD6EF" w14:textId="77777777" w:rsidR="00B40F1E" w:rsidRDefault="00B40F1E">
      <w:pPr>
        <w:spacing w:line="480" w:lineRule="auto"/>
        <w:rPr>
          <w:rFonts w:ascii="Times" w:hAnsi="Times"/>
          <w:color w:val="000000"/>
        </w:rPr>
      </w:pPr>
    </w:p>
    <w:p w14:paraId="32DB3FC1" w14:textId="77777777" w:rsidR="00B40F1E" w:rsidRDefault="00B40F1E">
      <w:pPr>
        <w:spacing w:line="480" w:lineRule="auto"/>
        <w:rPr>
          <w:rFonts w:ascii="Times" w:hAnsi="Times"/>
          <w:color w:val="000000"/>
        </w:rPr>
      </w:pPr>
    </w:p>
    <w:p w14:paraId="20299A0B" w14:textId="77777777" w:rsidR="00B40F1E" w:rsidRDefault="00B40F1E">
      <w:pPr>
        <w:spacing w:line="480" w:lineRule="auto"/>
        <w:rPr>
          <w:rFonts w:ascii="Times" w:hAnsi="Times"/>
          <w:color w:val="000000"/>
        </w:rPr>
      </w:pPr>
    </w:p>
    <w:p w14:paraId="7707640C" w14:textId="77777777" w:rsidR="00B40F1E" w:rsidRDefault="00B40F1E">
      <w:pPr>
        <w:spacing w:line="480" w:lineRule="auto"/>
        <w:rPr>
          <w:rFonts w:ascii="Times" w:hAnsi="Times"/>
          <w:color w:val="000000"/>
        </w:rPr>
      </w:pPr>
    </w:p>
    <w:p w14:paraId="71960835" w14:textId="77777777" w:rsidR="00B40F1E" w:rsidRDefault="00B40F1E">
      <w:pPr>
        <w:spacing w:line="480" w:lineRule="auto"/>
        <w:rPr>
          <w:rFonts w:ascii="Times" w:hAnsi="Times"/>
          <w:color w:val="000000"/>
        </w:rPr>
      </w:pPr>
    </w:p>
    <w:p w14:paraId="23C5D02B" w14:textId="77777777" w:rsidR="00B40F1E" w:rsidRDefault="00B40F1E">
      <w:pPr>
        <w:spacing w:line="480" w:lineRule="auto"/>
        <w:rPr>
          <w:rFonts w:ascii="Times" w:hAnsi="Times"/>
          <w:color w:val="000000"/>
        </w:rPr>
      </w:pPr>
    </w:p>
    <w:p w14:paraId="76CFBF49" w14:textId="77777777" w:rsidR="00B40F1E" w:rsidRDefault="00B40F1E">
      <w:pPr>
        <w:spacing w:line="480" w:lineRule="auto"/>
        <w:rPr>
          <w:rFonts w:ascii="Times" w:hAnsi="Times"/>
          <w:color w:val="000000"/>
        </w:rPr>
      </w:pPr>
    </w:p>
    <w:p w14:paraId="1AEA402B" w14:textId="77777777" w:rsidR="00B40F1E" w:rsidRDefault="00B40F1E">
      <w:pPr>
        <w:spacing w:line="480" w:lineRule="auto"/>
        <w:rPr>
          <w:rFonts w:ascii="Times" w:hAnsi="Times"/>
          <w:color w:val="000000"/>
        </w:rPr>
      </w:pPr>
    </w:p>
    <w:p w14:paraId="27AC73C9" w14:textId="77777777" w:rsidR="00B40F1E" w:rsidRDefault="00B40F1E">
      <w:pPr>
        <w:spacing w:line="480" w:lineRule="auto"/>
        <w:rPr>
          <w:rFonts w:ascii="Times" w:hAnsi="Times"/>
          <w:color w:val="000000"/>
        </w:rPr>
      </w:pPr>
    </w:p>
    <w:p w14:paraId="1DE2A869" w14:textId="77777777" w:rsidR="00B40F1E" w:rsidRDefault="00B40F1E">
      <w:pPr>
        <w:spacing w:line="480" w:lineRule="auto"/>
        <w:rPr>
          <w:rFonts w:ascii="Times" w:hAnsi="Times"/>
          <w:color w:val="000000"/>
        </w:rPr>
      </w:pPr>
    </w:p>
    <w:p w14:paraId="1B637513" w14:textId="77777777" w:rsidR="00B40F1E" w:rsidRDefault="00B40F1E">
      <w:pPr>
        <w:spacing w:line="480" w:lineRule="auto"/>
        <w:rPr>
          <w:rFonts w:ascii="Times" w:hAnsi="Times"/>
          <w:color w:val="000000"/>
        </w:rPr>
      </w:pPr>
    </w:p>
    <w:sdt>
      <w:sdtPr>
        <w:rPr>
          <w:rFonts w:ascii="Liberation Serif" w:eastAsia="Bitstream Vera Sans" w:hAnsi="Liberation Serif" w:cs="FreeSans"/>
          <w:color w:val="auto"/>
          <w:kern w:val="2"/>
          <w:sz w:val="24"/>
          <w:szCs w:val="24"/>
          <w:lang w:eastAsia="zh-CN" w:bidi="hi-IN"/>
        </w:rPr>
        <w:id w:val="357107699"/>
        <w:docPartObj>
          <w:docPartGallery w:val="Table of Contents"/>
          <w:docPartUnique/>
        </w:docPartObj>
      </w:sdtPr>
      <w:sdtContent>
        <w:p w14:paraId="518F24D4" w14:textId="77777777" w:rsidR="00B40F1E" w:rsidRDefault="00000000">
          <w:pPr>
            <w:pStyle w:val="TOCHeading"/>
          </w:pPr>
          <w:r>
            <w:t>Table of Contents</w:t>
          </w:r>
        </w:p>
        <w:p w14:paraId="3676F13A" w14:textId="771B3BFB" w:rsidR="008325EC" w:rsidRDefault="00000000">
          <w:pPr>
            <w:pStyle w:val="TOC1"/>
            <w:tabs>
              <w:tab w:val="right" w:leader="dot" w:pos="9628"/>
            </w:tabs>
            <w:rPr>
              <w:noProof/>
            </w:rPr>
          </w:pPr>
          <w:r>
            <w:fldChar w:fldCharType="begin"/>
          </w:r>
          <w:r>
            <w:rPr>
              <w:rStyle w:val="IndexLink"/>
              <w:webHidden/>
            </w:rPr>
            <w:instrText xml:space="preserve"> TOC \z \o "1-3" \u \h</w:instrText>
          </w:r>
          <w:r>
            <w:rPr>
              <w:rStyle w:val="IndexLink"/>
            </w:rPr>
            <w:fldChar w:fldCharType="separate"/>
          </w:r>
          <w:hyperlink w:anchor="_Toc108245500" w:history="1">
            <w:r w:rsidR="008325EC" w:rsidRPr="008A5DAB">
              <w:rPr>
                <w:rStyle w:val="Hyperlink"/>
                <w:noProof/>
              </w:rPr>
              <w:t>Executives Summary</w:t>
            </w:r>
            <w:r w:rsidR="008325EC">
              <w:rPr>
                <w:noProof/>
                <w:webHidden/>
              </w:rPr>
              <w:tab/>
            </w:r>
            <w:r w:rsidR="008325EC">
              <w:rPr>
                <w:noProof/>
                <w:webHidden/>
              </w:rPr>
              <w:fldChar w:fldCharType="begin"/>
            </w:r>
            <w:r w:rsidR="008325EC">
              <w:rPr>
                <w:noProof/>
                <w:webHidden/>
              </w:rPr>
              <w:instrText xml:space="preserve"> PAGEREF _Toc108245500 \h </w:instrText>
            </w:r>
            <w:r w:rsidR="008325EC">
              <w:rPr>
                <w:noProof/>
                <w:webHidden/>
              </w:rPr>
            </w:r>
            <w:r w:rsidR="008325EC">
              <w:rPr>
                <w:noProof/>
                <w:webHidden/>
              </w:rPr>
              <w:fldChar w:fldCharType="separate"/>
            </w:r>
            <w:r w:rsidR="008325EC">
              <w:rPr>
                <w:noProof/>
                <w:webHidden/>
              </w:rPr>
              <w:t>3</w:t>
            </w:r>
            <w:r w:rsidR="008325EC">
              <w:rPr>
                <w:noProof/>
                <w:webHidden/>
              </w:rPr>
              <w:fldChar w:fldCharType="end"/>
            </w:r>
          </w:hyperlink>
        </w:p>
        <w:p w14:paraId="0C110029" w14:textId="5FABF224" w:rsidR="008325EC" w:rsidRDefault="008325EC">
          <w:pPr>
            <w:pStyle w:val="TOC1"/>
            <w:tabs>
              <w:tab w:val="right" w:leader="dot" w:pos="9628"/>
            </w:tabs>
            <w:rPr>
              <w:noProof/>
            </w:rPr>
          </w:pPr>
          <w:hyperlink w:anchor="_Toc108245501" w:history="1">
            <w:r w:rsidRPr="008A5DAB">
              <w:rPr>
                <w:rStyle w:val="Hyperlink"/>
                <w:noProof/>
              </w:rPr>
              <w:t>Introduction</w:t>
            </w:r>
            <w:r>
              <w:rPr>
                <w:noProof/>
                <w:webHidden/>
              </w:rPr>
              <w:tab/>
            </w:r>
            <w:r>
              <w:rPr>
                <w:noProof/>
                <w:webHidden/>
              </w:rPr>
              <w:fldChar w:fldCharType="begin"/>
            </w:r>
            <w:r>
              <w:rPr>
                <w:noProof/>
                <w:webHidden/>
              </w:rPr>
              <w:instrText xml:space="preserve"> PAGEREF _Toc108245501 \h </w:instrText>
            </w:r>
            <w:r>
              <w:rPr>
                <w:noProof/>
                <w:webHidden/>
              </w:rPr>
            </w:r>
            <w:r>
              <w:rPr>
                <w:noProof/>
                <w:webHidden/>
              </w:rPr>
              <w:fldChar w:fldCharType="separate"/>
            </w:r>
            <w:r>
              <w:rPr>
                <w:noProof/>
                <w:webHidden/>
              </w:rPr>
              <w:t>3</w:t>
            </w:r>
            <w:r>
              <w:rPr>
                <w:noProof/>
                <w:webHidden/>
              </w:rPr>
              <w:fldChar w:fldCharType="end"/>
            </w:r>
          </w:hyperlink>
        </w:p>
        <w:p w14:paraId="033FE051" w14:textId="26D371E7" w:rsidR="008325EC" w:rsidRDefault="008325EC">
          <w:pPr>
            <w:pStyle w:val="TOC1"/>
            <w:tabs>
              <w:tab w:val="right" w:leader="dot" w:pos="9628"/>
            </w:tabs>
            <w:rPr>
              <w:noProof/>
            </w:rPr>
          </w:pPr>
          <w:hyperlink w:anchor="_Toc108245502" w:history="1">
            <w:r w:rsidRPr="008A5DAB">
              <w:rPr>
                <w:rStyle w:val="Hyperlink"/>
                <w:noProof/>
              </w:rPr>
              <w:t>Vulnerabilities in worthy college IT infrastructure</w:t>
            </w:r>
            <w:r>
              <w:rPr>
                <w:noProof/>
                <w:webHidden/>
              </w:rPr>
              <w:tab/>
            </w:r>
            <w:r>
              <w:rPr>
                <w:noProof/>
                <w:webHidden/>
              </w:rPr>
              <w:fldChar w:fldCharType="begin"/>
            </w:r>
            <w:r>
              <w:rPr>
                <w:noProof/>
                <w:webHidden/>
              </w:rPr>
              <w:instrText xml:space="preserve"> PAGEREF _Toc108245502 \h </w:instrText>
            </w:r>
            <w:r>
              <w:rPr>
                <w:noProof/>
                <w:webHidden/>
              </w:rPr>
            </w:r>
            <w:r>
              <w:rPr>
                <w:noProof/>
                <w:webHidden/>
              </w:rPr>
              <w:fldChar w:fldCharType="separate"/>
            </w:r>
            <w:r>
              <w:rPr>
                <w:noProof/>
                <w:webHidden/>
              </w:rPr>
              <w:t>3</w:t>
            </w:r>
            <w:r>
              <w:rPr>
                <w:noProof/>
                <w:webHidden/>
              </w:rPr>
              <w:fldChar w:fldCharType="end"/>
            </w:r>
          </w:hyperlink>
        </w:p>
        <w:p w14:paraId="448D387A" w14:textId="0F6F1B93" w:rsidR="008325EC" w:rsidRDefault="008325EC">
          <w:pPr>
            <w:pStyle w:val="TOC2"/>
            <w:tabs>
              <w:tab w:val="right" w:leader="dot" w:pos="9628"/>
            </w:tabs>
            <w:rPr>
              <w:noProof/>
            </w:rPr>
          </w:pPr>
          <w:hyperlink w:anchor="_Toc108245503" w:history="1">
            <w:r w:rsidRPr="008A5DAB">
              <w:rPr>
                <w:rStyle w:val="Hyperlink"/>
                <w:noProof/>
              </w:rPr>
              <w:t>Moodle XSS Attack - Lack of user input validation vulnerability</w:t>
            </w:r>
            <w:r>
              <w:rPr>
                <w:noProof/>
                <w:webHidden/>
              </w:rPr>
              <w:tab/>
            </w:r>
            <w:r>
              <w:rPr>
                <w:noProof/>
                <w:webHidden/>
              </w:rPr>
              <w:fldChar w:fldCharType="begin"/>
            </w:r>
            <w:r>
              <w:rPr>
                <w:noProof/>
                <w:webHidden/>
              </w:rPr>
              <w:instrText xml:space="preserve"> PAGEREF _Toc108245503 \h </w:instrText>
            </w:r>
            <w:r>
              <w:rPr>
                <w:noProof/>
                <w:webHidden/>
              </w:rPr>
            </w:r>
            <w:r>
              <w:rPr>
                <w:noProof/>
                <w:webHidden/>
              </w:rPr>
              <w:fldChar w:fldCharType="separate"/>
            </w:r>
            <w:r>
              <w:rPr>
                <w:noProof/>
                <w:webHidden/>
              </w:rPr>
              <w:t>3</w:t>
            </w:r>
            <w:r>
              <w:rPr>
                <w:noProof/>
                <w:webHidden/>
              </w:rPr>
              <w:fldChar w:fldCharType="end"/>
            </w:r>
          </w:hyperlink>
        </w:p>
        <w:p w14:paraId="78BC6AE0" w14:textId="4EEC18DF" w:rsidR="008325EC" w:rsidRDefault="008325EC">
          <w:pPr>
            <w:pStyle w:val="TOC2"/>
            <w:tabs>
              <w:tab w:val="right" w:leader="dot" w:pos="9628"/>
            </w:tabs>
            <w:rPr>
              <w:noProof/>
            </w:rPr>
          </w:pPr>
          <w:hyperlink w:anchor="_Toc108245504" w:history="1">
            <w:r w:rsidRPr="008A5DAB">
              <w:rPr>
                <w:rStyle w:val="Hyperlink"/>
                <w:noProof/>
              </w:rPr>
              <w:t>Denial of Service Attack (DoS Attack)</w:t>
            </w:r>
            <w:r>
              <w:rPr>
                <w:noProof/>
                <w:webHidden/>
              </w:rPr>
              <w:tab/>
            </w:r>
            <w:r>
              <w:rPr>
                <w:noProof/>
                <w:webHidden/>
              </w:rPr>
              <w:fldChar w:fldCharType="begin"/>
            </w:r>
            <w:r>
              <w:rPr>
                <w:noProof/>
                <w:webHidden/>
              </w:rPr>
              <w:instrText xml:space="preserve"> PAGEREF _Toc108245504 \h </w:instrText>
            </w:r>
            <w:r>
              <w:rPr>
                <w:noProof/>
                <w:webHidden/>
              </w:rPr>
            </w:r>
            <w:r>
              <w:rPr>
                <w:noProof/>
                <w:webHidden/>
              </w:rPr>
              <w:fldChar w:fldCharType="separate"/>
            </w:r>
            <w:r>
              <w:rPr>
                <w:noProof/>
                <w:webHidden/>
              </w:rPr>
              <w:t>4</w:t>
            </w:r>
            <w:r>
              <w:rPr>
                <w:noProof/>
                <w:webHidden/>
              </w:rPr>
              <w:fldChar w:fldCharType="end"/>
            </w:r>
          </w:hyperlink>
        </w:p>
        <w:p w14:paraId="6F5CF9F3" w14:textId="6D98E05A" w:rsidR="008325EC" w:rsidRDefault="008325EC">
          <w:pPr>
            <w:pStyle w:val="TOC2"/>
            <w:tabs>
              <w:tab w:val="right" w:leader="dot" w:pos="9628"/>
            </w:tabs>
            <w:rPr>
              <w:noProof/>
            </w:rPr>
          </w:pPr>
          <w:hyperlink w:anchor="_Toc108245505" w:history="1">
            <w:r w:rsidRPr="008A5DAB">
              <w:rPr>
                <w:rStyle w:val="Hyperlink"/>
                <w:noProof/>
              </w:rPr>
              <w:t>Lack of Communications Encryption</w:t>
            </w:r>
            <w:r>
              <w:rPr>
                <w:noProof/>
                <w:webHidden/>
              </w:rPr>
              <w:tab/>
            </w:r>
            <w:r>
              <w:rPr>
                <w:noProof/>
                <w:webHidden/>
              </w:rPr>
              <w:fldChar w:fldCharType="begin"/>
            </w:r>
            <w:r>
              <w:rPr>
                <w:noProof/>
                <w:webHidden/>
              </w:rPr>
              <w:instrText xml:space="preserve"> PAGEREF _Toc108245505 \h </w:instrText>
            </w:r>
            <w:r>
              <w:rPr>
                <w:noProof/>
                <w:webHidden/>
              </w:rPr>
            </w:r>
            <w:r>
              <w:rPr>
                <w:noProof/>
                <w:webHidden/>
              </w:rPr>
              <w:fldChar w:fldCharType="separate"/>
            </w:r>
            <w:r>
              <w:rPr>
                <w:noProof/>
                <w:webHidden/>
              </w:rPr>
              <w:t>4</w:t>
            </w:r>
            <w:r>
              <w:rPr>
                <w:noProof/>
                <w:webHidden/>
              </w:rPr>
              <w:fldChar w:fldCharType="end"/>
            </w:r>
          </w:hyperlink>
        </w:p>
        <w:p w14:paraId="5CEDD2BE" w14:textId="09A55B0D" w:rsidR="008325EC" w:rsidRDefault="008325EC">
          <w:pPr>
            <w:pStyle w:val="TOC2"/>
            <w:tabs>
              <w:tab w:val="right" w:leader="dot" w:pos="9628"/>
            </w:tabs>
            <w:rPr>
              <w:noProof/>
            </w:rPr>
          </w:pPr>
          <w:hyperlink w:anchor="_Toc108245506" w:history="1">
            <w:r w:rsidRPr="008A5DAB">
              <w:rPr>
                <w:rStyle w:val="Hyperlink"/>
                <w:noProof/>
              </w:rPr>
              <w:t>Lack of Logging and Monitoring</w:t>
            </w:r>
            <w:r>
              <w:rPr>
                <w:noProof/>
                <w:webHidden/>
              </w:rPr>
              <w:tab/>
            </w:r>
            <w:r>
              <w:rPr>
                <w:noProof/>
                <w:webHidden/>
              </w:rPr>
              <w:fldChar w:fldCharType="begin"/>
            </w:r>
            <w:r>
              <w:rPr>
                <w:noProof/>
                <w:webHidden/>
              </w:rPr>
              <w:instrText xml:space="preserve"> PAGEREF _Toc108245506 \h </w:instrText>
            </w:r>
            <w:r>
              <w:rPr>
                <w:noProof/>
                <w:webHidden/>
              </w:rPr>
            </w:r>
            <w:r>
              <w:rPr>
                <w:noProof/>
                <w:webHidden/>
              </w:rPr>
              <w:fldChar w:fldCharType="separate"/>
            </w:r>
            <w:r>
              <w:rPr>
                <w:noProof/>
                <w:webHidden/>
              </w:rPr>
              <w:t>5</w:t>
            </w:r>
            <w:r>
              <w:rPr>
                <w:noProof/>
                <w:webHidden/>
              </w:rPr>
              <w:fldChar w:fldCharType="end"/>
            </w:r>
          </w:hyperlink>
        </w:p>
        <w:p w14:paraId="2ABA996B" w14:textId="3B76FE6B" w:rsidR="008325EC" w:rsidRDefault="008325EC">
          <w:pPr>
            <w:pStyle w:val="TOC2"/>
            <w:tabs>
              <w:tab w:val="right" w:leader="dot" w:pos="9628"/>
            </w:tabs>
            <w:rPr>
              <w:noProof/>
            </w:rPr>
          </w:pPr>
          <w:hyperlink w:anchor="_Toc108245507" w:history="1">
            <w:r w:rsidRPr="008A5DAB">
              <w:rPr>
                <w:rStyle w:val="Hyperlink"/>
                <w:noProof/>
              </w:rPr>
              <w:t>Broken Access Control</w:t>
            </w:r>
            <w:r>
              <w:rPr>
                <w:noProof/>
                <w:webHidden/>
              </w:rPr>
              <w:tab/>
            </w:r>
            <w:r>
              <w:rPr>
                <w:noProof/>
                <w:webHidden/>
              </w:rPr>
              <w:fldChar w:fldCharType="begin"/>
            </w:r>
            <w:r>
              <w:rPr>
                <w:noProof/>
                <w:webHidden/>
              </w:rPr>
              <w:instrText xml:space="preserve"> PAGEREF _Toc108245507 \h </w:instrText>
            </w:r>
            <w:r>
              <w:rPr>
                <w:noProof/>
                <w:webHidden/>
              </w:rPr>
            </w:r>
            <w:r>
              <w:rPr>
                <w:noProof/>
                <w:webHidden/>
              </w:rPr>
              <w:fldChar w:fldCharType="separate"/>
            </w:r>
            <w:r>
              <w:rPr>
                <w:noProof/>
                <w:webHidden/>
              </w:rPr>
              <w:t>5</w:t>
            </w:r>
            <w:r>
              <w:rPr>
                <w:noProof/>
                <w:webHidden/>
              </w:rPr>
              <w:fldChar w:fldCharType="end"/>
            </w:r>
          </w:hyperlink>
        </w:p>
        <w:p w14:paraId="539C61E8" w14:textId="15FCC51D" w:rsidR="008325EC" w:rsidRDefault="008325EC">
          <w:pPr>
            <w:pStyle w:val="TOC2"/>
            <w:tabs>
              <w:tab w:val="right" w:leader="dot" w:pos="9628"/>
            </w:tabs>
            <w:rPr>
              <w:noProof/>
            </w:rPr>
          </w:pPr>
          <w:hyperlink w:anchor="_Toc108245508" w:history="1">
            <w:r w:rsidRPr="008A5DAB">
              <w:rPr>
                <w:rStyle w:val="Hyperlink"/>
                <w:noProof/>
              </w:rPr>
              <w:t>Lack of Internal Network Segmentation</w:t>
            </w:r>
            <w:r>
              <w:rPr>
                <w:noProof/>
                <w:webHidden/>
              </w:rPr>
              <w:tab/>
            </w:r>
            <w:r>
              <w:rPr>
                <w:noProof/>
                <w:webHidden/>
              </w:rPr>
              <w:fldChar w:fldCharType="begin"/>
            </w:r>
            <w:r>
              <w:rPr>
                <w:noProof/>
                <w:webHidden/>
              </w:rPr>
              <w:instrText xml:space="preserve"> PAGEREF _Toc108245508 \h </w:instrText>
            </w:r>
            <w:r>
              <w:rPr>
                <w:noProof/>
                <w:webHidden/>
              </w:rPr>
            </w:r>
            <w:r>
              <w:rPr>
                <w:noProof/>
                <w:webHidden/>
              </w:rPr>
              <w:fldChar w:fldCharType="separate"/>
            </w:r>
            <w:r>
              <w:rPr>
                <w:noProof/>
                <w:webHidden/>
              </w:rPr>
              <w:t>6</w:t>
            </w:r>
            <w:r>
              <w:rPr>
                <w:noProof/>
                <w:webHidden/>
              </w:rPr>
              <w:fldChar w:fldCharType="end"/>
            </w:r>
          </w:hyperlink>
        </w:p>
        <w:p w14:paraId="3164D86D" w14:textId="7A5E367F" w:rsidR="008325EC" w:rsidRDefault="008325EC">
          <w:pPr>
            <w:pStyle w:val="TOC2"/>
            <w:tabs>
              <w:tab w:val="right" w:leader="dot" w:pos="9628"/>
            </w:tabs>
            <w:rPr>
              <w:noProof/>
            </w:rPr>
          </w:pPr>
          <w:hyperlink w:anchor="_Toc108245509" w:history="1">
            <w:r w:rsidRPr="008A5DAB">
              <w:rPr>
                <w:rStyle w:val="Hyperlink"/>
                <w:noProof/>
              </w:rPr>
              <w:t>Ransomware Attack</w:t>
            </w:r>
            <w:r>
              <w:rPr>
                <w:noProof/>
                <w:webHidden/>
              </w:rPr>
              <w:tab/>
            </w:r>
            <w:r>
              <w:rPr>
                <w:noProof/>
                <w:webHidden/>
              </w:rPr>
              <w:fldChar w:fldCharType="begin"/>
            </w:r>
            <w:r>
              <w:rPr>
                <w:noProof/>
                <w:webHidden/>
              </w:rPr>
              <w:instrText xml:space="preserve"> PAGEREF _Toc108245509 \h </w:instrText>
            </w:r>
            <w:r>
              <w:rPr>
                <w:noProof/>
                <w:webHidden/>
              </w:rPr>
            </w:r>
            <w:r>
              <w:rPr>
                <w:noProof/>
                <w:webHidden/>
              </w:rPr>
              <w:fldChar w:fldCharType="separate"/>
            </w:r>
            <w:r>
              <w:rPr>
                <w:noProof/>
                <w:webHidden/>
              </w:rPr>
              <w:t>7</w:t>
            </w:r>
            <w:r>
              <w:rPr>
                <w:noProof/>
                <w:webHidden/>
              </w:rPr>
              <w:fldChar w:fldCharType="end"/>
            </w:r>
          </w:hyperlink>
        </w:p>
        <w:p w14:paraId="04CF8A98" w14:textId="5944438E" w:rsidR="008325EC" w:rsidRDefault="008325EC">
          <w:pPr>
            <w:pStyle w:val="TOC2"/>
            <w:tabs>
              <w:tab w:val="right" w:leader="dot" w:pos="9628"/>
            </w:tabs>
            <w:rPr>
              <w:noProof/>
            </w:rPr>
          </w:pPr>
          <w:hyperlink w:anchor="_Toc108245510" w:history="1">
            <w:r w:rsidRPr="008A5DAB">
              <w:rPr>
                <w:rStyle w:val="Hyperlink"/>
                <w:noProof/>
              </w:rPr>
              <w:t>Summary Table</w:t>
            </w:r>
            <w:r>
              <w:rPr>
                <w:noProof/>
                <w:webHidden/>
              </w:rPr>
              <w:tab/>
            </w:r>
            <w:r>
              <w:rPr>
                <w:noProof/>
                <w:webHidden/>
              </w:rPr>
              <w:fldChar w:fldCharType="begin"/>
            </w:r>
            <w:r>
              <w:rPr>
                <w:noProof/>
                <w:webHidden/>
              </w:rPr>
              <w:instrText xml:space="preserve"> PAGEREF _Toc108245510 \h </w:instrText>
            </w:r>
            <w:r>
              <w:rPr>
                <w:noProof/>
                <w:webHidden/>
              </w:rPr>
            </w:r>
            <w:r>
              <w:rPr>
                <w:noProof/>
                <w:webHidden/>
              </w:rPr>
              <w:fldChar w:fldCharType="separate"/>
            </w:r>
            <w:r>
              <w:rPr>
                <w:noProof/>
                <w:webHidden/>
              </w:rPr>
              <w:t>7</w:t>
            </w:r>
            <w:r>
              <w:rPr>
                <w:noProof/>
                <w:webHidden/>
              </w:rPr>
              <w:fldChar w:fldCharType="end"/>
            </w:r>
          </w:hyperlink>
        </w:p>
        <w:p w14:paraId="29049727" w14:textId="5E8BF193" w:rsidR="008325EC" w:rsidRDefault="008325EC">
          <w:pPr>
            <w:pStyle w:val="TOC3"/>
            <w:tabs>
              <w:tab w:val="right" w:leader="dot" w:pos="9628"/>
            </w:tabs>
            <w:rPr>
              <w:noProof/>
            </w:rPr>
          </w:pPr>
          <w:hyperlink w:anchor="_Toc108245511" w:history="1">
            <w:r w:rsidRPr="008A5DAB">
              <w:rPr>
                <w:rStyle w:val="Hyperlink"/>
                <w:rFonts w:ascii="Times" w:hAnsi="Times"/>
                <w:noProof/>
              </w:rPr>
              <w:t>Lack of Logging and Monitoring</w:t>
            </w:r>
            <w:r>
              <w:rPr>
                <w:noProof/>
                <w:webHidden/>
              </w:rPr>
              <w:tab/>
            </w:r>
            <w:r>
              <w:rPr>
                <w:noProof/>
                <w:webHidden/>
              </w:rPr>
              <w:fldChar w:fldCharType="begin"/>
            </w:r>
            <w:r>
              <w:rPr>
                <w:noProof/>
                <w:webHidden/>
              </w:rPr>
              <w:instrText xml:space="preserve"> PAGEREF _Toc108245511 \h </w:instrText>
            </w:r>
            <w:r>
              <w:rPr>
                <w:noProof/>
                <w:webHidden/>
              </w:rPr>
            </w:r>
            <w:r>
              <w:rPr>
                <w:noProof/>
                <w:webHidden/>
              </w:rPr>
              <w:fldChar w:fldCharType="separate"/>
            </w:r>
            <w:r>
              <w:rPr>
                <w:noProof/>
                <w:webHidden/>
              </w:rPr>
              <w:t>7</w:t>
            </w:r>
            <w:r>
              <w:rPr>
                <w:noProof/>
                <w:webHidden/>
              </w:rPr>
              <w:fldChar w:fldCharType="end"/>
            </w:r>
          </w:hyperlink>
        </w:p>
        <w:p w14:paraId="302773E8" w14:textId="32C2E94F" w:rsidR="008325EC" w:rsidRDefault="008325EC">
          <w:pPr>
            <w:pStyle w:val="TOC3"/>
            <w:tabs>
              <w:tab w:val="right" w:leader="dot" w:pos="9628"/>
            </w:tabs>
            <w:rPr>
              <w:noProof/>
            </w:rPr>
          </w:pPr>
          <w:hyperlink w:anchor="_Toc108245512" w:history="1">
            <w:r w:rsidRPr="008A5DAB">
              <w:rPr>
                <w:rStyle w:val="Hyperlink"/>
                <w:rFonts w:ascii="Times" w:hAnsi="Times"/>
                <w:noProof/>
              </w:rPr>
              <w:t>Broken Access Control</w:t>
            </w:r>
            <w:r>
              <w:rPr>
                <w:noProof/>
                <w:webHidden/>
              </w:rPr>
              <w:tab/>
            </w:r>
            <w:r>
              <w:rPr>
                <w:noProof/>
                <w:webHidden/>
              </w:rPr>
              <w:fldChar w:fldCharType="begin"/>
            </w:r>
            <w:r>
              <w:rPr>
                <w:noProof/>
                <w:webHidden/>
              </w:rPr>
              <w:instrText xml:space="preserve"> PAGEREF _Toc108245512 \h </w:instrText>
            </w:r>
            <w:r>
              <w:rPr>
                <w:noProof/>
                <w:webHidden/>
              </w:rPr>
            </w:r>
            <w:r>
              <w:rPr>
                <w:noProof/>
                <w:webHidden/>
              </w:rPr>
              <w:fldChar w:fldCharType="separate"/>
            </w:r>
            <w:r>
              <w:rPr>
                <w:noProof/>
                <w:webHidden/>
              </w:rPr>
              <w:t>7</w:t>
            </w:r>
            <w:r>
              <w:rPr>
                <w:noProof/>
                <w:webHidden/>
              </w:rPr>
              <w:fldChar w:fldCharType="end"/>
            </w:r>
          </w:hyperlink>
        </w:p>
        <w:p w14:paraId="749662B8" w14:textId="7D0285B7" w:rsidR="008325EC" w:rsidRDefault="008325EC">
          <w:pPr>
            <w:pStyle w:val="TOC1"/>
            <w:tabs>
              <w:tab w:val="right" w:leader="dot" w:pos="9628"/>
            </w:tabs>
            <w:rPr>
              <w:noProof/>
            </w:rPr>
          </w:pPr>
          <w:hyperlink w:anchor="_Toc108245513" w:history="1">
            <w:r w:rsidRPr="008A5DAB">
              <w:rPr>
                <w:rStyle w:val="Hyperlink"/>
                <w:noProof/>
              </w:rPr>
              <w:t>Conclusion</w:t>
            </w:r>
            <w:r>
              <w:rPr>
                <w:noProof/>
                <w:webHidden/>
              </w:rPr>
              <w:tab/>
            </w:r>
            <w:r>
              <w:rPr>
                <w:noProof/>
                <w:webHidden/>
              </w:rPr>
              <w:fldChar w:fldCharType="begin"/>
            </w:r>
            <w:r>
              <w:rPr>
                <w:noProof/>
                <w:webHidden/>
              </w:rPr>
              <w:instrText xml:space="preserve"> PAGEREF _Toc108245513 \h </w:instrText>
            </w:r>
            <w:r>
              <w:rPr>
                <w:noProof/>
                <w:webHidden/>
              </w:rPr>
            </w:r>
            <w:r>
              <w:rPr>
                <w:noProof/>
                <w:webHidden/>
              </w:rPr>
              <w:fldChar w:fldCharType="separate"/>
            </w:r>
            <w:r>
              <w:rPr>
                <w:noProof/>
                <w:webHidden/>
              </w:rPr>
              <w:t>7</w:t>
            </w:r>
            <w:r>
              <w:rPr>
                <w:noProof/>
                <w:webHidden/>
              </w:rPr>
              <w:fldChar w:fldCharType="end"/>
            </w:r>
          </w:hyperlink>
        </w:p>
        <w:p w14:paraId="48562C12" w14:textId="7114A880" w:rsidR="008325EC" w:rsidRDefault="008325EC">
          <w:pPr>
            <w:pStyle w:val="TOC1"/>
            <w:tabs>
              <w:tab w:val="right" w:leader="dot" w:pos="9628"/>
            </w:tabs>
            <w:rPr>
              <w:noProof/>
            </w:rPr>
          </w:pPr>
          <w:hyperlink w:anchor="_Toc108245514" w:history="1">
            <w:r w:rsidRPr="008A5DAB">
              <w:rPr>
                <w:rStyle w:val="Hyperlink"/>
                <w:noProof/>
              </w:rPr>
              <w:t>References</w:t>
            </w:r>
            <w:r>
              <w:rPr>
                <w:noProof/>
                <w:webHidden/>
              </w:rPr>
              <w:tab/>
            </w:r>
            <w:r>
              <w:rPr>
                <w:noProof/>
                <w:webHidden/>
              </w:rPr>
              <w:fldChar w:fldCharType="begin"/>
            </w:r>
            <w:r>
              <w:rPr>
                <w:noProof/>
                <w:webHidden/>
              </w:rPr>
              <w:instrText xml:space="preserve"> PAGEREF _Toc108245514 \h </w:instrText>
            </w:r>
            <w:r>
              <w:rPr>
                <w:noProof/>
                <w:webHidden/>
              </w:rPr>
            </w:r>
            <w:r>
              <w:rPr>
                <w:noProof/>
                <w:webHidden/>
              </w:rPr>
              <w:fldChar w:fldCharType="separate"/>
            </w:r>
            <w:r>
              <w:rPr>
                <w:noProof/>
                <w:webHidden/>
              </w:rPr>
              <w:t>8</w:t>
            </w:r>
            <w:r>
              <w:rPr>
                <w:noProof/>
                <w:webHidden/>
              </w:rPr>
              <w:fldChar w:fldCharType="end"/>
            </w:r>
          </w:hyperlink>
        </w:p>
        <w:p w14:paraId="7A3FE6AD" w14:textId="2CE598DD" w:rsidR="00B40F1E" w:rsidRDefault="00000000">
          <w:r>
            <w:fldChar w:fldCharType="end"/>
          </w:r>
        </w:p>
      </w:sdtContent>
    </w:sdt>
    <w:p w14:paraId="00816D6B" w14:textId="77777777" w:rsidR="00B40F1E" w:rsidRDefault="00B40F1E">
      <w:pPr>
        <w:spacing w:line="480" w:lineRule="auto"/>
        <w:rPr>
          <w:rFonts w:ascii="Times" w:hAnsi="Times"/>
          <w:color w:val="000000"/>
        </w:rPr>
      </w:pPr>
    </w:p>
    <w:p w14:paraId="004F4B03" w14:textId="77777777" w:rsidR="00B40F1E" w:rsidRDefault="00B40F1E">
      <w:pPr>
        <w:spacing w:line="480" w:lineRule="auto"/>
        <w:rPr>
          <w:rFonts w:ascii="Times" w:hAnsi="Times"/>
          <w:color w:val="000000"/>
        </w:rPr>
      </w:pPr>
    </w:p>
    <w:p w14:paraId="7CFD5AD9" w14:textId="77777777" w:rsidR="00B40F1E" w:rsidRDefault="00B40F1E">
      <w:pPr>
        <w:spacing w:line="480" w:lineRule="auto"/>
        <w:rPr>
          <w:rFonts w:ascii="Times" w:hAnsi="Times"/>
          <w:color w:val="000000"/>
        </w:rPr>
      </w:pPr>
    </w:p>
    <w:p w14:paraId="1E933B58" w14:textId="77777777" w:rsidR="00B40F1E" w:rsidRDefault="00B40F1E">
      <w:pPr>
        <w:spacing w:line="480" w:lineRule="auto"/>
        <w:rPr>
          <w:rFonts w:ascii="Times" w:hAnsi="Times"/>
          <w:color w:val="000000"/>
        </w:rPr>
      </w:pPr>
    </w:p>
    <w:p w14:paraId="11585A64" w14:textId="77777777" w:rsidR="00B40F1E" w:rsidRDefault="00B40F1E">
      <w:pPr>
        <w:spacing w:line="480" w:lineRule="auto"/>
        <w:rPr>
          <w:rFonts w:ascii="Times" w:hAnsi="Times"/>
          <w:color w:val="000000"/>
        </w:rPr>
      </w:pPr>
    </w:p>
    <w:p w14:paraId="05906362" w14:textId="77777777" w:rsidR="00B40F1E" w:rsidRDefault="00B40F1E">
      <w:pPr>
        <w:spacing w:line="480" w:lineRule="auto"/>
        <w:rPr>
          <w:rFonts w:ascii="Times" w:hAnsi="Times"/>
          <w:color w:val="000000"/>
        </w:rPr>
      </w:pPr>
    </w:p>
    <w:p w14:paraId="0F414ACC" w14:textId="77777777" w:rsidR="00B40F1E" w:rsidRDefault="00B40F1E">
      <w:pPr>
        <w:spacing w:line="480" w:lineRule="auto"/>
        <w:rPr>
          <w:rFonts w:ascii="Times" w:hAnsi="Times"/>
          <w:color w:val="000000"/>
        </w:rPr>
      </w:pPr>
    </w:p>
    <w:p w14:paraId="56DF1D52" w14:textId="77777777" w:rsidR="00B40F1E" w:rsidRDefault="00B40F1E">
      <w:pPr>
        <w:spacing w:line="480" w:lineRule="auto"/>
        <w:rPr>
          <w:rFonts w:ascii="Times" w:hAnsi="Times"/>
          <w:color w:val="000000"/>
        </w:rPr>
      </w:pPr>
    </w:p>
    <w:p w14:paraId="4874A8E2" w14:textId="77777777" w:rsidR="00B40F1E" w:rsidRDefault="00B40F1E">
      <w:pPr>
        <w:spacing w:line="480" w:lineRule="auto"/>
        <w:rPr>
          <w:rFonts w:ascii="Times" w:hAnsi="Times"/>
          <w:color w:val="000000"/>
        </w:rPr>
      </w:pPr>
    </w:p>
    <w:p w14:paraId="3E7FB4A0" w14:textId="77777777" w:rsidR="00B40F1E" w:rsidRDefault="00B40F1E">
      <w:pPr>
        <w:spacing w:line="480" w:lineRule="auto"/>
        <w:rPr>
          <w:rFonts w:ascii="Times" w:hAnsi="Times"/>
          <w:color w:val="000000"/>
        </w:rPr>
      </w:pPr>
    </w:p>
    <w:p w14:paraId="444145C0" w14:textId="77777777" w:rsidR="00B40F1E" w:rsidRDefault="00B40F1E">
      <w:pPr>
        <w:spacing w:line="480" w:lineRule="auto"/>
        <w:rPr>
          <w:rFonts w:ascii="Times" w:hAnsi="Times"/>
          <w:color w:val="000000"/>
        </w:rPr>
      </w:pPr>
    </w:p>
    <w:p w14:paraId="171DB89C" w14:textId="77777777" w:rsidR="00B40F1E" w:rsidRDefault="00B40F1E">
      <w:pPr>
        <w:spacing w:line="480" w:lineRule="auto"/>
        <w:rPr>
          <w:rFonts w:ascii="Times" w:hAnsi="Times"/>
          <w:color w:val="000000"/>
        </w:rPr>
      </w:pPr>
    </w:p>
    <w:p w14:paraId="6A3FF4B0" w14:textId="77777777" w:rsidR="00B40F1E" w:rsidRDefault="00B40F1E">
      <w:pPr>
        <w:spacing w:line="480" w:lineRule="auto"/>
        <w:rPr>
          <w:rFonts w:ascii="Times" w:hAnsi="Times"/>
          <w:color w:val="000000"/>
        </w:rPr>
      </w:pPr>
    </w:p>
    <w:p w14:paraId="329AF0BC" w14:textId="77777777" w:rsidR="00B40F1E" w:rsidRDefault="00B40F1E">
      <w:pPr>
        <w:spacing w:line="480" w:lineRule="auto"/>
        <w:rPr>
          <w:rFonts w:ascii="Times" w:hAnsi="Times"/>
          <w:color w:val="000000"/>
        </w:rPr>
      </w:pPr>
    </w:p>
    <w:p w14:paraId="7D122C3E" w14:textId="77777777" w:rsidR="00B40F1E" w:rsidRDefault="00000000" w:rsidP="008325EC">
      <w:pPr>
        <w:pStyle w:val="Heading11"/>
        <w:spacing w:after="240"/>
      </w:pPr>
      <w:bookmarkStart w:id="0" w:name="_Toc108245500"/>
      <w:r>
        <w:lastRenderedPageBreak/>
        <w:t>Executives Summary</w:t>
      </w:r>
      <w:bookmarkEnd w:id="0"/>
    </w:p>
    <w:p w14:paraId="3D383F75" w14:textId="77777777" w:rsidR="00B40F1E" w:rsidRDefault="00000000">
      <w:pPr>
        <w:spacing w:line="480" w:lineRule="auto"/>
        <w:rPr>
          <w:rFonts w:ascii="Times" w:hAnsi="Times"/>
          <w:color w:val="000000"/>
        </w:rPr>
      </w:pPr>
      <w:r>
        <w:rPr>
          <w:rFonts w:ascii="Times" w:hAnsi="Times"/>
          <w:color w:val="000000"/>
        </w:rPr>
        <w:t>This business report details the findings of an examination of vulnerabilities in the IT infrastructure at Worthy College. The research included both white box and grey box testing. Upon investigating the IT infrastructure, which included end devices such as PCs and servers, as well as the network and network architecture, several security flaws were discovered. The company lacked a password policy, communication encryption resulting in sniffing attacks, logging and network monitoring to uncover attacks such as malware and backdoors, access control where sensitive data can be accessed by anyone, denial of service attack, cross-site scripting, and network segmentation resulting in pivoting attack threats.</w:t>
      </w:r>
    </w:p>
    <w:p w14:paraId="31E74BF0" w14:textId="56BC040A" w:rsidR="00B40F1E" w:rsidRDefault="00000000" w:rsidP="008325EC">
      <w:pPr>
        <w:pStyle w:val="Heading11"/>
        <w:spacing w:after="240"/>
      </w:pPr>
      <w:bookmarkStart w:id="1" w:name="_Toc108245501"/>
      <w:r>
        <w:t>Introduction</w:t>
      </w:r>
      <w:bookmarkEnd w:id="1"/>
    </w:p>
    <w:p w14:paraId="11590743" w14:textId="77777777" w:rsidR="00B40F1E" w:rsidRDefault="00000000">
      <w:pPr>
        <w:spacing w:line="480" w:lineRule="auto"/>
        <w:rPr>
          <w:rFonts w:ascii="Times" w:hAnsi="Times"/>
          <w:color w:val="000000"/>
        </w:rPr>
      </w:pPr>
      <w:r>
        <w:rPr>
          <w:rFonts w:ascii="Times" w:hAnsi="Times"/>
          <w:color w:val="000000"/>
        </w:rPr>
        <w:t xml:space="preserve">The scope and complexity of information technology have expanded tremendously over time. As a result, the value of internet targets has expanded dramatically, drawing numerous malevolent agents motivated by financial or other motives. They have created a range of attack tactics and strategies, abandoning some that were ineffectual owing to improved protection measures and embracing different approaches when flaws and openings are identified. The objective to be achieved in this report is to bring to attention the cyber security state of Worthy College IT infrastructure and the risk it poses to the business aspect of this organization. This report will analyze current vulnerabilities and issues impacting the IT systems at Worthy College, including those relating to software, hardware, human elements, and data storage. </w:t>
      </w:r>
    </w:p>
    <w:p w14:paraId="1F785D59" w14:textId="006307DB" w:rsidR="00B40F1E" w:rsidRDefault="00000000" w:rsidP="008325EC">
      <w:pPr>
        <w:pStyle w:val="Heading11"/>
        <w:spacing w:after="240"/>
      </w:pPr>
      <w:bookmarkStart w:id="2" w:name="_Toc108245502"/>
      <w:r>
        <w:t>Vulnerabilities in worthy college IT infrastructure</w:t>
      </w:r>
      <w:bookmarkEnd w:id="2"/>
    </w:p>
    <w:p w14:paraId="67A1E829" w14:textId="65E2B16E" w:rsidR="00B40F1E" w:rsidRDefault="00000000" w:rsidP="008325EC">
      <w:pPr>
        <w:pStyle w:val="Heading21"/>
        <w:spacing w:after="240"/>
      </w:pPr>
      <w:bookmarkStart w:id="3" w:name="_Toc108245503"/>
      <w:r>
        <w:t>Moodle XSS Attack - Lack of user input validation vulnerability</w:t>
      </w:r>
      <w:bookmarkEnd w:id="3"/>
    </w:p>
    <w:p w14:paraId="49545C03" w14:textId="3FD3A62B" w:rsidR="00B40F1E" w:rsidRDefault="00000000">
      <w:pPr>
        <w:spacing w:line="480" w:lineRule="auto"/>
        <w:rPr>
          <w:rFonts w:ascii="Times" w:hAnsi="Times"/>
          <w:color w:val="000000"/>
        </w:rPr>
      </w:pPr>
      <w:r>
        <w:rPr>
          <w:rFonts w:ascii="Times" w:hAnsi="Times"/>
          <w:color w:val="000000"/>
        </w:rPr>
        <w:t xml:space="preserve">Essentially, Moodle platforms are used to store any organization's primary and secondary data. This may include email addresses, messages, and credential information about students and staff in the case of Worthy College. XSS arises when the system does not validate user input. </w:t>
      </w:r>
      <w:r w:rsidR="008325EC">
        <w:rPr>
          <w:rFonts w:ascii="Times" w:hAnsi="Times"/>
          <w:color w:val="000000"/>
        </w:rPr>
        <w:t>Therefore,</w:t>
      </w:r>
      <w:r>
        <w:rPr>
          <w:rFonts w:ascii="Times" w:hAnsi="Times"/>
          <w:color w:val="000000"/>
        </w:rPr>
        <w:t xml:space="preserve"> an </w:t>
      </w:r>
      <w:r>
        <w:rPr>
          <w:rFonts w:ascii="Times" w:hAnsi="Times"/>
          <w:color w:val="000000"/>
        </w:rPr>
        <w:lastRenderedPageBreak/>
        <w:t>attacker can utilize this vulnerability to inject malicious code into the system, mostly web pages, to alter backend data. XSS attacks are self or store XSS.</w:t>
      </w:r>
    </w:p>
    <w:p w14:paraId="445AC73D" w14:textId="77777777" w:rsidR="00B40F1E" w:rsidRDefault="00000000">
      <w:pPr>
        <w:spacing w:line="480" w:lineRule="auto"/>
        <w:rPr>
          <w:rFonts w:ascii="Times" w:hAnsi="Times"/>
          <w:color w:val="000000"/>
        </w:rPr>
      </w:pPr>
      <w:r>
        <w:rPr>
          <w:rFonts w:ascii="Times" w:hAnsi="Times"/>
          <w:color w:val="000000"/>
        </w:rPr>
        <w:t>This is ultimately a trap because the said person's browser and webpages will execute the script without knowing and having faith in the script. Volition on the part of the user would hardly matter at this point. Because of not being able to distinguish between a trusted and malicious source, all the relevant and sensitive information and cookies are also accessible. These scripts can even rewrite the content of the HTML page. This can lead to an unethical leak of highly confidential information about the organization (</w:t>
      </w:r>
      <w:proofErr w:type="spellStart"/>
      <w:r>
        <w:rPr>
          <w:rFonts w:ascii="Times" w:hAnsi="Times"/>
          <w:color w:val="000000"/>
        </w:rPr>
        <w:t>Hackerone</w:t>
      </w:r>
      <w:proofErr w:type="spellEnd"/>
      <w:r>
        <w:rPr>
          <w:rFonts w:ascii="Times" w:hAnsi="Times"/>
          <w:color w:val="000000"/>
        </w:rPr>
        <w:t xml:space="preserve">, n.d.). </w:t>
      </w:r>
    </w:p>
    <w:p w14:paraId="699A5B6E" w14:textId="72C62D40" w:rsidR="00B40F1E" w:rsidRDefault="00000000" w:rsidP="008325EC">
      <w:pPr>
        <w:pStyle w:val="Heading21"/>
        <w:spacing w:after="240"/>
      </w:pPr>
      <w:bookmarkStart w:id="4" w:name="_Toc108245504"/>
      <w:r>
        <w:t>Denial of Service Attack (DoS Attack)</w:t>
      </w:r>
      <w:bookmarkEnd w:id="4"/>
      <w:r>
        <w:t xml:space="preserve"> </w:t>
      </w:r>
    </w:p>
    <w:p w14:paraId="61B276DB" w14:textId="77777777" w:rsidR="00B40F1E" w:rsidRDefault="00000000">
      <w:pPr>
        <w:spacing w:line="480" w:lineRule="auto"/>
        <w:rPr>
          <w:rFonts w:ascii="Times" w:hAnsi="Times"/>
          <w:color w:val="000000"/>
        </w:rPr>
      </w:pPr>
      <w:r>
        <w:rPr>
          <w:rFonts w:ascii="Times" w:hAnsi="Times"/>
          <w:color w:val="000000"/>
        </w:rPr>
        <w:t>A denial of Service (DoS) attack is an attack in which the entire system is shut down, making it inaccessible for the intended users to use the program. This attack is usually accomplished by flooding the website or webpage of the target with unregulated traffic or sending unauthorized information that facilitates the crash of the entire system due to misconfigured firewall, IDS of complete lack of firewall leading to attacks like ICMP flood attacks, ping of death attacks, etc.</w:t>
      </w:r>
    </w:p>
    <w:p w14:paraId="16869EFB" w14:textId="77777777" w:rsidR="00B40F1E" w:rsidRDefault="00000000">
      <w:pPr>
        <w:spacing w:line="480" w:lineRule="auto"/>
        <w:rPr>
          <w:rFonts w:ascii="Times" w:hAnsi="Times"/>
          <w:color w:val="000000"/>
        </w:rPr>
      </w:pPr>
      <w:r>
        <w:rPr>
          <w:rFonts w:ascii="Times" w:hAnsi="Times"/>
          <w:color w:val="000000"/>
        </w:rPr>
        <w:t xml:space="preserve">In the case of Worthy College, a DoS attack might lead to a lack of access to essential files and documents about the information on grants from governments and data on scholarship money. </w:t>
      </w:r>
    </w:p>
    <w:p w14:paraId="458DBA7B" w14:textId="342F865B" w:rsidR="00B40F1E" w:rsidRDefault="00000000" w:rsidP="008325EC">
      <w:pPr>
        <w:pStyle w:val="Heading21"/>
        <w:spacing w:after="240"/>
      </w:pPr>
      <w:bookmarkStart w:id="5" w:name="_Toc108245505"/>
      <w:r>
        <w:t>Lack of Communications Encryption</w:t>
      </w:r>
      <w:bookmarkEnd w:id="5"/>
    </w:p>
    <w:p w14:paraId="6937DC78" w14:textId="77777777" w:rsidR="00B40F1E" w:rsidRDefault="00000000">
      <w:pPr>
        <w:pStyle w:val="BodyText"/>
        <w:spacing w:line="480" w:lineRule="auto"/>
        <w:rPr>
          <w:rFonts w:ascii="Times" w:hAnsi="Times"/>
          <w:color w:val="000000"/>
        </w:rPr>
      </w:pPr>
      <w:r>
        <w:rPr>
          <w:rFonts w:ascii="Times" w:hAnsi="Times"/>
          <w:color w:val="000000"/>
        </w:rPr>
        <w:t xml:space="preserve">All staff and student passwords at Worthy College are transmitted and stored as plain text in their databases. This technique dramatically enhances the likelihood that your information system will be penetrated by external attackers (who have gained network access) and malevolent employees. </w:t>
      </w:r>
    </w:p>
    <w:p w14:paraId="1F11D4FE" w14:textId="77777777" w:rsidR="00B40F1E" w:rsidRDefault="00000000">
      <w:pPr>
        <w:pStyle w:val="BodyText"/>
        <w:spacing w:after="0" w:line="480" w:lineRule="auto"/>
        <w:rPr>
          <w:rFonts w:ascii="Times" w:hAnsi="Times"/>
          <w:color w:val="000000"/>
        </w:rPr>
      </w:pPr>
      <w:r>
        <w:rPr>
          <w:rFonts w:ascii="Times" w:hAnsi="Times"/>
          <w:color w:val="000000"/>
        </w:rPr>
        <w:t>If a network node is compromised, an attacker can capture all broadcast information using eavesdropping software, such as Wireshark. This method is referred to as "sniffing."</w:t>
      </w:r>
    </w:p>
    <w:p w14:paraId="0A24CF3F" w14:textId="77777777" w:rsidR="00B40F1E" w:rsidRDefault="00000000">
      <w:pPr>
        <w:pStyle w:val="BodyText"/>
        <w:spacing w:after="0" w:line="480" w:lineRule="auto"/>
        <w:rPr>
          <w:rFonts w:ascii="Times" w:hAnsi="Times"/>
          <w:color w:val="000000"/>
        </w:rPr>
      </w:pPr>
      <w:r>
        <w:rPr>
          <w:rFonts w:ascii="Times" w:hAnsi="Times"/>
          <w:color w:val="000000"/>
        </w:rPr>
        <w:t xml:space="preserve">To maximize the effectiveness of the sniffer, the attacker assumes a "Man in the Middle" position. MitM attacks, often known as spying attacks, involve an attacker employing tools such as Ettercap to intercept communication between two devices or servers (Xu et al., 2017). Once in the position </w:t>
      </w:r>
      <w:r>
        <w:rPr>
          <w:rFonts w:ascii="Times" w:hAnsi="Times"/>
          <w:color w:val="000000"/>
        </w:rPr>
        <w:lastRenderedPageBreak/>
        <w:t>of the Man in the Middle, the attacker starts Wireshark to listen to the traffic in order to exfiltrate important information and data.</w:t>
      </w:r>
    </w:p>
    <w:p w14:paraId="412F557D" w14:textId="77777777" w:rsidR="00B40F1E" w:rsidRDefault="00000000">
      <w:pPr>
        <w:pStyle w:val="BodyText"/>
        <w:spacing w:after="0" w:line="480" w:lineRule="auto"/>
        <w:rPr>
          <w:rFonts w:ascii="Times" w:hAnsi="Times"/>
          <w:color w:val="000000"/>
        </w:rPr>
      </w:pPr>
      <w:r>
        <w:rPr>
          <w:rFonts w:ascii="Times" w:hAnsi="Times"/>
          <w:color w:val="000000"/>
        </w:rPr>
        <w:t>FTP servers and Databases need to be protected from such threats. A successful attack would lead to a data breach where in turn attacker can solicit funds from the Worthy College so that not to leak the data.</w:t>
      </w:r>
    </w:p>
    <w:p w14:paraId="4FEF7FB1" w14:textId="7A9F15B0" w:rsidR="00B40F1E" w:rsidRDefault="00000000" w:rsidP="008325EC">
      <w:pPr>
        <w:pStyle w:val="Heading21"/>
        <w:spacing w:after="240"/>
      </w:pPr>
      <w:bookmarkStart w:id="6" w:name="_Toc108245506"/>
      <w:r>
        <w:t>Lack of Logging and Monitoring</w:t>
      </w:r>
      <w:bookmarkEnd w:id="6"/>
    </w:p>
    <w:p w14:paraId="320276A1" w14:textId="77777777" w:rsidR="00B40F1E" w:rsidRDefault="00000000">
      <w:pPr>
        <w:pStyle w:val="BodyText"/>
        <w:spacing w:after="0" w:line="480" w:lineRule="auto"/>
        <w:rPr>
          <w:rFonts w:ascii="Times" w:hAnsi="Times"/>
          <w:color w:val="000000"/>
        </w:rPr>
      </w:pPr>
      <w:r>
        <w:rPr>
          <w:rFonts w:ascii="Times" w:hAnsi="Times"/>
          <w:color w:val="000000"/>
        </w:rPr>
        <w:t>The absence of monitoring and logging is a technological and organizational vulnerability that enables attackers to retain their position in a network for as long as feasible.</w:t>
      </w:r>
    </w:p>
    <w:p w14:paraId="238DC359" w14:textId="77777777" w:rsidR="00B40F1E" w:rsidRDefault="00000000">
      <w:pPr>
        <w:pStyle w:val="BodyText"/>
        <w:spacing w:after="0" w:line="480" w:lineRule="auto"/>
        <w:rPr>
          <w:rFonts w:ascii="Times" w:hAnsi="Times"/>
          <w:color w:val="000000"/>
        </w:rPr>
      </w:pPr>
      <w:r>
        <w:rPr>
          <w:rFonts w:ascii="Times" w:hAnsi="Times"/>
          <w:color w:val="000000"/>
        </w:rPr>
        <w:t xml:space="preserve">As with network segmentation, robust Logging and Monitoring procedures </w:t>
      </w:r>
      <w:proofErr w:type="spellStart"/>
      <w:r>
        <w:rPr>
          <w:rFonts w:ascii="Times" w:hAnsi="Times"/>
          <w:color w:val="000000"/>
        </w:rPr>
        <w:t>can not</w:t>
      </w:r>
      <w:proofErr w:type="spellEnd"/>
      <w:r>
        <w:rPr>
          <w:rFonts w:ascii="Times" w:hAnsi="Times"/>
          <w:color w:val="000000"/>
        </w:rPr>
        <w:t xml:space="preserve"> guarantee 100% security against attacks, but they can detect unexpected events and incursions and reduce their impact (Stankov &amp; </w:t>
      </w:r>
      <w:proofErr w:type="spellStart"/>
      <w:r>
        <w:rPr>
          <w:rFonts w:ascii="Times" w:hAnsi="Times"/>
          <w:color w:val="000000"/>
        </w:rPr>
        <w:t>Tsochev</w:t>
      </w:r>
      <w:proofErr w:type="spellEnd"/>
      <w:r>
        <w:rPr>
          <w:rFonts w:ascii="Times" w:hAnsi="Times"/>
          <w:color w:val="000000"/>
        </w:rPr>
        <w:t>, 2020).</w:t>
      </w:r>
    </w:p>
    <w:p w14:paraId="108C0467" w14:textId="77777777" w:rsidR="00B40F1E" w:rsidRDefault="00000000">
      <w:pPr>
        <w:pStyle w:val="BodyText"/>
        <w:spacing w:after="0" w:line="480" w:lineRule="auto"/>
        <w:rPr>
          <w:rFonts w:ascii="Times" w:hAnsi="Times"/>
          <w:color w:val="000000"/>
        </w:rPr>
      </w:pPr>
      <w:r>
        <w:rPr>
          <w:rFonts w:ascii="Times" w:hAnsi="Times"/>
          <w:color w:val="000000"/>
        </w:rPr>
        <w:t>The majority of network communication elements (information sharing, data exchange, etc.) maintain information about the network. Indeed, all operating systems and apps "log" all occurrences. Similar to access points, routers, proxies, and firewalls also maintain track of each packet. The design of the machines to which each of these things belongs then manages this data.</w:t>
      </w:r>
    </w:p>
    <w:p w14:paraId="66919970" w14:textId="77777777" w:rsidR="00B40F1E" w:rsidRDefault="00000000">
      <w:pPr>
        <w:pStyle w:val="BodyText"/>
        <w:spacing w:after="0" w:line="480" w:lineRule="auto"/>
        <w:rPr>
          <w:rFonts w:ascii="Times" w:hAnsi="Times"/>
          <w:color w:val="000000"/>
        </w:rPr>
      </w:pPr>
      <w:r>
        <w:rPr>
          <w:rFonts w:ascii="Times" w:hAnsi="Times"/>
          <w:color w:val="000000"/>
        </w:rPr>
        <w:t>It is stored, for a given amount of time, in files referred to as "logs."</w:t>
      </w:r>
    </w:p>
    <w:p w14:paraId="7AB85C77" w14:textId="77777777" w:rsidR="00B40F1E" w:rsidRDefault="00000000">
      <w:pPr>
        <w:pStyle w:val="BodyText"/>
        <w:spacing w:after="0" w:line="480" w:lineRule="auto"/>
        <w:rPr>
          <w:rFonts w:ascii="Times" w:hAnsi="Times"/>
          <w:color w:val="000000"/>
        </w:rPr>
      </w:pPr>
      <w:r>
        <w:rPr>
          <w:rFonts w:ascii="Times" w:hAnsi="Times"/>
          <w:color w:val="000000"/>
        </w:rPr>
        <w:t>In a white box penetration testing of the Worthy College network, its noted that the organizations don't have a dedicated team to monitor network traffic or to</w:t>
      </w:r>
    </w:p>
    <w:p w14:paraId="0DC027F6" w14:textId="77777777" w:rsidR="00B40F1E" w:rsidRDefault="00000000">
      <w:pPr>
        <w:pStyle w:val="BodyText"/>
        <w:spacing w:after="0" w:line="480" w:lineRule="auto"/>
        <w:rPr>
          <w:rFonts w:ascii="Times" w:hAnsi="Times"/>
          <w:color w:val="000000"/>
        </w:rPr>
      </w:pPr>
      <w:r>
        <w:rPr>
          <w:rFonts w:ascii="Times" w:hAnsi="Times"/>
          <w:color w:val="000000"/>
        </w:rPr>
        <w:t>perform periodic maintenance to IT systems. Threats such as backdoor attacks can persist in the network without being noticed. In the long run, this might lead to attacks such as cyber espionage where competitors still business secretes.</w:t>
      </w:r>
    </w:p>
    <w:p w14:paraId="1FC9BD0B" w14:textId="77777777" w:rsidR="00B40F1E" w:rsidRDefault="00000000">
      <w:pPr>
        <w:pStyle w:val="BodyText"/>
        <w:spacing w:after="0" w:line="480" w:lineRule="auto"/>
      </w:pPr>
      <w:r>
        <w:rPr>
          <w:rStyle w:val="StrongEmphasis"/>
          <w:rFonts w:ascii="Times" w:hAnsi="Times"/>
          <w:b w:val="0"/>
          <w:color w:val="000000"/>
        </w:rPr>
        <w:t>Logs should be centralized on the internal server for easy maintenance and use. Then, agents must monitor and synchronize all log file occurrences on other workstations.</w:t>
      </w:r>
    </w:p>
    <w:p w14:paraId="19661D13" w14:textId="77777777" w:rsidR="00B40F1E" w:rsidRDefault="00000000">
      <w:pPr>
        <w:pStyle w:val="BodyText"/>
        <w:spacing w:after="0" w:line="480" w:lineRule="auto"/>
      </w:pPr>
      <w:r>
        <w:rPr>
          <w:rStyle w:val="StrongEmphasis"/>
          <w:rFonts w:ascii="Times" w:hAnsi="Times"/>
          <w:b w:val="0"/>
          <w:color w:val="000000"/>
        </w:rPr>
        <w:t>If a system is hacked, the attacker will likely delete the logs. Centralizing, syncing, and duplicating records ensures backups.</w:t>
      </w:r>
    </w:p>
    <w:p w14:paraId="7D761FB7" w14:textId="6F73AA7C" w:rsidR="00B40F1E" w:rsidRDefault="00000000" w:rsidP="008325EC">
      <w:pPr>
        <w:pStyle w:val="Heading21"/>
        <w:spacing w:after="240"/>
      </w:pPr>
      <w:bookmarkStart w:id="7" w:name="_Toc108245507"/>
      <w:r>
        <w:lastRenderedPageBreak/>
        <w:t>Broken Access Control</w:t>
      </w:r>
      <w:bookmarkEnd w:id="7"/>
      <w:r>
        <w:t xml:space="preserve"> </w:t>
      </w:r>
    </w:p>
    <w:p w14:paraId="37ABAA10" w14:textId="77777777" w:rsidR="00B40F1E" w:rsidRDefault="00000000">
      <w:pPr>
        <w:pStyle w:val="BodyText"/>
        <w:spacing w:after="0" w:line="480" w:lineRule="auto"/>
        <w:rPr>
          <w:rFonts w:ascii="Times" w:hAnsi="Times"/>
          <w:color w:val="000000"/>
        </w:rPr>
      </w:pPr>
      <w:r>
        <w:rPr>
          <w:rFonts w:ascii="Times" w:hAnsi="Times"/>
          <w:color w:val="000000"/>
        </w:rPr>
        <w:t>Broken access control vulnerabilities arise when a user can access a resource or execute an activity that they should not be able to access or accomplish, posing threats such as indirect, direct object references, IDOR, and privilege escalation attacks (Yadav et al., 2020).</w:t>
      </w:r>
    </w:p>
    <w:p w14:paraId="4FA807F2" w14:textId="45019FC9" w:rsidR="00B40F1E" w:rsidRDefault="00000000">
      <w:pPr>
        <w:pStyle w:val="BodyText"/>
        <w:spacing w:after="0" w:line="480" w:lineRule="auto"/>
        <w:rPr>
          <w:rFonts w:ascii="Times" w:hAnsi="Times"/>
          <w:color w:val="000000"/>
        </w:rPr>
      </w:pPr>
      <w:r>
        <w:rPr>
          <w:rFonts w:ascii="Times" w:hAnsi="Times"/>
          <w:color w:val="000000"/>
        </w:rPr>
        <w:t xml:space="preserve">While testing Worthy College IT infrastructure, it's noted that the system is vulnerable to broken access control resulting from platform </w:t>
      </w:r>
      <w:r w:rsidR="008325EC">
        <w:rPr>
          <w:rFonts w:ascii="Times" w:hAnsi="Times"/>
          <w:color w:val="000000"/>
        </w:rPr>
        <w:t>configurations</w:t>
      </w:r>
      <w:r>
        <w:rPr>
          <w:rFonts w:ascii="Times" w:hAnsi="Times"/>
          <w:color w:val="000000"/>
        </w:rPr>
        <w:t>. Staff may install any software on their computer at work, which should only be done by admins. All files, sensitive or otherwise, are hosted on an FTP server and can be accessed by all staff through an FTP application of their choice. This is risky as it can breach the confidentiality and integrity of the organization when sensitive documents meant for management are accessed by all staff.</w:t>
      </w:r>
    </w:p>
    <w:p w14:paraId="17A9E2D0" w14:textId="6F11AAE3" w:rsidR="00B40F1E" w:rsidRDefault="00000000" w:rsidP="008325EC">
      <w:pPr>
        <w:pStyle w:val="Heading21"/>
        <w:spacing w:after="240"/>
      </w:pPr>
      <w:bookmarkStart w:id="8" w:name="_Toc108245508"/>
      <w:r>
        <w:t>Lack of Internal Network Segmentation</w:t>
      </w:r>
      <w:bookmarkEnd w:id="8"/>
      <w:r>
        <w:t xml:space="preserve"> </w:t>
      </w:r>
    </w:p>
    <w:p w14:paraId="6B6F0CF8" w14:textId="77777777" w:rsidR="00B40F1E" w:rsidRDefault="00000000">
      <w:pPr>
        <w:pStyle w:val="BodyText"/>
        <w:spacing w:after="0" w:line="480" w:lineRule="auto"/>
        <w:rPr>
          <w:rFonts w:ascii="Times" w:hAnsi="Times"/>
          <w:color w:val="000000"/>
        </w:rPr>
      </w:pPr>
      <w:r>
        <w:rPr>
          <w:rFonts w:ascii="Times" w:hAnsi="Times"/>
          <w:color w:val="000000"/>
        </w:rPr>
        <w:t>All end devices at Worthy College operate on the same LAN, allowing all network applications and systems to communicate and directly connect with each other.</w:t>
      </w:r>
    </w:p>
    <w:p w14:paraId="1E5163E8" w14:textId="77777777" w:rsidR="00B40F1E" w:rsidRDefault="00000000">
      <w:pPr>
        <w:pStyle w:val="BodyText"/>
        <w:spacing w:after="0" w:line="480" w:lineRule="auto"/>
        <w:rPr>
          <w:rFonts w:ascii="Times" w:hAnsi="Times"/>
          <w:color w:val="000000"/>
        </w:rPr>
      </w:pPr>
      <w:r>
        <w:rPr>
          <w:rFonts w:ascii="Times" w:hAnsi="Times"/>
          <w:color w:val="000000"/>
        </w:rPr>
        <w:t>This technique should be avoided from a security standpoint, as the majority of these systems do not need interaction. In addition, if a network is flat and a single system is compromised, the entire IT system is at risk. In reality, several attacks involve "pivoting," which comprises leveraging a hacked entity to gain access to other network components and freely move around (Lu et al., 2021).</w:t>
      </w:r>
    </w:p>
    <w:p w14:paraId="33727EA5" w14:textId="77777777" w:rsidR="00B40F1E" w:rsidRDefault="00000000">
      <w:pPr>
        <w:pStyle w:val="BodyText"/>
        <w:spacing w:after="0" w:line="480" w:lineRule="auto"/>
        <w:rPr>
          <w:rFonts w:ascii="Times" w:hAnsi="Times"/>
          <w:color w:val="000000"/>
        </w:rPr>
      </w:pPr>
      <w:r>
        <w:rPr>
          <w:rFonts w:ascii="Times" w:hAnsi="Times"/>
          <w:color w:val="000000"/>
        </w:rPr>
        <w:t>Even if network segmentation cannot prevent attacks, it remains one of the most effective techniques for reducing their repercussions. The principle is straightforward. It involves dividing a computer network into smaller network segments that are separated by VLANs. This permits the grouping of end devices into network sub-partitions depending on security concerns and priorities, as well as the significance of these systems. IP filtering and firewalls assist in the partitioning of regions.</w:t>
      </w:r>
    </w:p>
    <w:p w14:paraId="4A713EBB" w14:textId="426A9A97" w:rsidR="00B40F1E" w:rsidRDefault="00000000">
      <w:pPr>
        <w:pStyle w:val="BodyText"/>
        <w:spacing w:after="0" w:line="480" w:lineRule="auto"/>
      </w:pPr>
      <w:r>
        <w:rPr>
          <w:rFonts w:ascii="Times" w:hAnsi="Times"/>
          <w:color w:val="000000"/>
        </w:rPr>
        <w:t xml:space="preserve">Grey box penetration testing on Worthy College's internal network included segmentation tests. As the audit was a grey box, the </w:t>
      </w:r>
      <w:r w:rsidR="008325EC">
        <w:rPr>
          <w:rFonts w:ascii="Times" w:hAnsi="Times"/>
          <w:color w:val="000000"/>
        </w:rPr>
        <w:t>pen tester</w:t>
      </w:r>
      <w:r>
        <w:rPr>
          <w:rFonts w:ascii="Times" w:hAnsi="Times"/>
          <w:color w:val="000000"/>
        </w:rPr>
        <w:t xml:space="preserve"> was granted access to Wi-Fi to evaluate network segmentation. During tests, the network wasn't partitioned. </w:t>
      </w:r>
      <w:r w:rsidR="008325EC">
        <w:rPr>
          <w:rFonts w:ascii="Times" w:hAnsi="Times"/>
          <w:color w:val="000000"/>
        </w:rPr>
        <w:t>Thus,</w:t>
      </w:r>
      <w:r>
        <w:rPr>
          <w:rFonts w:ascii="Times" w:hAnsi="Times"/>
          <w:color w:val="000000"/>
        </w:rPr>
        <w:t xml:space="preserve"> critical services were on the same </w:t>
      </w:r>
      <w:r>
        <w:rPr>
          <w:rFonts w:ascii="Times" w:hAnsi="Times"/>
          <w:color w:val="000000"/>
        </w:rPr>
        <w:lastRenderedPageBreak/>
        <w:t>subnet as other departments. An attack in this network would lead to compromise to all resources since they are on the same VLAN. Therefore, the organization would lose trust from stakeholders learning that the whole school network was compromised.</w:t>
      </w:r>
    </w:p>
    <w:p w14:paraId="75806E03" w14:textId="77777777" w:rsidR="00B40F1E" w:rsidRDefault="00000000">
      <w:pPr>
        <w:pStyle w:val="BodyText"/>
        <w:spacing w:after="0" w:line="480" w:lineRule="auto"/>
      </w:pPr>
      <w:r>
        <w:rPr>
          <w:rFonts w:ascii="Times" w:hAnsi="Times"/>
          <w:color w:val="000000"/>
        </w:rPr>
        <w:t>Therefore, the network design segmentation confines the impacts of an intrusion on a bounded portion of the IT system. In the event of a cyberattack, the intruder would be incapable of lateral movement, preventing its propagation.</w:t>
      </w:r>
    </w:p>
    <w:p w14:paraId="5B096060" w14:textId="211C0EE1" w:rsidR="00B40F1E" w:rsidRDefault="00000000" w:rsidP="008325EC">
      <w:pPr>
        <w:pStyle w:val="Heading21"/>
        <w:spacing w:after="240"/>
      </w:pPr>
      <w:bookmarkStart w:id="9" w:name="_Toc108245509"/>
      <w:r>
        <w:t>Ransomware Attack</w:t>
      </w:r>
      <w:bookmarkEnd w:id="9"/>
      <w:r>
        <w:t xml:space="preserve"> </w:t>
      </w:r>
    </w:p>
    <w:p w14:paraId="11C32350" w14:textId="77777777" w:rsidR="00B40F1E" w:rsidRDefault="00000000">
      <w:pPr>
        <w:spacing w:line="480" w:lineRule="auto"/>
        <w:rPr>
          <w:rFonts w:ascii="Times" w:hAnsi="Times"/>
          <w:color w:val="000000"/>
        </w:rPr>
      </w:pPr>
      <w:r>
        <w:rPr>
          <w:rFonts w:ascii="Times" w:hAnsi="Times"/>
          <w:color w:val="000000"/>
        </w:rPr>
        <w:t xml:space="preserve">Ransomware is primarily a form of malware assault. In this, the data like that of a victim and their important feelings are somehow made inaccessible by the attacker. They then encrypt it and make it impossible to access unless a specific condition is met, mostly monetary (Bruce Lynch 2022). </w:t>
      </w:r>
    </w:p>
    <w:p w14:paraId="062E5EC7" w14:textId="77777777" w:rsidR="00B40F1E" w:rsidRDefault="00000000">
      <w:pPr>
        <w:spacing w:line="480" w:lineRule="auto"/>
        <w:rPr>
          <w:rFonts w:ascii="Times" w:hAnsi="Times"/>
          <w:color w:val="000000"/>
        </w:rPr>
      </w:pPr>
      <w:r>
        <w:rPr>
          <w:rFonts w:ascii="Times" w:hAnsi="Times"/>
          <w:color w:val="000000"/>
        </w:rPr>
        <w:t>Notably, thousands of ransomware viruses can cause widespread damage to the organization, namely, 'WannaCry,' '</w:t>
      </w:r>
      <w:proofErr w:type="spellStart"/>
      <w:r>
        <w:rPr>
          <w:rFonts w:ascii="Times" w:hAnsi="Times"/>
          <w:color w:val="000000"/>
        </w:rPr>
        <w:t>Cryptolocker</w:t>
      </w:r>
      <w:proofErr w:type="spellEnd"/>
      <w:r>
        <w:rPr>
          <w:rFonts w:ascii="Times" w:hAnsi="Times"/>
          <w:color w:val="000000"/>
        </w:rPr>
        <w:t>,' '</w:t>
      </w:r>
      <w:proofErr w:type="spellStart"/>
      <w:r>
        <w:rPr>
          <w:rFonts w:ascii="Times" w:hAnsi="Times"/>
          <w:color w:val="000000"/>
        </w:rPr>
        <w:t>NotPetya</w:t>
      </w:r>
      <w:proofErr w:type="spellEnd"/>
      <w:r>
        <w:rPr>
          <w:rFonts w:ascii="Times" w:hAnsi="Times"/>
          <w:color w:val="000000"/>
        </w:rPr>
        <w:t>,' and 'Petya.' This attack arises primarily due to a lack of user education vulnerability in an organization.</w:t>
      </w:r>
    </w:p>
    <w:p w14:paraId="3BF699F0" w14:textId="094857AB" w:rsidR="00B40F1E" w:rsidRDefault="00000000">
      <w:pPr>
        <w:pStyle w:val="Heading21"/>
      </w:pPr>
      <w:bookmarkStart w:id="10" w:name="_Toc108245510"/>
      <w:r>
        <w:t>Summary Table</w:t>
      </w:r>
      <w:bookmarkEnd w:id="10"/>
    </w:p>
    <w:tbl>
      <w:tblPr>
        <w:tblW w:w="10350" w:type="dxa"/>
        <w:tblLayout w:type="fixed"/>
        <w:tblCellMar>
          <w:left w:w="0" w:type="dxa"/>
          <w:right w:w="0" w:type="dxa"/>
        </w:tblCellMar>
        <w:tblLook w:val="04A0" w:firstRow="1" w:lastRow="0" w:firstColumn="1" w:lastColumn="0" w:noHBand="0" w:noVBand="1"/>
      </w:tblPr>
      <w:tblGrid>
        <w:gridCol w:w="452"/>
        <w:gridCol w:w="2609"/>
        <w:gridCol w:w="4140"/>
        <w:gridCol w:w="3149"/>
      </w:tblGrid>
      <w:tr w:rsidR="00B40F1E" w14:paraId="6AF7F39E" w14:textId="77777777">
        <w:tc>
          <w:tcPr>
            <w:tcW w:w="451" w:type="dxa"/>
          </w:tcPr>
          <w:p w14:paraId="7E7C5504" w14:textId="77777777" w:rsidR="00B40F1E" w:rsidRDefault="00000000">
            <w:pPr>
              <w:pStyle w:val="TableContents"/>
              <w:spacing w:line="480" w:lineRule="auto"/>
              <w:rPr>
                <w:rFonts w:ascii="Times" w:hAnsi="Times"/>
                <w:b/>
                <w:bCs/>
                <w:color w:val="000000"/>
              </w:rPr>
            </w:pPr>
            <w:r>
              <w:rPr>
                <w:rFonts w:ascii="Times" w:hAnsi="Times"/>
                <w:b/>
                <w:bCs/>
                <w:color w:val="000000"/>
              </w:rPr>
              <w:t>No.</w:t>
            </w:r>
          </w:p>
        </w:tc>
        <w:tc>
          <w:tcPr>
            <w:tcW w:w="2609" w:type="dxa"/>
          </w:tcPr>
          <w:p w14:paraId="02D66993" w14:textId="77777777" w:rsidR="00B40F1E" w:rsidRDefault="00000000">
            <w:pPr>
              <w:pStyle w:val="TableContents"/>
              <w:spacing w:line="480" w:lineRule="auto"/>
              <w:rPr>
                <w:rFonts w:ascii="Times" w:hAnsi="Times"/>
                <w:b/>
                <w:bCs/>
                <w:color w:val="000000"/>
              </w:rPr>
            </w:pPr>
            <w:r>
              <w:rPr>
                <w:rFonts w:ascii="Times" w:hAnsi="Times"/>
                <w:b/>
                <w:bCs/>
                <w:color w:val="000000"/>
              </w:rPr>
              <w:t>Threats</w:t>
            </w:r>
          </w:p>
        </w:tc>
        <w:tc>
          <w:tcPr>
            <w:tcW w:w="4140" w:type="dxa"/>
          </w:tcPr>
          <w:p w14:paraId="769CEE43" w14:textId="77777777" w:rsidR="00B40F1E" w:rsidRDefault="00000000">
            <w:pPr>
              <w:pStyle w:val="TableContents"/>
              <w:spacing w:line="480" w:lineRule="auto"/>
              <w:rPr>
                <w:rFonts w:ascii="Times" w:hAnsi="Times"/>
                <w:b/>
                <w:bCs/>
                <w:color w:val="000000"/>
              </w:rPr>
            </w:pPr>
            <w:r>
              <w:rPr>
                <w:rFonts w:ascii="Times" w:hAnsi="Times"/>
                <w:b/>
                <w:bCs/>
                <w:color w:val="000000"/>
              </w:rPr>
              <w:t xml:space="preserve">       Vulnerability</w:t>
            </w:r>
          </w:p>
        </w:tc>
        <w:tc>
          <w:tcPr>
            <w:tcW w:w="3149" w:type="dxa"/>
          </w:tcPr>
          <w:p w14:paraId="7D6D7394" w14:textId="77777777" w:rsidR="00B40F1E" w:rsidRDefault="00000000">
            <w:pPr>
              <w:pStyle w:val="TableContents"/>
              <w:spacing w:line="480" w:lineRule="auto"/>
              <w:rPr>
                <w:rFonts w:ascii="Times" w:hAnsi="Times"/>
                <w:b/>
                <w:bCs/>
                <w:color w:val="000000"/>
              </w:rPr>
            </w:pPr>
            <w:r>
              <w:rPr>
                <w:rFonts w:ascii="Times" w:hAnsi="Times"/>
                <w:b/>
                <w:bCs/>
                <w:color w:val="000000"/>
              </w:rPr>
              <w:t xml:space="preserve">          Attacks</w:t>
            </w:r>
          </w:p>
        </w:tc>
      </w:tr>
      <w:tr w:rsidR="00B40F1E" w14:paraId="681C51DA" w14:textId="77777777">
        <w:tc>
          <w:tcPr>
            <w:tcW w:w="451" w:type="dxa"/>
          </w:tcPr>
          <w:p w14:paraId="4549E22B" w14:textId="77777777" w:rsidR="00B40F1E" w:rsidRDefault="00000000">
            <w:pPr>
              <w:pStyle w:val="TableContents"/>
              <w:spacing w:line="480" w:lineRule="auto"/>
              <w:rPr>
                <w:rFonts w:ascii="Times" w:hAnsi="Times"/>
                <w:color w:val="000000"/>
              </w:rPr>
            </w:pPr>
            <w:r>
              <w:rPr>
                <w:rFonts w:ascii="Times" w:hAnsi="Times"/>
                <w:color w:val="000000"/>
              </w:rPr>
              <w:t>1</w:t>
            </w:r>
          </w:p>
        </w:tc>
        <w:tc>
          <w:tcPr>
            <w:tcW w:w="2609" w:type="dxa"/>
          </w:tcPr>
          <w:p w14:paraId="3E766982" w14:textId="77777777" w:rsidR="00B40F1E" w:rsidRDefault="00000000">
            <w:pPr>
              <w:pStyle w:val="TableContents"/>
              <w:spacing w:line="480" w:lineRule="auto"/>
              <w:rPr>
                <w:rFonts w:ascii="Times" w:hAnsi="Times"/>
                <w:color w:val="000000"/>
              </w:rPr>
            </w:pPr>
            <w:r>
              <w:rPr>
                <w:rFonts w:ascii="Times" w:hAnsi="Times"/>
                <w:color w:val="000000"/>
              </w:rPr>
              <w:t>Denial of Service</w:t>
            </w:r>
          </w:p>
        </w:tc>
        <w:tc>
          <w:tcPr>
            <w:tcW w:w="4140" w:type="dxa"/>
          </w:tcPr>
          <w:p w14:paraId="5FBA6A8E" w14:textId="77777777" w:rsidR="00B40F1E" w:rsidRDefault="00000000">
            <w:pPr>
              <w:pStyle w:val="TableContents"/>
              <w:spacing w:line="480" w:lineRule="auto"/>
              <w:rPr>
                <w:rFonts w:ascii="Times" w:hAnsi="Times"/>
                <w:b/>
                <w:bCs/>
                <w:color w:val="000000"/>
              </w:rPr>
            </w:pPr>
            <w:r>
              <w:rPr>
                <w:rFonts w:ascii="Times" w:hAnsi="Times"/>
                <w:b/>
                <w:bCs/>
                <w:color w:val="000000"/>
              </w:rPr>
              <w:t>Firewall/IDS Mis-configuration(lack)</w:t>
            </w:r>
          </w:p>
        </w:tc>
        <w:tc>
          <w:tcPr>
            <w:tcW w:w="3149" w:type="dxa"/>
          </w:tcPr>
          <w:p w14:paraId="0D96AA9F" w14:textId="77777777" w:rsidR="00B40F1E" w:rsidRDefault="00000000">
            <w:pPr>
              <w:pStyle w:val="TableContents"/>
              <w:spacing w:line="480" w:lineRule="auto"/>
              <w:rPr>
                <w:rFonts w:ascii="Times" w:hAnsi="Times"/>
                <w:color w:val="000000"/>
              </w:rPr>
            </w:pPr>
            <w:r>
              <w:rPr>
                <w:rFonts w:ascii="Times" w:hAnsi="Times"/>
                <w:color w:val="000000"/>
              </w:rPr>
              <w:t>Ping of death, ICMP flood</w:t>
            </w:r>
          </w:p>
        </w:tc>
      </w:tr>
      <w:tr w:rsidR="00B40F1E" w14:paraId="4FBA9CB8" w14:textId="77777777">
        <w:tc>
          <w:tcPr>
            <w:tcW w:w="451" w:type="dxa"/>
          </w:tcPr>
          <w:p w14:paraId="217D0BF6" w14:textId="77777777" w:rsidR="00B40F1E" w:rsidRDefault="00000000">
            <w:pPr>
              <w:pStyle w:val="TableContents"/>
              <w:spacing w:line="480" w:lineRule="auto"/>
              <w:rPr>
                <w:rFonts w:ascii="Times" w:hAnsi="Times"/>
                <w:color w:val="000000"/>
              </w:rPr>
            </w:pPr>
            <w:r>
              <w:rPr>
                <w:rFonts w:ascii="Times" w:hAnsi="Times"/>
                <w:color w:val="000000"/>
              </w:rPr>
              <w:t>2</w:t>
            </w:r>
          </w:p>
        </w:tc>
        <w:tc>
          <w:tcPr>
            <w:tcW w:w="2609" w:type="dxa"/>
          </w:tcPr>
          <w:p w14:paraId="5540A832" w14:textId="77777777" w:rsidR="00B40F1E" w:rsidRDefault="00000000">
            <w:pPr>
              <w:widowControl w:val="0"/>
              <w:spacing w:line="480" w:lineRule="auto"/>
              <w:rPr>
                <w:rFonts w:ascii="Times" w:hAnsi="Times"/>
                <w:color w:val="000000"/>
              </w:rPr>
            </w:pPr>
            <w:r>
              <w:rPr>
                <w:rFonts w:ascii="Times" w:hAnsi="Times"/>
                <w:color w:val="000000"/>
              </w:rPr>
              <w:t xml:space="preserve">XSS Attack </w:t>
            </w:r>
          </w:p>
        </w:tc>
        <w:tc>
          <w:tcPr>
            <w:tcW w:w="4140" w:type="dxa"/>
          </w:tcPr>
          <w:p w14:paraId="2C81591C" w14:textId="44766A80" w:rsidR="00B40F1E" w:rsidRDefault="00000000">
            <w:pPr>
              <w:pStyle w:val="TableContents"/>
              <w:spacing w:line="480" w:lineRule="auto"/>
              <w:rPr>
                <w:rFonts w:ascii="Times" w:hAnsi="Times"/>
                <w:b/>
                <w:bCs/>
                <w:color w:val="000000"/>
              </w:rPr>
            </w:pPr>
            <w:r>
              <w:rPr>
                <w:rFonts w:ascii="Times" w:hAnsi="Times"/>
                <w:b/>
                <w:bCs/>
                <w:color w:val="000000"/>
              </w:rPr>
              <w:t>Lack of user input validation</w:t>
            </w:r>
          </w:p>
        </w:tc>
        <w:tc>
          <w:tcPr>
            <w:tcW w:w="3149" w:type="dxa"/>
          </w:tcPr>
          <w:p w14:paraId="794463EE" w14:textId="77777777" w:rsidR="00B40F1E" w:rsidRDefault="00000000">
            <w:pPr>
              <w:pStyle w:val="TableContents"/>
              <w:spacing w:line="480" w:lineRule="auto"/>
              <w:rPr>
                <w:rFonts w:ascii="Times" w:hAnsi="Times"/>
                <w:color w:val="000000"/>
              </w:rPr>
            </w:pPr>
            <w:r>
              <w:rPr>
                <w:rFonts w:ascii="Times" w:hAnsi="Times"/>
                <w:color w:val="000000"/>
              </w:rPr>
              <w:t>Self XSS, Stored XSS</w:t>
            </w:r>
          </w:p>
        </w:tc>
      </w:tr>
      <w:tr w:rsidR="00B40F1E" w14:paraId="23AC0F15" w14:textId="77777777">
        <w:tc>
          <w:tcPr>
            <w:tcW w:w="451" w:type="dxa"/>
          </w:tcPr>
          <w:p w14:paraId="451B110A" w14:textId="77777777" w:rsidR="00B40F1E" w:rsidRDefault="00000000">
            <w:pPr>
              <w:pStyle w:val="TableContents"/>
              <w:spacing w:line="480" w:lineRule="auto"/>
              <w:rPr>
                <w:rFonts w:ascii="Times" w:hAnsi="Times"/>
                <w:color w:val="000000"/>
              </w:rPr>
            </w:pPr>
            <w:r>
              <w:rPr>
                <w:rFonts w:ascii="Times" w:hAnsi="Times"/>
                <w:color w:val="000000"/>
              </w:rPr>
              <w:t>3</w:t>
            </w:r>
          </w:p>
        </w:tc>
        <w:tc>
          <w:tcPr>
            <w:tcW w:w="2609" w:type="dxa"/>
          </w:tcPr>
          <w:p w14:paraId="3A699070" w14:textId="77777777" w:rsidR="00B40F1E" w:rsidRDefault="00000000">
            <w:pPr>
              <w:pStyle w:val="TableContents"/>
              <w:spacing w:line="480" w:lineRule="auto"/>
              <w:rPr>
                <w:rFonts w:ascii="Times" w:hAnsi="Times"/>
                <w:color w:val="000000"/>
              </w:rPr>
            </w:pPr>
            <w:r>
              <w:rPr>
                <w:rFonts w:ascii="Times" w:hAnsi="Times"/>
                <w:color w:val="000000"/>
              </w:rPr>
              <w:t>Man in the middle attack</w:t>
            </w:r>
          </w:p>
        </w:tc>
        <w:tc>
          <w:tcPr>
            <w:tcW w:w="4140" w:type="dxa"/>
          </w:tcPr>
          <w:p w14:paraId="7ED6F06D" w14:textId="77777777" w:rsidR="00B40F1E" w:rsidRDefault="00000000">
            <w:pPr>
              <w:widowControl w:val="0"/>
              <w:spacing w:line="480" w:lineRule="auto"/>
              <w:rPr>
                <w:rFonts w:ascii="Times" w:hAnsi="Times"/>
                <w:color w:val="000000"/>
              </w:rPr>
            </w:pPr>
            <w:r>
              <w:rPr>
                <w:rFonts w:ascii="Times" w:hAnsi="Times"/>
                <w:b/>
                <w:color w:val="000000"/>
              </w:rPr>
              <w:t>Lack of Communications Encryption</w:t>
            </w:r>
          </w:p>
        </w:tc>
        <w:tc>
          <w:tcPr>
            <w:tcW w:w="3149" w:type="dxa"/>
          </w:tcPr>
          <w:p w14:paraId="16D27A57" w14:textId="77777777" w:rsidR="00B40F1E" w:rsidRDefault="00000000">
            <w:pPr>
              <w:pStyle w:val="TableContents"/>
              <w:spacing w:line="480" w:lineRule="auto"/>
              <w:rPr>
                <w:rFonts w:ascii="Times" w:hAnsi="Times"/>
                <w:color w:val="000000"/>
              </w:rPr>
            </w:pPr>
            <w:proofErr w:type="spellStart"/>
            <w:r>
              <w:rPr>
                <w:rFonts w:ascii="Times" w:hAnsi="Times"/>
                <w:color w:val="000000"/>
              </w:rPr>
              <w:t>Mitm</w:t>
            </w:r>
            <w:proofErr w:type="spellEnd"/>
            <w:r>
              <w:rPr>
                <w:rFonts w:ascii="Times" w:hAnsi="Times"/>
                <w:color w:val="000000"/>
              </w:rPr>
              <w:t>, Sniffing, Data breach</w:t>
            </w:r>
          </w:p>
        </w:tc>
      </w:tr>
      <w:tr w:rsidR="00B40F1E" w14:paraId="53FF5772" w14:textId="77777777">
        <w:tc>
          <w:tcPr>
            <w:tcW w:w="451" w:type="dxa"/>
          </w:tcPr>
          <w:p w14:paraId="1ACB6A4E" w14:textId="77777777" w:rsidR="00B40F1E" w:rsidRDefault="00000000">
            <w:pPr>
              <w:pStyle w:val="TableContents"/>
              <w:spacing w:line="480" w:lineRule="auto"/>
              <w:rPr>
                <w:rFonts w:ascii="Times" w:hAnsi="Times"/>
                <w:color w:val="000000"/>
              </w:rPr>
            </w:pPr>
            <w:r>
              <w:rPr>
                <w:rFonts w:ascii="Times" w:hAnsi="Times"/>
                <w:color w:val="000000"/>
              </w:rPr>
              <w:t>4</w:t>
            </w:r>
          </w:p>
        </w:tc>
        <w:tc>
          <w:tcPr>
            <w:tcW w:w="2609" w:type="dxa"/>
          </w:tcPr>
          <w:p w14:paraId="08B9E55E" w14:textId="77777777" w:rsidR="00B40F1E" w:rsidRDefault="00000000">
            <w:pPr>
              <w:pStyle w:val="TableContents"/>
              <w:spacing w:line="480" w:lineRule="auto"/>
              <w:rPr>
                <w:rFonts w:ascii="Times" w:hAnsi="Times"/>
                <w:color w:val="000000"/>
              </w:rPr>
            </w:pPr>
            <w:r>
              <w:rPr>
                <w:rFonts w:ascii="Times" w:hAnsi="Times"/>
                <w:color w:val="000000"/>
              </w:rPr>
              <w:t>Pivoting Attack</w:t>
            </w:r>
          </w:p>
        </w:tc>
        <w:tc>
          <w:tcPr>
            <w:tcW w:w="4140" w:type="dxa"/>
          </w:tcPr>
          <w:p w14:paraId="5EA0EF02" w14:textId="77777777" w:rsidR="00B40F1E" w:rsidRDefault="00000000">
            <w:pPr>
              <w:pStyle w:val="BodyText"/>
              <w:widowControl w:val="0"/>
              <w:spacing w:line="480" w:lineRule="auto"/>
              <w:rPr>
                <w:rFonts w:ascii="Times" w:hAnsi="Times"/>
                <w:color w:val="000000"/>
              </w:rPr>
            </w:pPr>
            <w:r>
              <w:rPr>
                <w:rFonts w:ascii="Times" w:hAnsi="Times"/>
                <w:b/>
                <w:color w:val="000000"/>
              </w:rPr>
              <w:t>Lack of Internal Network Segmentation</w:t>
            </w:r>
          </w:p>
        </w:tc>
        <w:tc>
          <w:tcPr>
            <w:tcW w:w="3149" w:type="dxa"/>
          </w:tcPr>
          <w:p w14:paraId="5EFE11D7" w14:textId="77777777" w:rsidR="00B40F1E" w:rsidRDefault="00000000">
            <w:pPr>
              <w:pStyle w:val="TableContents"/>
              <w:spacing w:line="480" w:lineRule="auto"/>
              <w:rPr>
                <w:rFonts w:ascii="Times" w:hAnsi="Times"/>
                <w:color w:val="000000"/>
              </w:rPr>
            </w:pPr>
            <w:r>
              <w:rPr>
                <w:rFonts w:ascii="Times" w:hAnsi="Times"/>
                <w:color w:val="000000"/>
              </w:rPr>
              <w:t>Malware, VLAN hopping</w:t>
            </w:r>
          </w:p>
        </w:tc>
      </w:tr>
      <w:tr w:rsidR="00B40F1E" w14:paraId="47FE6973" w14:textId="77777777">
        <w:tc>
          <w:tcPr>
            <w:tcW w:w="451" w:type="dxa"/>
          </w:tcPr>
          <w:p w14:paraId="05CA914D" w14:textId="77777777" w:rsidR="00B40F1E" w:rsidRDefault="00000000">
            <w:pPr>
              <w:pStyle w:val="TableContents"/>
              <w:spacing w:line="480" w:lineRule="auto"/>
              <w:rPr>
                <w:rFonts w:ascii="Times" w:hAnsi="Times"/>
                <w:color w:val="000000"/>
              </w:rPr>
            </w:pPr>
            <w:r>
              <w:rPr>
                <w:rFonts w:ascii="Times" w:hAnsi="Times"/>
                <w:color w:val="000000"/>
              </w:rPr>
              <w:t>5</w:t>
            </w:r>
          </w:p>
        </w:tc>
        <w:tc>
          <w:tcPr>
            <w:tcW w:w="2609" w:type="dxa"/>
          </w:tcPr>
          <w:p w14:paraId="4734E521" w14:textId="77777777" w:rsidR="00B40F1E" w:rsidRDefault="00000000">
            <w:pPr>
              <w:pStyle w:val="TableContents"/>
              <w:spacing w:line="480" w:lineRule="auto"/>
              <w:rPr>
                <w:rFonts w:ascii="Times" w:hAnsi="Times"/>
                <w:color w:val="000000"/>
              </w:rPr>
            </w:pPr>
            <w:proofErr w:type="spellStart"/>
            <w:r>
              <w:rPr>
                <w:rFonts w:ascii="Times" w:hAnsi="Times"/>
                <w:color w:val="000000"/>
              </w:rPr>
              <w:t>BackDoor</w:t>
            </w:r>
            <w:proofErr w:type="spellEnd"/>
            <w:r>
              <w:rPr>
                <w:rFonts w:ascii="Times" w:hAnsi="Times"/>
                <w:color w:val="000000"/>
              </w:rPr>
              <w:t xml:space="preserve"> Attack</w:t>
            </w:r>
          </w:p>
        </w:tc>
        <w:tc>
          <w:tcPr>
            <w:tcW w:w="4140" w:type="dxa"/>
          </w:tcPr>
          <w:p w14:paraId="5346F8A1" w14:textId="6A035B9C" w:rsidR="00B40F1E" w:rsidRDefault="00000000">
            <w:pPr>
              <w:pStyle w:val="Heading31"/>
              <w:widowControl w:val="0"/>
              <w:spacing w:line="480" w:lineRule="auto"/>
              <w:rPr>
                <w:rFonts w:ascii="Times" w:hAnsi="Times"/>
                <w:color w:val="000000"/>
                <w:sz w:val="24"/>
                <w:szCs w:val="24"/>
              </w:rPr>
            </w:pPr>
            <w:bookmarkStart w:id="11" w:name="_Toc108245511"/>
            <w:r>
              <w:rPr>
                <w:rFonts w:ascii="Times" w:hAnsi="Times"/>
                <w:color w:val="000000"/>
                <w:sz w:val="24"/>
                <w:szCs w:val="24"/>
              </w:rPr>
              <w:t>Lack of Logging and Monitoring</w:t>
            </w:r>
            <w:bookmarkEnd w:id="11"/>
          </w:p>
        </w:tc>
        <w:tc>
          <w:tcPr>
            <w:tcW w:w="3149" w:type="dxa"/>
          </w:tcPr>
          <w:p w14:paraId="64BD29EE" w14:textId="77777777" w:rsidR="00B40F1E" w:rsidRDefault="00000000">
            <w:pPr>
              <w:pStyle w:val="TableContents"/>
              <w:spacing w:line="480" w:lineRule="auto"/>
              <w:rPr>
                <w:rFonts w:ascii="Times" w:hAnsi="Times"/>
                <w:color w:val="000000"/>
              </w:rPr>
            </w:pPr>
            <w:r>
              <w:rPr>
                <w:rFonts w:ascii="Times" w:hAnsi="Times"/>
                <w:color w:val="000000"/>
              </w:rPr>
              <w:t>Cyber Espionage</w:t>
            </w:r>
          </w:p>
        </w:tc>
      </w:tr>
      <w:tr w:rsidR="00B40F1E" w14:paraId="095A832E" w14:textId="77777777">
        <w:tc>
          <w:tcPr>
            <w:tcW w:w="451" w:type="dxa"/>
          </w:tcPr>
          <w:p w14:paraId="06204064" w14:textId="77777777" w:rsidR="00B40F1E" w:rsidRDefault="00000000">
            <w:pPr>
              <w:pStyle w:val="TableContents"/>
              <w:spacing w:line="480" w:lineRule="auto"/>
              <w:rPr>
                <w:rFonts w:ascii="Times" w:hAnsi="Times"/>
                <w:color w:val="000000"/>
              </w:rPr>
            </w:pPr>
            <w:r>
              <w:rPr>
                <w:rFonts w:ascii="Times" w:hAnsi="Times"/>
                <w:color w:val="000000"/>
              </w:rPr>
              <w:t>6</w:t>
            </w:r>
          </w:p>
        </w:tc>
        <w:tc>
          <w:tcPr>
            <w:tcW w:w="2609" w:type="dxa"/>
          </w:tcPr>
          <w:p w14:paraId="1E52E71D" w14:textId="77777777" w:rsidR="00B40F1E" w:rsidRDefault="00000000">
            <w:pPr>
              <w:pStyle w:val="BodyText"/>
              <w:widowControl w:val="0"/>
              <w:spacing w:after="0" w:line="480" w:lineRule="auto"/>
              <w:rPr>
                <w:rFonts w:ascii="Times" w:hAnsi="Times"/>
                <w:color w:val="000000"/>
              </w:rPr>
            </w:pPr>
            <w:r>
              <w:rPr>
                <w:rFonts w:ascii="Times" w:hAnsi="Times"/>
                <w:color w:val="000000"/>
              </w:rPr>
              <w:t>IDOR attacks</w:t>
            </w:r>
          </w:p>
        </w:tc>
        <w:tc>
          <w:tcPr>
            <w:tcW w:w="4140" w:type="dxa"/>
          </w:tcPr>
          <w:p w14:paraId="6D791282" w14:textId="30A65058" w:rsidR="00B40F1E" w:rsidRDefault="00000000">
            <w:pPr>
              <w:pStyle w:val="Heading31"/>
              <w:widowControl w:val="0"/>
              <w:spacing w:line="480" w:lineRule="auto"/>
              <w:rPr>
                <w:rFonts w:ascii="Times" w:hAnsi="Times"/>
                <w:color w:val="000000"/>
                <w:sz w:val="24"/>
                <w:szCs w:val="24"/>
              </w:rPr>
            </w:pPr>
            <w:bookmarkStart w:id="12" w:name="_Toc108245512"/>
            <w:r>
              <w:rPr>
                <w:rFonts w:ascii="Times" w:hAnsi="Times"/>
                <w:color w:val="000000"/>
                <w:sz w:val="24"/>
                <w:szCs w:val="24"/>
              </w:rPr>
              <w:t>Broken Access Control</w:t>
            </w:r>
            <w:bookmarkEnd w:id="12"/>
            <w:r>
              <w:rPr>
                <w:rFonts w:ascii="Times" w:hAnsi="Times"/>
                <w:color w:val="000000"/>
                <w:sz w:val="24"/>
                <w:szCs w:val="24"/>
              </w:rPr>
              <w:t xml:space="preserve"> </w:t>
            </w:r>
          </w:p>
        </w:tc>
        <w:tc>
          <w:tcPr>
            <w:tcW w:w="3149" w:type="dxa"/>
          </w:tcPr>
          <w:p w14:paraId="58C7F04C" w14:textId="77777777" w:rsidR="00B40F1E" w:rsidRDefault="00000000">
            <w:pPr>
              <w:pStyle w:val="TableContents"/>
              <w:spacing w:line="480" w:lineRule="auto"/>
              <w:rPr>
                <w:rFonts w:ascii="Times" w:hAnsi="Times"/>
                <w:color w:val="000000"/>
              </w:rPr>
            </w:pPr>
            <w:r>
              <w:rPr>
                <w:rFonts w:ascii="Times" w:hAnsi="Times"/>
                <w:color w:val="000000"/>
              </w:rPr>
              <w:t>Vertical Privilege Escalation</w:t>
            </w:r>
          </w:p>
        </w:tc>
      </w:tr>
      <w:tr w:rsidR="00B40F1E" w14:paraId="77BBF13A" w14:textId="77777777">
        <w:tc>
          <w:tcPr>
            <w:tcW w:w="451" w:type="dxa"/>
          </w:tcPr>
          <w:p w14:paraId="706740F1" w14:textId="77777777" w:rsidR="00B40F1E" w:rsidRDefault="00000000">
            <w:pPr>
              <w:pStyle w:val="TableContents"/>
              <w:spacing w:line="480" w:lineRule="auto"/>
              <w:rPr>
                <w:rFonts w:ascii="Times" w:hAnsi="Times"/>
                <w:color w:val="000000"/>
              </w:rPr>
            </w:pPr>
            <w:r>
              <w:rPr>
                <w:rFonts w:ascii="Times" w:hAnsi="Times"/>
                <w:color w:val="000000"/>
              </w:rPr>
              <w:t>7</w:t>
            </w:r>
          </w:p>
        </w:tc>
        <w:tc>
          <w:tcPr>
            <w:tcW w:w="2609" w:type="dxa"/>
          </w:tcPr>
          <w:p w14:paraId="44335776" w14:textId="77777777" w:rsidR="00B40F1E" w:rsidRDefault="00000000">
            <w:pPr>
              <w:pStyle w:val="TableContents"/>
              <w:spacing w:line="480" w:lineRule="auto"/>
              <w:rPr>
                <w:rFonts w:ascii="Times" w:hAnsi="Times"/>
                <w:color w:val="000000"/>
              </w:rPr>
            </w:pPr>
            <w:proofErr w:type="spellStart"/>
            <w:r>
              <w:rPr>
                <w:rFonts w:ascii="Times" w:hAnsi="Times"/>
                <w:color w:val="000000"/>
              </w:rPr>
              <w:t>Ransomeware</w:t>
            </w:r>
            <w:proofErr w:type="spellEnd"/>
            <w:r>
              <w:rPr>
                <w:rFonts w:ascii="Times" w:hAnsi="Times"/>
                <w:color w:val="000000"/>
              </w:rPr>
              <w:t xml:space="preserve"> Attacks</w:t>
            </w:r>
          </w:p>
        </w:tc>
        <w:tc>
          <w:tcPr>
            <w:tcW w:w="4140" w:type="dxa"/>
          </w:tcPr>
          <w:p w14:paraId="00AF11BA" w14:textId="77777777" w:rsidR="00B40F1E" w:rsidRDefault="00000000">
            <w:pPr>
              <w:pStyle w:val="TableContents"/>
              <w:spacing w:line="480" w:lineRule="auto"/>
              <w:rPr>
                <w:rFonts w:ascii="Times" w:hAnsi="Times"/>
                <w:color w:val="000000"/>
              </w:rPr>
            </w:pPr>
            <w:r>
              <w:rPr>
                <w:rFonts w:ascii="Times" w:hAnsi="Times"/>
                <w:color w:val="000000"/>
              </w:rPr>
              <w:t>Lack of User Training</w:t>
            </w:r>
          </w:p>
        </w:tc>
        <w:tc>
          <w:tcPr>
            <w:tcW w:w="3149" w:type="dxa"/>
          </w:tcPr>
          <w:p w14:paraId="5747C776" w14:textId="77777777" w:rsidR="00B40F1E" w:rsidRDefault="00000000">
            <w:pPr>
              <w:pStyle w:val="TableContents"/>
              <w:spacing w:line="480" w:lineRule="auto"/>
              <w:rPr>
                <w:rFonts w:ascii="Times" w:hAnsi="Times"/>
                <w:color w:val="000000"/>
              </w:rPr>
            </w:pPr>
            <w:proofErr w:type="spellStart"/>
            <w:r>
              <w:rPr>
                <w:rFonts w:ascii="Times" w:hAnsi="Times"/>
                <w:color w:val="000000"/>
              </w:rPr>
              <w:t>Wannacry</w:t>
            </w:r>
            <w:proofErr w:type="spellEnd"/>
          </w:p>
        </w:tc>
      </w:tr>
    </w:tbl>
    <w:p w14:paraId="002230F1" w14:textId="745DB2C3" w:rsidR="00B40F1E" w:rsidRDefault="00000000" w:rsidP="008325EC">
      <w:pPr>
        <w:pStyle w:val="Heading11"/>
        <w:spacing w:after="240"/>
      </w:pPr>
      <w:bookmarkStart w:id="13" w:name="_Toc108245513"/>
      <w:r>
        <w:t>Conclusion</w:t>
      </w:r>
      <w:bookmarkEnd w:id="13"/>
    </w:p>
    <w:p w14:paraId="3ABC2C32" w14:textId="77777777" w:rsidR="00B40F1E" w:rsidRDefault="00000000">
      <w:pPr>
        <w:pStyle w:val="BodyText"/>
        <w:spacing w:line="480" w:lineRule="auto"/>
        <w:rPr>
          <w:rFonts w:ascii="Times" w:hAnsi="Times"/>
          <w:color w:val="000000"/>
        </w:rPr>
      </w:pPr>
      <w:r>
        <w:rPr>
          <w:rFonts w:ascii="Times" w:hAnsi="Times"/>
          <w:color w:val="000000"/>
        </w:rPr>
        <w:t xml:space="preserve">Based on the initial testing efforts, the average risk level is extremely high. Complete system penetration is easily attained on vital security and file servers, which hold a plethora of sensitive </w:t>
      </w:r>
      <w:r>
        <w:rPr>
          <w:rFonts w:ascii="Times" w:hAnsi="Times"/>
          <w:color w:val="000000"/>
        </w:rPr>
        <w:lastRenderedPageBreak/>
        <w:t xml:space="preserve">and secret information and, if broken, expose the customer to a high risk of hefty fines and considerable commercial effect. Therefore, CFO Jerry </w:t>
      </w:r>
      <w:proofErr w:type="spellStart"/>
      <w:r>
        <w:rPr>
          <w:rFonts w:ascii="Times" w:hAnsi="Times"/>
          <w:color w:val="000000"/>
        </w:rPr>
        <w:t>Seinfield</w:t>
      </w:r>
      <w:proofErr w:type="spellEnd"/>
      <w:r>
        <w:rPr>
          <w:rFonts w:ascii="Times" w:hAnsi="Times"/>
          <w:color w:val="000000"/>
        </w:rPr>
        <w:t xml:space="preserve"> should not restrict the budget for security.</w:t>
      </w:r>
    </w:p>
    <w:p w14:paraId="5FF85F2B" w14:textId="77777777" w:rsidR="00B40F1E" w:rsidRDefault="00000000">
      <w:pPr>
        <w:pStyle w:val="BodyText"/>
        <w:spacing w:line="480" w:lineRule="auto"/>
        <w:rPr>
          <w:rFonts w:ascii="Times" w:hAnsi="Times"/>
          <w:color w:val="000000"/>
        </w:rPr>
      </w:pPr>
      <w:r>
        <w:rPr>
          <w:rFonts w:ascii="Times" w:hAnsi="Times"/>
          <w:color w:val="000000"/>
        </w:rPr>
        <w:t>The purpose of this study is to draw attention to the cyber security status of the IT system at Worthy College and the danger it presents to the organization's commercial operations.</w:t>
      </w:r>
    </w:p>
    <w:p w14:paraId="5667D727" w14:textId="77777777" w:rsidR="00B40F1E" w:rsidRDefault="00000000">
      <w:pPr>
        <w:pStyle w:val="BodyText"/>
        <w:spacing w:line="480" w:lineRule="auto"/>
        <w:rPr>
          <w:rFonts w:ascii="Times" w:hAnsi="Times"/>
          <w:color w:val="000000"/>
        </w:rPr>
      </w:pPr>
      <w:r>
        <w:rPr>
          <w:rFonts w:ascii="Times" w:hAnsi="Times"/>
          <w:color w:val="000000"/>
        </w:rPr>
        <w:t>Software (Moodle platform, OS), hardware (FTP Servers, routers), human factors (User training), and data storage were among the most critical factors evaluated for IT infrastructure vulnerabilities and difficulties at Worthy College (Database).</w:t>
      </w:r>
    </w:p>
    <w:p w14:paraId="68B5C789" w14:textId="6FDB6893" w:rsidR="00B40F1E" w:rsidRDefault="00000000" w:rsidP="008325EC">
      <w:pPr>
        <w:pStyle w:val="Heading11"/>
        <w:spacing w:before="0" w:after="240"/>
      </w:pPr>
      <w:bookmarkStart w:id="14" w:name="_Toc108245514"/>
      <w:r>
        <w:t>References</w:t>
      </w:r>
      <w:bookmarkEnd w:id="14"/>
    </w:p>
    <w:p w14:paraId="20B4C0D7" w14:textId="77777777" w:rsidR="00B40F1E" w:rsidRDefault="00000000">
      <w:pPr>
        <w:spacing w:line="480" w:lineRule="auto"/>
        <w:ind w:left="720" w:hanging="720"/>
        <w:rPr>
          <w:rFonts w:ascii="Times" w:hAnsi="Times"/>
        </w:rPr>
      </w:pPr>
      <w:r>
        <w:rPr>
          <w:rFonts w:ascii="Times" w:eastAsia="Times New Roman" w:hAnsi="Times" w:cs="Times New Roman"/>
          <w:highlight w:val="white"/>
        </w:rPr>
        <w:t>Bruce Lynch (2022</w:t>
      </w:r>
      <w:proofErr w:type="gramStart"/>
      <w:r>
        <w:rPr>
          <w:rFonts w:ascii="Times" w:eastAsia="Times New Roman" w:hAnsi="Times" w:cs="Times New Roman"/>
          <w:highlight w:val="white"/>
        </w:rPr>
        <w:t xml:space="preserve">), </w:t>
      </w:r>
      <w:r>
        <w:rPr>
          <w:rFonts w:ascii="Times" w:eastAsia="Times New Roman" w:hAnsi="Times" w:cs="Times New Roman"/>
          <w:i/>
          <w:highlight w:val="white"/>
        </w:rPr>
        <w:t xml:space="preserve"> Ransomware</w:t>
      </w:r>
      <w:proofErr w:type="gramEnd"/>
      <w:r>
        <w:rPr>
          <w:rFonts w:ascii="Times" w:eastAsia="Times New Roman" w:hAnsi="Times" w:cs="Times New Roman"/>
          <w:i/>
          <w:highlight w:val="white"/>
        </w:rPr>
        <w:t>.</w:t>
      </w:r>
      <w:r>
        <w:rPr>
          <w:rFonts w:ascii="Times" w:eastAsia="Times New Roman" w:hAnsi="Times" w:cs="Times New Roman"/>
          <w:highlight w:val="white"/>
        </w:rPr>
        <w:t xml:space="preserve"> Imperva. Retrieved from https://www.imperva.com/learn/application-security/ransomware/#:~:text=Ransomware%20is%20a%20type%20of,unlock%20and%20decrypt%20the%20data.</w:t>
      </w:r>
    </w:p>
    <w:p w14:paraId="5156CB6D" w14:textId="77777777" w:rsidR="00B40F1E" w:rsidRDefault="00000000">
      <w:pPr>
        <w:spacing w:line="480" w:lineRule="auto"/>
        <w:ind w:left="720" w:hanging="720"/>
        <w:rPr>
          <w:rFonts w:ascii="Times" w:hAnsi="Times"/>
        </w:rPr>
      </w:pPr>
      <w:r>
        <w:rPr>
          <w:rFonts w:ascii="Times" w:eastAsia="Times New Roman" w:hAnsi="Times" w:cs="Times New Roman"/>
          <w:highlight w:val="white"/>
        </w:rPr>
        <w:t xml:space="preserve">Titus (2022), How Secure is Moodle? </w:t>
      </w:r>
      <w:r>
        <w:rPr>
          <w:rFonts w:ascii="Times" w:eastAsia="Times New Roman" w:hAnsi="Times" w:cs="Times New Roman"/>
          <w:i/>
          <w:highlight w:val="white"/>
        </w:rPr>
        <w:t>Moodle Security.</w:t>
      </w:r>
      <w:r>
        <w:rPr>
          <w:rFonts w:ascii="Times" w:eastAsia="Times New Roman" w:hAnsi="Times" w:cs="Times New Roman"/>
          <w:highlight w:val="white"/>
        </w:rPr>
        <w:t xml:space="preserve"> Retrieved from https://www.tituslearning.com/moodle-security/</w:t>
      </w:r>
    </w:p>
    <w:p w14:paraId="09C6EDD7" w14:textId="77777777" w:rsidR="00B40F1E" w:rsidRDefault="00000000">
      <w:pPr>
        <w:spacing w:line="480" w:lineRule="auto"/>
        <w:ind w:left="720" w:hanging="720"/>
        <w:rPr>
          <w:rFonts w:ascii="Times" w:hAnsi="Times"/>
        </w:rPr>
      </w:pPr>
      <w:r>
        <w:rPr>
          <w:rFonts w:ascii="Times" w:eastAsia="Times New Roman" w:hAnsi="Times" w:cs="Times New Roman"/>
          <w:highlight w:val="white"/>
        </w:rPr>
        <w:t xml:space="preserve">N.D. (2021), Cross-Site Scripting (XSS)/ Moodle XSS. </w:t>
      </w:r>
      <w:proofErr w:type="spellStart"/>
      <w:r>
        <w:rPr>
          <w:rFonts w:ascii="Times" w:eastAsia="Times New Roman" w:hAnsi="Times" w:cs="Times New Roman"/>
          <w:highlight w:val="white"/>
        </w:rPr>
        <w:t>Hackerone</w:t>
      </w:r>
      <w:proofErr w:type="spellEnd"/>
      <w:r>
        <w:rPr>
          <w:rFonts w:ascii="Times" w:eastAsia="Times New Roman" w:hAnsi="Times" w:cs="Times New Roman"/>
          <w:highlight w:val="white"/>
        </w:rPr>
        <w:t>. Retrieved from</w:t>
      </w:r>
    </w:p>
    <w:p w14:paraId="2F9F1165" w14:textId="77777777" w:rsidR="00B40F1E" w:rsidRDefault="00000000">
      <w:pPr>
        <w:spacing w:line="480" w:lineRule="auto"/>
        <w:ind w:left="1440" w:hanging="720"/>
      </w:pPr>
      <w:hyperlink r:id="rId5" w:history="1">
        <w:r>
          <w:rPr>
            <w:rFonts w:ascii="Times" w:eastAsia="Times New Roman" w:hAnsi="Times" w:cs="Times New Roman"/>
            <w:color w:val="1155CC"/>
            <w:highlight w:val="white"/>
            <w:u w:val="single"/>
          </w:rPr>
          <w:t>https://hackerone.com/reports/1165540</w:t>
        </w:r>
      </w:hyperlink>
    </w:p>
    <w:p w14:paraId="046B23B1" w14:textId="77777777" w:rsidR="00B40F1E" w:rsidRDefault="00000000">
      <w:pPr>
        <w:spacing w:after="140" w:line="480" w:lineRule="auto"/>
      </w:pPr>
      <w:r>
        <w:t xml:space="preserve">Yadav, S., </w:t>
      </w:r>
      <w:proofErr w:type="spellStart"/>
      <w:r>
        <w:t>Crasto</w:t>
      </w:r>
      <w:proofErr w:type="spellEnd"/>
      <w:r>
        <w:t xml:space="preserve">, C., Syed, S., &amp; Syed, S. (2020, June). Validation and Optimization of </w:t>
      </w:r>
      <w:r>
        <w:tab/>
        <w:t xml:space="preserve">Vulnerability Detection on Web Application. In </w:t>
      </w:r>
      <w:r>
        <w:rPr>
          <w:i/>
        </w:rPr>
        <w:t>Proceedings of the International Conference on Recent Advances in Computational Techniques (IC-RACT)</w:t>
      </w:r>
      <w:r>
        <w:t>.</w:t>
      </w:r>
    </w:p>
    <w:p w14:paraId="1D44E22B" w14:textId="77777777" w:rsidR="00B40F1E" w:rsidRDefault="00000000">
      <w:pPr>
        <w:spacing w:after="140" w:line="480" w:lineRule="auto"/>
      </w:pPr>
      <w:r>
        <w:t xml:space="preserve">Lu, Q. C., Xu, P. C., &amp; Zhang, J. (2021). Infrastructure-based transportation network vulnerability modeling and analysis. </w:t>
      </w:r>
      <w:proofErr w:type="spellStart"/>
      <w:r>
        <w:rPr>
          <w:i/>
        </w:rPr>
        <w:t>Physica</w:t>
      </w:r>
      <w:proofErr w:type="spellEnd"/>
      <w:r>
        <w:rPr>
          <w:i/>
        </w:rPr>
        <w:t xml:space="preserve"> A: Statistical Mechanics and its Applications</w:t>
      </w:r>
      <w:r>
        <w:t xml:space="preserve">, </w:t>
      </w:r>
      <w:r>
        <w:rPr>
          <w:i/>
        </w:rPr>
        <w:t>584</w:t>
      </w:r>
      <w:r>
        <w:t>, 126350.</w:t>
      </w:r>
    </w:p>
    <w:p w14:paraId="76A54D2E" w14:textId="77777777" w:rsidR="00B40F1E" w:rsidRDefault="00000000">
      <w:pPr>
        <w:spacing w:after="140" w:line="480" w:lineRule="auto"/>
      </w:pPr>
      <w:r>
        <w:t xml:space="preserve">Stankov, I., &amp; </w:t>
      </w:r>
      <w:proofErr w:type="spellStart"/>
      <w:r>
        <w:t>Tsochev</w:t>
      </w:r>
      <w:proofErr w:type="spellEnd"/>
      <w:r>
        <w:t xml:space="preserve">, G. (2020). Vulnerability and protection of business management systems: </w:t>
      </w:r>
      <w:r>
        <w:tab/>
        <w:t xml:space="preserve">threats and challenges. </w:t>
      </w:r>
      <w:r>
        <w:rPr>
          <w:i/>
        </w:rPr>
        <w:t>Problems of Engineering Cybernetics and Robotics</w:t>
      </w:r>
      <w:r>
        <w:t xml:space="preserve">, </w:t>
      </w:r>
      <w:r>
        <w:rPr>
          <w:i/>
        </w:rPr>
        <w:t>72</w:t>
      </w:r>
      <w:r>
        <w:t>, 29-40.</w:t>
      </w:r>
    </w:p>
    <w:p w14:paraId="3E8EDB71" w14:textId="77777777" w:rsidR="00B40F1E" w:rsidRDefault="00000000">
      <w:pPr>
        <w:spacing w:after="140" w:line="480" w:lineRule="auto"/>
      </w:pPr>
      <w:r>
        <w:lastRenderedPageBreak/>
        <w:t xml:space="preserve">Xu, Y., Yang, Y., Li, T., Ju, J., &amp; Wang, Q. (2017, November). Review on cyber vulnerabilities of communication protocols in industrial control systems. In </w:t>
      </w:r>
      <w:r>
        <w:rPr>
          <w:i/>
        </w:rPr>
        <w:t xml:space="preserve">2017 IEEE Conference on Energy </w:t>
      </w:r>
      <w:r>
        <w:rPr>
          <w:i/>
        </w:rPr>
        <w:tab/>
        <w:t>Internet and Energy System Integration (EI2)</w:t>
      </w:r>
      <w:r>
        <w:t xml:space="preserve"> (pp. 1-6). IEEE.</w:t>
      </w:r>
    </w:p>
    <w:p w14:paraId="0985501A" w14:textId="77777777" w:rsidR="00B40F1E" w:rsidRDefault="00B40F1E">
      <w:pPr>
        <w:spacing w:after="140" w:line="480" w:lineRule="auto"/>
      </w:pPr>
    </w:p>
    <w:sectPr w:rsidR="00B40F1E">
      <w:pgSz w:w="11906" w:h="16838"/>
      <w:pgMar w:top="1134" w:right="1134" w:bottom="113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Cambria"/>
    <w:charset w:val="01"/>
    <w:family w:val="roman"/>
    <w:pitch w:val="variable"/>
  </w:font>
  <w:font w:name="Liberation Sans">
    <w:altName w:val="Arial"/>
    <w:charset w:val="01"/>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1E"/>
    <w:rsid w:val="008325EC"/>
    <w:rsid w:val="00B4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DE42"/>
  <w15:docId w15:val="{1BAC8085-CA60-4121-9DE5-82AF9ED8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Bitstream Vera Sans" w:hAnsi="Liberation Serif" w:cs="Free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485485"/>
    <w:pPr>
      <w:keepNext/>
      <w:keepLines/>
      <w:spacing w:before="240"/>
      <w:outlineLvl w:val="0"/>
    </w:pPr>
    <w:rPr>
      <w:rFonts w:asciiTheme="majorHAnsi" w:eastAsiaTheme="majorEastAsia" w:hAnsiTheme="majorHAnsi" w:cs="Mangal"/>
      <w:color w:val="2F5496" w:themeColor="accent1" w:themeShade="BF"/>
      <w:sz w:val="32"/>
      <w:szCs w:val="29"/>
    </w:rPr>
  </w:style>
  <w:style w:type="paragraph" w:customStyle="1" w:styleId="Heading21">
    <w:name w:val="Heading 21"/>
    <w:basedOn w:val="Normal"/>
    <w:next w:val="Normal"/>
    <w:link w:val="Heading2Char"/>
    <w:uiPriority w:val="9"/>
    <w:unhideWhenUsed/>
    <w:qFormat/>
    <w:rsid w:val="00485485"/>
    <w:pPr>
      <w:keepNext/>
      <w:keepLines/>
      <w:spacing w:before="40"/>
      <w:outlineLvl w:val="1"/>
    </w:pPr>
    <w:rPr>
      <w:rFonts w:asciiTheme="majorHAnsi" w:eastAsiaTheme="majorEastAsia" w:hAnsiTheme="majorHAnsi" w:cs="Mangal"/>
      <w:color w:val="2F5496" w:themeColor="accent1" w:themeShade="BF"/>
      <w:sz w:val="26"/>
      <w:szCs w:val="23"/>
    </w:rPr>
  </w:style>
  <w:style w:type="paragraph" w:customStyle="1" w:styleId="Heading31">
    <w:name w:val="Heading 31"/>
    <w:basedOn w:val="Heading"/>
    <w:next w:val="BodyText"/>
    <w:uiPriority w:val="9"/>
    <w:unhideWhenUsed/>
    <w:qFormat/>
    <w:pPr>
      <w:spacing w:before="140"/>
      <w:outlineLvl w:val="2"/>
    </w:pPr>
    <w:rPr>
      <w:rFonts w:ascii="Liberation Serif" w:hAnsi="Liberation Serif"/>
      <w:b/>
      <w:bCs/>
    </w:rPr>
  </w:style>
  <w:style w:type="paragraph" w:customStyle="1" w:styleId="Heading41">
    <w:name w:val="Heading 41"/>
    <w:basedOn w:val="Heading"/>
    <w:next w:val="BodyText"/>
    <w:uiPriority w:val="9"/>
    <w:semiHidden/>
    <w:unhideWhenUsed/>
    <w:qFormat/>
    <w:pPr>
      <w:spacing w:before="120"/>
      <w:outlineLvl w:val="3"/>
    </w:pPr>
    <w:rPr>
      <w:rFonts w:ascii="Liberation Serif" w:hAnsi="Liberation Serif"/>
      <w:b/>
      <w:bCs/>
      <w:sz w:val="24"/>
      <w:szCs w:val="24"/>
    </w:rPr>
  </w:style>
  <w:style w:type="character" w:customStyle="1" w:styleId="StrongEmphasis">
    <w:name w:val="Strong Emphasis"/>
    <w:qFormat/>
    <w:rPr>
      <w:b/>
      <w:bCs/>
    </w:rPr>
  </w:style>
  <w:style w:type="character" w:styleId="Hyperlink">
    <w:name w:val="Hyperlink"/>
    <w:uiPriority w:val="99"/>
    <w:rPr>
      <w:color w:val="000080"/>
      <w:u w:val="single"/>
    </w:rPr>
  </w:style>
  <w:style w:type="character" w:customStyle="1" w:styleId="Bullets">
    <w:name w:val="Bullets"/>
    <w:qFormat/>
    <w:rPr>
      <w:rFonts w:ascii="OpenSymbol" w:eastAsia="OpenSymbol" w:hAnsi="OpenSymbol" w:cs="OpenSymbol"/>
    </w:rPr>
  </w:style>
  <w:style w:type="character" w:customStyle="1" w:styleId="Heading1Char">
    <w:name w:val="Heading 1 Char"/>
    <w:basedOn w:val="DefaultParagraphFont"/>
    <w:link w:val="Heading11"/>
    <w:uiPriority w:val="9"/>
    <w:qFormat/>
    <w:rsid w:val="00485485"/>
    <w:rPr>
      <w:rFonts w:asciiTheme="majorHAnsi" w:eastAsiaTheme="majorEastAsia" w:hAnsiTheme="majorHAnsi" w:cs="Mangal"/>
      <w:color w:val="2F5496" w:themeColor="accent1" w:themeShade="BF"/>
      <w:sz w:val="32"/>
      <w:szCs w:val="29"/>
    </w:rPr>
  </w:style>
  <w:style w:type="character" w:customStyle="1" w:styleId="Heading2Char">
    <w:name w:val="Heading 2 Char"/>
    <w:basedOn w:val="DefaultParagraphFont"/>
    <w:link w:val="Heading21"/>
    <w:uiPriority w:val="9"/>
    <w:qFormat/>
    <w:rsid w:val="00485485"/>
    <w:rPr>
      <w:rFonts w:asciiTheme="majorHAnsi" w:eastAsiaTheme="majorEastAsia" w:hAnsiTheme="majorHAnsi" w:cs="Mangal"/>
      <w:color w:val="2F5496" w:themeColor="accent1" w:themeShade="BF"/>
      <w:sz w:val="26"/>
      <w:szCs w:val="23"/>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customStyle="1" w:styleId="Caption1">
    <w:name w:val="Caption1"/>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TOCHeading">
    <w:name w:val="TOC Heading"/>
    <w:basedOn w:val="Heading11"/>
    <w:next w:val="Normal"/>
    <w:uiPriority w:val="39"/>
    <w:unhideWhenUsed/>
    <w:qFormat/>
    <w:rsid w:val="004A779F"/>
    <w:pPr>
      <w:suppressAutoHyphens w:val="0"/>
      <w:spacing w:line="259" w:lineRule="auto"/>
      <w:outlineLvl w:val="9"/>
    </w:pPr>
    <w:rPr>
      <w:rFonts w:cstheme="majorBidi"/>
      <w:kern w:val="0"/>
      <w:szCs w:val="32"/>
      <w:lang w:eastAsia="en-US" w:bidi="ar-SA"/>
    </w:rPr>
  </w:style>
  <w:style w:type="paragraph" w:customStyle="1" w:styleId="TOC11">
    <w:name w:val="TOC 11"/>
    <w:basedOn w:val="Normal"/>
    <w:next w:val="Normal"/>
    <w:autoRedefine/>
    <w:uiPriority w:val="39"/>
    <w:unhideWhenUsed/>
    <w:rsid w:val="004A779F"/>
    <w:pPr>
      <w:spacing w:after="100"/>
    </w:pPr>
    <w:rPr>
      <w:rFonts w:cs="Mangal"/>
      <w:szCs w:val="21"/>
    </w:rPr>
  </w:style>
  <w:style w:type="paragraph" w:customStyle="1" w:styleId="TOC21">
    <w:name w:val="TOC 21"/>
    <w:basedOn w:val="Normal"/>
    <w:next w:val="Normal"/>
    <w:autoRedefine/>
    <w:uiPriority w:val="39"/>
    <w:unhideWhenUsed/>
    <w:rsid w:val="004A779F"/>
    <w:pPr>
      <w:spacing w:after="100"/>
      <w:ind w:left="240"/>
    </w:pPr>
    <w:rPr>
      <w:rFonts w:cs="Mangal"/>
      <w:szCs w:val="21"/>
    </w:rPr>
  </w:style>
  <w:style w:type="paragraph" w:customStyle="1" w:styleId="TOC31">
    <w:name w:val="TOC 31"/>
    <w:basedOn w:val="Normal"/>
    <w:next w:val="Normal"/>
    <w:autoRedefine/>
    <w:uiPriority w:val="39"/>
    <w:unhideWhenUsed/>
    <w:rsid w:val="004A779F"/>
    <w:pPr>
      <w:spacing w:after="100"/>
      <w:ind w:left="480"/>
    </w:pPr>
    <w:rPr>
      <w:rFonts w:cs="Mangal"/>
      <w:szCs w:val="21"/>
    </w:rPr>
  </w:style>
  <w:style w:type="paragraph" w:styleId="TOC1">
    <w:name w:val="toc 1"/>
    <w:basedOn w:val="Normal"/>
    <w:next w:val="Normal"/>
    <w:autoRedefine/>
    <w:uiPriority w:val="39"/>
    <w:unhideWhenUsed/>
    <w:rsid w:val="008325EC"/>
    <w:pPr>
      <w:spacing w:after="100"/>
    </w:pPr>
    <w:rPr>
      <w:rFonts w:cs="Mangal"/>
      <w:szCs w:val="21"/>
    </w:rPr>
  </w:style>
  <w:style w:type="paragraph" w:styleId="TOC2">
    <w:name w:val="toc 2"/>
    <w:basedOn w:val="Normal"/>
    <w:next w:val="Normal"/>
    <w:autoRedefine/>
    <w:uiPriority w:val="39"/>
    <w:unhideWhenUsed/>
    <w:rsid w:val="008325EC"/>
    <w:pPr>
      <w:spacing w:after="100"/>
      <w:ind w:left="240"/>
    </w:pPr>
    <w:rPr>
      <w:rFonts w:cs="Mangal"/>
      <w:szCs w:val="21"/>
    </w:rPr>
  </w:style>
  <w:style w:type="paragraph" w:styleId="TOC3">
    <w:name w:val="toc 3"/>
    <w:basedOn w:val="Normal"/>
    <w:next w:val="Normal"/>
    <w:autoRedefine/>
    <w:uiPriority w:val="39"/>
    <w:unhideWhenUsed/>
    <w:rsid w:val="008325EC"/>
    <w:pPr>
      <w:spacing w:after="100"/>
      <w:ind w:left="48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hackerone.com/reports/11655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BA5A-3606-4530-BD98-BC5D79C22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2071</Words>
  <Characters>11805</Characters>
  <Application>Microsoft Office Word</Application>
  <DocSecurity>0</DocSecurity>
  <Lines>98</Lines>
  <Paragraphs>27</Paragraphs>
  <ScaleCrop>false</ScaleCrop>
  <Company/>
  <LinksUpToDate>false</LinksUpToDate>
  <CharactersWithSpaces>13849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Jossy Muiruri</cp:lastModifiedBy>
  <cp:revision>13</cp:revision>
  <dcterms:created xsi:type="dcterms:W3CDTF">2022-07-08T11:07:00Z</dcterms:created>
  <dcterms:modified xsi:type="dcterms:W3CDTF">2022-07-09T14:54:00Z</dcterms:modified>
  <dc:language>en-US</dc:language>
</cp:coreProperties>
</file>