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5335FC" w14:textId="77777777" w:rsidR="008B1375" w:rsidRDefault="008B1375" w:rsidP="008B1375">
      <w:pPr>
        <w:pStyle w:val="Heading1"/>
        <w:rPr>
          <w:rFonts w:ascii="Times New Roman" w:hAnsi="Times New Roman" w:cs="Times New Roman"/>
          <w:lang w:val="en-US"/>
        </w:rPr>
      </w:pPr>
    </w:p>
    <w:p w14:paraId="43B3992A" w14:textId="5372C34F" w:rsidR="008B1375" w:rsidRDefault="008B1375" w:rsidP="008B1375">
      <w:pPr>
        <w:rPr>
          <w:lang w:val="en-US"/>
        </w:rPr>
      </w:pPr>
    </w:p>
    <w:p w14:paraId="74BB977F" w14:textId="5BAFCF42" w:rsidR="008B1375" w:rsidRDefault="008B1375" w:rsidP="008B1375">
      <w:pPr>
        <w:rPr>
          <w:lang w:val="en-US"/>
        </w:rPr>
      </w:pPr>
    </w:p>
    <w:p w14:paraId="02AEF504" w14:textId="0CFA4C5C" w:rsidR="008B1375" w:rsidRDefault="008B1375" w:rsidP="008B1375">
      <w:pPr>
        <w:rPr>
          <w:lang w:val="en-US"/>
        </w:rPr>
      </w:pPr>
    </w:p>
    <w:p w14:paraId="795017D9" w14:textId="10AFDA09" w:rsidR="008B1375" w:rsidRDefault="008B1375" w:rsidP="008B1375">
      <w:pPr>
        <w:rPr>
          <w:lang w:val="en-US"/>
        </w:rPr>
      </w:pPr>
    </w:p>
    <w:p w14:paraId="454C395A" w14:textId="1841005F" w:rsidR="008B1375" w:rsidRDefault="008B1375" w:rsidP="008B1375">
      <w:pPr>
        <w:rPr>
          <w:lang w:val="en-US"/>
        </w:rPr>
      </w:pPr>
    </w:p>
    <w:p w14:paraId="10B80BB7" w14:textId="7FA61EBA" w:rsidR="008B1375" w:rsidRDefault="008B1375" w:rsidP="008B1375">
      <w:pPr>
        <w:rPr>
          <w:lang w:val="en-US"/>
        </w:rPr>
      </w:pPr>
    </w:p>
    <w:p w14:paraId="05F35996" w14:textId="4DB13722" w:rsidR="001A504D" w:rsidRPr="001A504D" w:rsidRDefault="001A504D" w:rsidP="001A504D">
      <w:pPr>
        <w:spacing w:line="480" w:lineRule="auto"/>
        <w:jc w:val="center"/>
        <w:rPr>
          <w:rFonts w:ascii="Times New Roman" w:hAnsi="Times New Roman" w:cs="Times New Roman"/>
          <w:sz w:val="24"/>
          <w:szCs w:val="24"/>
          <w:lang w:val="en-US"/>
        </w:rPr>
      </w:pPr>
      <w:r w:rsidRPr="001A504D">
        <w:rPr>
          <w:rFonts w:ascii="Times New Roman" w:hAnsi="Times New Roman" w:cs="Times New Roman"/>
          <w:sz w:val="24"/>
          <w:szCs w:val="24"/>
        </w:rPr>
        <w:t xml:space="preserve">KATZ OFFICE FITOUTS </w:t>
      </w:r>
      <w:r w:rsidRPr="001A504D">
        <w:rPr>
          <w:rFonts w:ascii="Times New Roman" w:hAnsi="Times New Roman" w:cs="Times New Roman"/>
          <w:sz w:val="24"/>
          <w:szCs w:val="24"/>
          <w:lang w:val="en-US"/>
        </w:rPr>
        <w:t>PROJECT</w:t>
      </w:r>
    </w:p>
    <w:p w14:paraId="0A974E37" w14:textId="2DC1FC28" w:rsidR="001A504D" w:rsidRDefault="001A504D" w:rsidP="001A504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69A044C2" w14:textId="77777777" w:rsidR="001A504D" w:rsidRDefault="001A504D" w:rsidP="001A504D">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Course </w:t>
      </w:r>
    </w:p>
    <w:p w14:paraId="447AA9D5" w14:textId="77777777" w:rsidR="001A504D" w:rsidRDefault="001A504D" w:rsidP="001A504D">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w:t>
      </w:r>
    </w:p>
    <w:p w14:paraId="30D224AD" w14:textId="77777777" w:rsidR="001A504D" w:rsidRDefault="001A504D" w:rsidP="001A504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08D5C197" w14:textId="77777777" w:rsidR="001A504D" w:rsidRDefault="001A504D" w:rsidP="001A504D">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14:paraId="0B706EF0" w14:textId="77777777" w:rsidR="001A504D" w:rsidRDefault="001A504D" w:rsidP="001A504D">
      <w:pPr>
        <w:jc w:val="center"/>
        <w:rPr>
          <w:rFonts w:ascii="Times New Roman" w:hAnsi="Times New Roman" w:cs="Times New Roman"/>
          <w:sz w:val="24"/>
          <w:szCs w:val="24"/>
        </w:rPr>
      </w:pPr>
    </w:p>
    <w:p w14:paraId="22F5CF11" w14:textId="4B157EA4" w:rsidR="008B1375" w:rsidRDefault="008B1375" w:rsidP="008B1375">
      <w:pPr>
        <w:rPr>
          <w:lang w:val="en-US"/>
        </w:rPr>
      </w:pPr>
    </w:p>
    <w:p w14:paraId="12A82DA7" w14:textId="58EC0B80" w:rsidR="008B1375" w:rsidRDefault="008B1375" w:rsidP="008B1375">
      <w:pPr>
        <w:rPr>
          <w:lang w:val="en-US"/>
        </w:rPr>
      </w:pPr>
    </w:p>
    <w:p w14:paraId="7282114D" w14:textId="02DEB515" w:rsidR="008B1375" w:rsidRDefault="008B1375" w:rsidP="008B1375">
      <w:pPr>
        <w:rPr>
          <w:lang w:val="en-US"/>
        </w:rPr>
      </w:pPr>
    </w:p>
    <w:p w14:paraId="34D58EB7" w14:textId="7FD0E323" w:rsidR="008B1375" w:rsidRDefault="008B1375" w:rsidP="008B1375">
      <w:pPr>
        <w:rPr>
          <w:lang w:val="en-US"/>
        </w:rPr>
      </w:pPr>
    </w:p>
    <w:p w14:paraId="0BA6B2B3" w14:textId="15222F9B" w:rsidR="008B1375" w:rsidRDefault="008B1375" w:rsidP="008B1375">
      <w:pPr>
        <w:rPr>
          <w:lang w:val="en-US"/>
        </w:rPr>
      </w:pPr>
    </w:p>
    <w:p w14:paraId="5B891816" w14:textId="356DE879" w:rsidR="008B1375" w:rsidRDefault="008B1375" w:rsidP="008B1375">
      <w:pPr>
        <w:rPr>
          <w:lang w:val="en-US"/>
        </w:rPr>
      </w:pPr>
    </w:p>
    <w:p w14:paraId="547C33B0" w14:textId="3BD7B696" w:rsidR="008B1375" w:rsidRDefault="008B1375" w:rsidP="008B1375">
      <w:pPr>
        <w:rPr>
          <w:lang w:val="en-US"/>
        </w:rPr>
      </w:pPr>
    </w:p>
    <w:p w14:paraId="5D84758D" w14:textId="3D9E92FD" w:rsidR="008B1375" w:rsidRDefault="008B1375" w:rsidP="008B1375">
      <w:pPr>
        <w:rPr>
          <w:lang w:val="en-US"/>
        </w:rPr>
      </w:pPr>
    </w:p>
    <w:p w14:paraId="0779DBEA" w14:textId="68F657FA" w:rsidR="008B1375" w:rsidRDefault="008B1375" w:rsidP="008B1375">
      <w:pPr>
        <w:rPr>
          <w:lang w:val="en-US"/>
        </w:rPr>
      </w:pPr>
    </w:p>
    <w:p w14:paraId="4D9A05F5" w14:textId="28E376AD" w:rsidR="008B1375" w:rsidRDefault="008B1375" w:rsidP="008B1375">
      <w:pPr>
        <w:rPr>
          <w:lang w:val="en-US"/>
        </w:rPr>
      </w:pPr>
    </w:p>
    <w:p w14:paraId="394C8930" w14:textId="4837D512" w:rsidR="008B1375" w:rsidRDefault="008B1375" w:rsidP="008B1375">
      <w:pPr>
        <w:rPr>
          <w:lang w:val="en-US"/>
        </w:rPr>
      </w:pPr>
    </w:p>
    <w:p w14:paraId="37BE4237" w14:textId="18FEFCC4" w:rsidR="008B1375" w:rsidRDefault="008B1375" w:rsidP="008B1375">
      <w:pPr>
        <w:rPr>
          <w:lang w:val="en-US"/>
        </w:rPr>
      </w:pPr>
    </w:p>
    <w:sdt>
      <w:sdtPr>
        <w:id w:val="523290516"/>
        <w:docPartObj>
          <w:docPartGallery w:val="Table of Contents"/>
          <w:docPartUnique/>
        </w:docPartObj>
      </w:sdtPr>
      <w:sdtEndPr>
        <w:rPr>
          <w:rFonts w:asciiTheme="minorHAnsi" w:eastAsiaTheme="minorHAnsi" w:hAnsiTheme="minorHAnsi" w:cstheme="minorBidi"/>
          <w:b/>
          <w:bCs/>
          <w:noProof/>
          <w:color w:val="auto"/>
          <w:sz w:val="22"/>
          <w:szCs w:val="22"/>
          <w:lang w:val="en-KE"/>
        </w:rPr>
      </w:sdtEndPr>
      <w:sdtContent>
        <w:p w14:paraId="56CB2544" w14:textId="5201096A" w:rsidR="008B1375" w:rsidRPr="00842E7A" w:rsidRDefault="008B1375" w:rsidP="00842E7A">
          <w:pPr>
            <w:pStyle w:val="TOCHeading"/>
            <w:spacing w:line="360" w:lineRule="auto"/>
            <w:jc w:val="center"/>
            <w:rPr>
              <w:rFonts w:ascii="Times New Roman" w:hAnsi="Times New Roman" w:cs="Times New Roman"/>
              <w:sz w:val="28"/>
              <w:szCs w:val="28"/>
            </w:rPr>
          </w:pPr>
          <w:r w:rsidRPr="00842E7A">
            <w:rPr>
              <w:rFonts w:ascii="Times New Roman" w:hAnsi="Times New Roman" w:cs="Times New Roman"/>
              <w:sz w:val="28"/>
              <w:szCs w:val="28"/>
            </w:rPr>
            <w:t>Table of Contents</w:t>
          </w:r>
        </w:p>
        <w:p w14:paraId="14B51D3C" w14:textId="69FDAD76" w:rsidR="00842E7A" w:rsidRPr="00842E7A" w:rsidRDefault="008B1375" w:rsidP="00842E7A">
          <w:pPr>
            <w:pStyle w:val="TOC1"/>
            <w:tabs>
              <w:tab w:val="right" w:leader="dot" w:pos="9016"/>
            </w:tabs>
            <w:spacing w:line="360" w:lineRule="auto"/>
            <w:rPr>
              <w:rFonts w:ascii="Times New Roman" w:eastAsiaTheme="minorEastAsia" w:hAnsi="Times New Roman" w:cs="Times New Roman"/>
              <w:noProof/>
              <w:sz w:val="24"/>
              <w:szCs w:val="24"/>
              <w:lang w:val="en-KE" w:eastAsia="en-KE"/>
            </w:rPr>
          </w:pPr>
          <w:r w:rsidRPr="00842E7A">
            <w:rPr>
              <w:rFonts w:ascii="Times New Roman" w:hAnsi="Times New Roman" w:cs="Times New Roman"/>
              <w:sz w:val="24"/>
              <w:szCs w:val="24"/>
            </w:rPr>
            <w:fldChar w:fldCharType="begin"/>
          </w:r>
          <w:r w:rsidRPr="00842E7A">
            <w:rPr>
              <w:rFonts w:ascii="Times New Roman" w:hAnsi="Times New Roman" w:cs="Times New Roman"/>
              <w:sz w:val="24"/>
              <w:szCs w:val="24"/>
            </w:rPr>
            <w:instrText xml:space="preserve"> TOC \o "1-3" \h \z \u </w:instrText>
          </w:r>
          <w:r w:rsidRPr="00842E7A">
            <w:rPr>
              <w:rFonts w:ascii="Times New Roman" w:hAnsi="Times New Roman" w:cs="Times New Roman"/>
              <w:sz w:val="24"/>
              <w:szCs w:val="24"/>
            </w:rPr>
            <w:fldChar w:fldCharType="separate"/>
          </w:r>
          <w:hyperlink w:anchor="_Toc43863736" w:history="1">
            <w:r w:rsidR="00842E7A" w:rsidRPr="00842E7A">
              <w:rPr>
                <w:rStyle w:val="Hyperlink"/>
                <w:rFonts w:ascii="Times New Roman" w:hAnsi="Times New Roman" w:cs="Times New Roman"/>
                <w:noProof/>
                <w:sz w:val="24"/>
                <w:szCs w:val="24"/>
                <w:lang w:val="en-US"/>
              </w:rPr>
              <w:t>Executive Summary</w:t>
            </w:r>
            <w:r w:rsidR="00842E7A" w:rsidRPr="00842E7A">
              <w:rPr>
                <w:rFonts w:ascii="Times New Roman" w:hAnsi="Times New Roman" w:cs="Times New Roman"/>
                <w:noProof/>
                <w:webHidden/>
                <w:sz w:val="24"/>
                <w:szCs w:val="24"/>
              </w:rPr>
              <w:tab/>
            </w:r>
            <w:r w:rsidR="00842E7A" w:rsidRPr="00842E7A">
              <w:rPr>
                <w:rFonts w:ascii="Times New Roman" w:hAnsi="Times New Roman" w:cs="Times New Roman"/>
                <w:noProof/>
                <w:webHidden/>
                <w:sz w:val="24"/>
                <w:szCs w:val="24"/>
              </w:rPr>
              <w:fldChar w:fldCharType="begin"/>
            </w:r>
            <w:r w:rsidR="00842E7A" w:rsidRPr="00842E7A">
              <w:rPr>
                <w:rFonts w:ascii="Times New Roman" w:hAnsi="Times New Roman" w:cs="Times New Roman"/>
                <w:noProof/>
                <w:webHidden/>
                <w:sz w:val="24"/>
                <w:szCs w:val="24"/>
              </w:rPr>
              <w:instrText xml:space="preserve"> PAGEREF _Toc43863736 \h </w:instrText>
            </w:r>
            <w:r w:rsidR="00842E7A" w:rsidRPr="00842E7A">
              <w:rPr>
                <w:rFonts w:ascii="Times New Roman" w:hAnsi="Times New Roman" w:cs="Times New Roman"/>
                <w:noProof/>
                <w:webHidden/>
                <w:sz w:val="24"/>
                <w:szCs w:val="24"/>
              </w:rPr>
            </w:r>
            <w:r w:rsidR="00842E7A" w:rsidRPr="00842E7A">
              <w:rPr>
                <w:rFonts w:ascii="Times New Roman" w:hAnsi="Times New Roman" w:cs="Times New Roman"/>
                <w:noProof/>
                <w:webHidden/>
                <w:sz w:val="24"/>
                <w:szCs w:val="24"/>
              </w:rPr>
              <w:fldChar w:fldCharType="separate"/>
            </w:r>
            <w:r w:rsidR="00842E7A" w:rsidRPr="00842E7A">
              <w:rPr>
                <w:rFonts w:ascii="Times New Roman" w:hAnsi="Times New Roman" w:cs="Times New Roman"/>
                <w:noProof/>
                <w:webHidden/>
                <w:sz w:val="24"/>
                <w:szCs w:val="24"/>
              </w:rPr>
              <w:t>4</w:t>
            </w:r>
            <w:r w:rsidR="00842E7A" w:rsidRPr="00842E7A">
              <w:rPr>
                <w:rFonts w:ascii="Times New Roman" w:hAnsi="Times New Roman" w:cs="Times New Roman"/>
                <w:noProof/>
                <w:webHidden/>
                <w:sz w:val="24"/>
                <w:szCs w:val="24"/>
              </w:rPr>
              <w:fldChar w:fldCharType="end"/>
            </w:r>
          </w:hyperlink>
        </w:p>
        <w:p w14:paraId="032F3568" w14:textId="45CA361C" w:rsidR="00842E7A" w:rsidRPr="00842E7A" w:rsidRDefault="00842E7A" w:rsidP="00842E7A">
          <w:pPr>
            <w:pStyle w:val="TOC1"/>
            <w:tabs>
              <w:tab w:val="right" w:leader="dot" w:pos="9016"/>
            </w:tabs>
            <w:spacing w:line="360" w:lineRule="auto"/>
            <w:rPr>
              <w:rFonts w:ascii="Times New Roman" w:eastAsiaTheme="minorEastAsia" w:hAnsi="Times New Roman" w:cs="Times New Roman"/>
              <w:noProof/>
              <w:sz w:val="24"/>
              <w:szCs w:val="24"/>
              <w:lang w:val="en-KE" w:eastAsia="en-KE"/>
            </w:rPr>
          </w:pPr>
          <w:hyperlink w:anchor="_Toc43863737" w:history="1">
            <w:r w:rsidRPr="00842E7A">
              <w:rPr>
                <w:rStyle w:val="Hyperlink"/>
                <w:rFonts w:ascii="Times New Roman" w:hAnsi="Times New Roman" w:cs="Times New Roman"/>
                <w:noProof/>
                <w:sz w:val="24"/>
                <w:szCs w:val="24"/>
                <w:lang w:val="en-US"/>
              </w:rPr>
              <w:t>Introduction</w:t>
            </w:r>
            <w:r w:rsidRPr="00842E7A">
              <w:rPr>
                <w:rFonts w:ascii="Times New Roman" w:hAnsi="Times New Roman" w:cs="Times New Roman"/>
                <w:noProof/>
                <w:webHidden/>
                <w:sz w:val="24"/>
                <w:szCs w:val="24"/>
              </w:rPr>
              <w:tab/>
            </w:r>
            <w:r w:rsidRPr="00842E7A">
              <w:rPr>
                <w:rFonts w:ascii="Times New Roman" w:hAnsi="Times New Roman" w:cs="Times New Roman"/>
                <w:noProof/>
                <w:webHidden/>
                <w:sz w:val="24"/>
                <w:szCs w:val="24"/>
              </w:rPr>
              <w:fldChar w:fldCharType="begin"/>
            </w:r>
            <w:r w:rsidRPr="00842E7A">
              <w:rPr>
                <w:rFonts w:ascii="Times New Roman" w:hAnsi="Times New Roman" w:cs="Times New Roman"/>
                <w:noProof/>
                <w:webHidden/>
                <w:sz w:val="24"/>
                <w:szCs w:val="24"/>
              </w:rPr>
              <w:instrText xml:space="preserve"> PAGEREF _Toc43863737 \h </w:instrText>
            </w:r>
            <w:r w:rsidRPr="00842E7A">
              <w:rPr>
                <w:rFonts w:ascii="Times New Roman" w:hAnsi="Times New Roman" w:cs="Times New Roman"/>
                <w:noProof/>
                <w:webHidden/>
                <w:sz w:val="24"/>
                <w:szCs w:val="24"/>
              </w:rPr>
            </w:r>
            <w:r w:rsidRPr="00842E7A">
              <w:rPr>
                <w:rFonts w:ascii="Times New Roman" w:hAnsi="Times New Roman" w:cs="Times New Roman"/>
                <w:noProof/>
                <w:webHidden/>
                <w:sz w:val="24"/>
                <w:szCs w:val="24"/>
              </w:rPr>
              <w:fldChar w:fldCharType="separate"/>
            </w:r>
            <w:r w:rsidRPr="00842E7A">
              <w:rPr>
                <w:rFonts w:ascii="Times New Roman" w:hAnsi="Times New Roman" w:cs="Times New Roman"/>
                <w:noProof/>
                <w:webHidden/>
                <w:sz w:val="24"/>
                <w:szCs w:val="24"/>
              </w:rPr>
              <w:t>4</w:t>
            </w:r>
            <w:r w:rsidRPr="00842E7A">
              <w:rPr>
                <w:rFonts w:ascii="Times New Roman" w:hAnsi="Times New Roman" w:cs="Times New Roman"/>
                <w:noProof/>
                <w:webHidden/>
                <w:sz w:val="24"/>
                <w:szCs w:val="24"/>
              </w:rPr>
              <w:fldChar w:fldCharType="end"/>
            </w:r>
          </w:hyperlink>
        </w:p>
        <w:p w14:paraId="45208982" w14:textId="79FB6D36" w:rsidR="00842E7A" w:rsidRPr="00842E7A" w:rsidRDefault="00842E7A" w:rsidP="00842E7A">
          <w:pPr>
            <w:pStyle w:val="TOC1"/>
            <w:tabs>
              <w:tab w:val="right" w:leader="dot" w:pos="9016"/>
            </w:tabs>
            <w:spacing w:line="360" w:lineRule="auto"/>
            <w:rPr>
              <w:rFonts w:ascii="Times New Roman" w:eastAsiaTheme="minorEastAsia" w:hAnsi="Times New Roman" w:cs="Times New Roman"/>
              <w:noProof/>
              <w:sz w:val="24"/>
              <w:szCs w:val="24"/>
              <w:lang w:val="en-KE" w:eastAsia="en-KE"/>
            </w:rPr>
          </w:pPr>
          <w:hyperlink w:anchor="_Toc43863738" w:history="1">
            <w:r w:rsidRPr="00842E7A">
              <w:rPr>
                <w:rStyle w:val="Hyperlink"/>
                <w:rFonts w:ascii="Times New Roman" w:hAnsi="Times New Roman" w:cs="Times New Roman"/>
                <w:noProof/>
                <w:sz w:val="24"/>
                <w:szCs w:val="24"/>
                <w:lang w:val="en-US"/>
              </w:rPr>
              <w:t>Discussion of the Key Elements</w:t>
            </w:r>
            <w:r w:rsidRPr="00842E7A">
              <w:rPr>
                <w:rFonts w:ascii="Times New Roman" w:hAnsi="Times New Roman" w:cs="Times New Roman"/>
                <w:noProof/>
                <w:webHidden/>
                <w:sz w:val="24"/>
                <w:szCs w:val="24"/>
              </w:rPr>
              <w:tab/>
            </w:r>
            <w:r w:rsidRPr="00842E7A">
              <w:rPr>
                <w:rFonts w:ascii="Times New Roman" w:hAnsi="Times New Roman" w:cs="Times New Roman"/>
                <w:noProof/>
                <w:webHidden/>
                <w:sz w:val="24"/>
                <w:szCs w:val="24"/>
              </w:rPr>
              <w:fldChar w:fldCharType="begin"/>
            </w:r>
            <w:r w:rsidRPr="00842E7A">
              <w:rPr>
                <w:rFonts w:ascii="Times New Roman" w:hAnsi="Times New Roman" w:cs="Times New Roman"/>
                <w:noProof/>
                <w:webHidden/>
                <w:sz w:val="24"/>
                <w:szCs w:val="24"/>
              </w:rPr>
              <w:instrText xml:space="preserve"> PAGEREF _Toc43863738 \h </w:instrText>
            </w:r>
            <w:r w:rsidRPr="00842E7A">
              <w:rPr>
                <w:rFonts w:ascii="Times New Roman" w:hAnsi="Times New Roman" w:cs="Times New Roman"/>
                <w:noProof/>
                <w:webHidden/>
                <w:sz w:val="24"/>
                <w:szCs w:val="24"/>
              </w:rPr>
            </w:r>
            <w:r w:rsidRPr="00842E7A">
              <w:rPr>
                <w:rFonts w:ascii="Times New Roman" w:hAnsi="Times New Roman" w:cs="Times New Roman"/>
                <w:noProof/>
                <w:webHidden/>
                <w:sz w:val="24"/>
                <w:szCs w:val="24"/>
              </w:rPr>
              <w:fldChar w:fldCharType="separate"/>
            </w:r>
            <w:r w:rsidRPr="00842E7A">
              <w:rPr>
                <w:rFonts w:ascii="Times New Roman" w:hAnsi="Times New Roman" w:cs="Times New Roman"/>
                <w:noProof/>
                <w:webHidden/>
                <w:sz w:val="24"/>
                <w:szCs w:val="24"/>
              </w:rPr>
              <w:t>5</w:t>
            </w:r>
            <w:r w:rsidRPr="00842E7A">
              <w:rPr>
                <w:rFonts w:ascii="Times New Roman" w:hAnsi="Times New Roman" w:cs="Times New Roman"/>
                <w:noProof/>
                <w:webHidden/>
                <w:sz w:val="24"/>
                <w:szCs w:val="24"/>
              </w:rPr>
              <w:fldChar w:fldCharType="end"/>
            </w:r>
          </w:hyperlink>
        </w:p>
        <w:p w14:paraId="0C4818F3" w14:textId="782E3B19" w:rsidR="00842E7A" w:rsidRPr="00842E7A" w:rsidRDefault="00842E7A" w:rsidP="00842E7A">
          <w:pPr>
            <w:pStyle w:val="TOC2"/>
            <w:tabs>
              <w:tab w:val="right" w:leader="dot" w:pos="9016"/>
            </w:tabs>
            <w:spacing w:line="360" w:lineRule="auto"/>
            <w:rPr>
              <w:rFonts w:ascii="Times New Roman" w:eastAsiaTheme="minorEastAsia" w:hAnsi="Times New Roman" w:cs="Times New Roman"/>
              <w:noProof/>
              <w:sz w:val="24"/>
              <w:szCs w:val="24"/>
              <w:lang w:val="en-KE" w:eastAsia="en-KE"/>
            </w:rPr>
          </w:pPr>
          <w:hyperlink w:anchor="_Toc43863739" w:history="1">
            <w:r w:rsidRPr="00842E7A">
              <w:rPr>
                <w:rStyle w:val="Hyperlink"/>
                <w:rFonts w:ascii="Times New Roman" w:hAnsi="Times New Roman" w:cs="Times New Roman"/>
                <w:noProof/>
                <w:sz w:val="24"/>
                <w:szCs w:val="24"/>
                <w:lang w:val="en-US"/>
              </w:rPr>
              <w:t>Budget Review</w:t>
            </w:r>
            <w:r w:rsidRPr="00842E7A">
              <w:rPr>
                <w:rFonts w:ascii="Times New Roman" w:hAnsi="Times New Roman" w:cs="Times New Roman"/>
                <w:noProof/>
                <w:webHidden/>
                <w:sz w:val="24"/>
                <w:szCs w:val="24"/>
              </w:rPr>
              <w:tab/>
            </w:r>
            <w:r w:rsidRPr="00842E7A">
              <w:rPr>
                <w:rFonts w:ascii="Times New Roman" w:hAnsi="Times New Roman" w:cs="Times New Roman"/>
                <w:noProof/>
                <w:webHidden/>
                <w:sz w:val="24"/>
                <w:szCs w:val="24"/>
              </w:rPr>
              <w:fldChar w:fldCharType="begin"/>
            </w:r>
            <w:r w:rsidRPr="00842E7A">
              <w:rPr>
                <w:rFonts w:ascii="Times New Roman" w:hAnsi="Times New Roman" w:cs="Times New Roman"/>
                <w:noProof/>
                <w:webHidden/>
                <w:sz w:val="24"/>
                <w:szCs w:val="24"/>
              </w:rPr>
              <w:instrText xml:space="preserve"> PAGEREF _Toc43863739 \h </w:instrText>
            </w:r>
            <w:r w:rsidRPr="00842E7A">
              <w:rPr>
                <w:rFonts w:ascii="Times New Roman" w:hAnsi="Times New Roman" w:cs="Times New Roman"/>
                <w:noProof/>
                <w:webHidden/>
                <w:sz w:val="24"/>
                <w:szCs w:val="24"/>
              </w:rPr>
            </w:r>
            <w:r w:rsidRPr="00842E7A">
              <w:rPr>
                <w:rFonts w:ascii="Times New Roman" w:hAnsi="Times New Roman" w:cs="Times New Roman"/>
                <w:noProof/>
                <w:webHidden/>
                <w:sz w:val="24"/>
                <w:szCs w:val="24"/>
              </w:rPr>
              <w:fldChar w:fldCharType="separate"/>
            </w:r>
            <w:r w:rsidRPr="00842E7A">
              <w:rPr>
                <w:rFonts w:ascii="Times New Roman" w:hAnsi="Times New Roman" w:cs="Times New Roman"/>
                <w:noProof/>
                <w:webHidden/>
                <w:sz w:val="24"/>
                <w:szCs w:val="24"/>
              </w:rPr>
              <w:t>5</w:t>
            </w:r>
            <w:r w:rsidRPr="00842E7A">
              <w:rPr>
                <w:rFonts w:ascii="Times New Roman" w:hAnsi="Times New Roman" w:cs="Times New Roman"/>
                <w:noProof/>
                <w:webHidden/>
                <w:sz w:val="24"/>
                <w:szCs w:val="24"/>
              </w:rPr>
              <w:fldChar w:fldCharType="end"/>
            </w:r>
          </w:hyperlink>
        </w:p>
        <w:p w14:paraId="44F1C8CA" w14:textId="64104231" w:rsidR="00842E7A" w:rsidRPr="00842E7A" w:rsidRDefault="00842E7A" w:rsidP="00842E7A">
          <w:pPr>
            <w:pStyle w:val="TOC2"/>
            <w:tabs>
              <w:tab w:val="right" w:leader="dot" w:pos="9016"/>
            </w:tabs>
            <w:spacing w:line="360" w:lineRule="auto"/>
            <w:rPr>
              <w:rFonts w:ascii="Times New Roman" w:eastAsiaTheme="minorEastAsia" w:hAnsi="Times New Roman" w:cs="Times New Roman"/>
              <w:noProof/>
              <w:sz w:val="24"/>
              <w:szCs w:val="24"/>
              <w:lang w:val="en-KE" w:eastAsia="en-KE"/>
            </w:rPr>
          </w:pPr>
          <w:hyperlink w:anchor="_Toc43863740" w:history="1">
            <w:r w:rsidRPr="00842E7A">
              <w:rPr>
                <w:rStyle w:val="Hyperlink"/>
                <w:rFonts w:ascii="Times New Roman" w:hAnsi="Times New Roman" w:cs="Times New Roman"/>
                <w:noProof/>
                <w:sz w:val="24"/>
                <w:szCs w:val="24"/>
                <w:lang w:val="en-US"/>
              </w:rPr>
              <w:t>Original Project Schedule</w:t>
            </w:r>
            <w:r w:rsidRPr="00842E7A">
              <w:rPr>
                <w:rFonts w:ascii="Times New Roman" w:hAnsi="Times New Roman" w:cs="Times New Roman"/>
                <w:noProof/>
                <w:webHidden/>
                <w:sz w:val="24"/>
                <w:szCs w:val="24"/>
              </w:rPr>
              <w:tab/>
            </w:r>
            <w:r w:rsidRPr="00842E7A">
              <w:rPr>
                <w:rFonts w:ascii="Times New Roman" w:hAnsi="Times New Roman" w:cs="Times New Roman"/>
                <w:noProof/>
                <w:webHidden/>
                <w:sz w:val="24"/>
                <w:szCs w:val="24"/>
              </w:rPr>
              <w:fldChar w:fldCharType="begin"/>
            </w:r>
            <w:r w:rsidRPr="00842E7A">
              <w:rPr>
                <w:rFonts w:ascii="Times New Roman" w:hAnsi="Times New Roman" w:cs="Times New Roman"/>
                <w:noProof/>
                <w:webHidden/>
                <w:sz w:val="24"/>
                <w:szCs w:val="24"/>
              </w:rPr>
              <w:instrText xml:space="preserve"> PAGEREF _Toc43863740 \h </w:instrText>
            </w:r>
            <w:r w:rsidRPr="00842E7A">
              <w:rPr>
                <w:rFonts w:ascii="Times New Roman" w:hAnsi="Times New Roman" w:cs="Times New Roman"/>
                <w:noProof/>
                <w:webHidden/>
                <w:sz w:val="24"/>
                <w:szCs w:val="24"/>
              </w:rPr>
            </w:r>
            <w:r w:rsidRPr="00842E7A">
              <w:rPr>
                <w:rFonts w:ascii="Times New Roman" w:hAnsi="Times New Roman" w:cs="Times New Roman"/>
                <w:noProof/>
                <w:webHidden/>
                <w:sz w:val="24"/>
                <w:szCs w:val="24"/>
              </w:rPr>
              <w:fldChar w:fldCharType="separate"/>
            </w:r>
            <w:r w:rsidRPr="00842E7A">
              <w:rPr>
                <w:rFonts w:ascii="Times New Roman" w:hAnsi="Times New Roman" w:cs="Times New Roman"/>
                <w:noProof/>
                <w:webHidden/>
                <w:sz w:val="24"/>
                <w:szCs w:val="24"/>
              </w:rPr>
              <w:t>6</w:t>
            </w:r>
            <w:r w:rsidRPr="00842E7A">
              <w:rPr>
                <w:rFonts w:ascii="Times New Roman" w:hAnsi="Times New Roman" w:cs="Times New Roman"/>
                <w:noProof/>
                <w:webHidden/>
                <w:sz w:val="24"/>
                <w:szCs w:val="24"/>
              </w:rPr>
              <w:fldChar w:fldCharType="end"/>
            </w:r>
          </w:hyperlink>
        </w:p>
        <w:p w14:paraId="0AB0D529" w14:textId="291E103B" w:rsidR="00842E7A" w:rsidRPr="00842E7A" w:rsidRDefault="00842E7A" w:rsidP="00842E7A">
          <w:pPr>
            <w:pStyle w:val="TOC2"/>
            <w:tabs>
              <w:tab w:val="right" w:leader="dot" w:pos="9016"/>
            </w:tabs>
            <w:spacing w:line="360" w:lineRule="auto"/>
            <w:rPr>
              <w:rFonts w:ascii="Times New Roman" w:eastAsiaTheme="minorEastAsia" w:hAnsi="Times New Roman" w:cs="Times New Roman"/>
              <w:noProof/>
              <w:sz w:val="24"/>
              <w:szCs w:val="24"/>
              <w:lang w:val="en-KE" w:eastAsia="en-KE"/>
            </w:rPr>
          </w:pPr>
          <w:hyperlink w:anchor="_Toc43863741" w:history="1">
            <w:r w:rsidRPr="00842E7A">
              <w:rPr>
                <w:rStyle w:val="Hyperlink"/>
                <w:rFonts w:ascii="Times New Roman" w:hAnsi="Times New Roman" w:cs="Times New Roman"/>
                <w:noProof/>
                <w:sz w:val="24"/>
                <w:szCs w:val="24"/>
                <w:lang w:val="en-US"/>
              </w:rPr>
              <w:t>Execution of the Project/ Project Plan</w:t>
            </w:r>
            <w:r w:rsidRPr="00842E7A">
              <w:rPr>
                <w:rFonts w:ascii="Times New Roman" w:hAnsi="Times New Roman" w:cs="Times New Roman"/>
                <w:noProof/>
                <w:webHidden/>
                <w:sz w:val="24"/>
                <w:szCs w:val="24"/>
              </w:rPr>
              <w:tab/>
            </w:r>
            <w:r w:rsidRPr="00842E7A">
              <w:rPr>
                <w:rFonts w:ascii="Times New Roman" w:hAnsi="Times New Roman" w:cs="Times New Roman"/>
                <w:noProof/>
                <w:webHidden/>
                <w:sz w:val="24"/>
                <w:szCs w:val="24"/>
              </w:rPr>
              <w:fldChar w:fldCharType="begin"/>
            </w:r>
            <w:r w:rsidRPr="00842E7A">
              <w:rPr>
                <w:rFonts w:ascii="Times New Roman" w:hAnsi="Times New Roman" w:cs="Times New Roman"/>
                <w:noProof/>
                <w:webHidden/>
                <w:sz w:val="24"/>
                <w:szCs w:val="24"/>
              </w:rPr>
              <w:instrText xml:space="preserve"> PAGEREF _Toc43863741 \h </w:instrText>
            </w:r>
            <w:r w:rsidRPr="00842E7A">
              <w:rPr>
                <w:rFonts w:ascii="Times New Roman" w:hAnsi="Times New Roman" w:cs="Times New Roman"/>
                <w:noProof/>
                <w:webHidden/>
                <w:sz w:val="24"/>
                <w:szCs w:val="24"/>
              </w:rPr>
            </w:r>
            <w:r w:rsidRPr="00842E7A">
              <w:rPr>
                <w:rFonts w:ascii="Times New Roman" w:hAnsi="Times New Roman" w:cs="Times New Roman"/>
                <w:noProof/>
                <w:webHidden/>
                <w:sz w:val="24"/>
                <w:szCs w:val="24"/>
              </w:rPr>
              <w:fldChar w:fldCharType="separate"/>
            </w:r>
            <w:r w:rsidRPr="00842E7A">
              <w:rPr>
                <w:rFonts w:ascii="Times New Roman" w:hAnsi="Times New Roman" w:cs="Times New Roman"/>
                <w:noProof/>
                <w:webHidden/>
                <w:sz w:val="24"/>
                <w:szCs w:val="24"/>
              </w:rPr>
              <w:t>7</w:t>
            </w:r>
            <w:r w:rsidRPr="00842E7A">
              <w:rPr>
                <w:rFonts w:ascii="Times New Roman" w:hAnsi="Times New Roman" w:cs="Times New Roman"/>
                <w:noProof/>
                <w:webHidden/>
                <w:sz w:val="24"/>
                <w:szCs w:val="24"/>
              </w:rPr>
              <w:fldChar w:fldCharType="end"/>
            </w:r>
          </w:hyperlink>
        </w:p>
        <w:p w14:paraId="3CEE4F53" w14:textId="7C9F77D3" w:rsidR="00842E7A" w:rsidRPr="00842E7A" w:rsidRDefault="00842E7A" w:rsidP="00842E7A">
          <w:pPr>
            <w:pStyle w:val="TOC1"/>
            <w:tabs>
              <w:tab w:val="right" w:leader="dot" w:pos="9016"/>
            </w:tabs>
            <w:spacing w:line="360" w:lineRule="auto"/>
            <w:rPr>
              <w:rFonts w:ascii="Times New Roman" w:eastAsiaTheme="minorEastAsia" w:hAnsi="Times New Roman" w:cs="Times New Roman"/>
              <w:noProof/>
              <w:sz w:val="24"/>
              <w:szCs w:val="24"/>
              <w:lang w:val="en-KE" w:eastAsia="en-KE"/>
            </w:rPr>
          </w:pPr>
          <w:hyperlink w:anchor="_Toc43863742" w:history="1">
            <w:r w:rsidRPr="00842E7A">
              <w:rPr>
                <w:rStyle w:val="Hyperlink"/>
                <w:rFonts w:ascii="Times New Roman" w:hAnsi="Times New Roman" w:cs="Times New Roman"/>
                <w:noProof/>
                <w:sz w:val="24"/>
                <w:szCs w:val="24"/>
                <w:lang w:val="en-US"/>
              </w:rPr>
              <w:t>Brief Summary of the Project Status</w:t>
            </w:r>
            <w:r w:rsidRPr="00842E7A">
              <w:rPr>
                <w:rFonts w:ascii="Times New Roman" w:hAnsi="Times New Roman" w:cs="Times New Roman"/>
                <w:noProof/>
                <w:webHidden/>
                <w:sz w:val="24"/>
                <w:szCs w:val="24"/>
              </w:rPr>
              <w:tab/>
            </w:r>
            <w:r w:rsidRPr="00842E7A">
              <w:rPr>
                <w:rFonts w:ascii="Times New Roman" w:hAnsi="Times New Roman" w:cs="Times New Roman"/>
                <w:noProof/>
                <w:webHidden/>
                <w:sz w:val="24"/>
                <w:szCs w:val="24"/>
              </w:rPr>
              <w:fldChar w:fldCharType="begin"/>
            </w:r>
            <w:r w:rsidRPr="00842E7A">
              <w:rPr>
                <w:rFonts w:ascii="Times New Roman" w:hAnsi="Times New Roman" w:cs="Times New Roman"/>
                <w:noProof/>
                <w:webHidden/>
                <w:sz w:val="24"/>
                <w:szCs w:val="24"/>
              </w:rPr>
              <w:instrText xml:space="preserve"> PAGEREF _Toc43863742 \h </w:instrText>
            </w:r>
            <w:r w:rsidRPr="00842E7A">
              <w:rPr>
                <w:rFonts w:ascii="Times New Roman" w:hAnsi="Times New Roman" w:cs="Times New Roman"/>
                <w:noProof/>
                <w:webHidden/>
                <w:sz w:val="24"/>
                <w:szCs w:val="24"/>
              </w:rPr>
            </w:r>
            <w:r w:rsidRPr="00842E7A">
              <w:rPr>
                <w:rFonts w:ascii="Times New Roman" w:hAnsi="Times New Roman" w:cs="Times New Roman"/>
                <w:noProof/>
                <w:webHidden/>
                <w:sz w:val="24"/>
                <w:szCs w:val="24"/>
              </w:rPr>
              <w:fldChar w:fldCharType="separate"/>
            </w:r>
            <w:r w:rsidRPr="00842E7A">
              <w:rPr>
                <w:rFonts w:ascii="Times New Roman" w:hAnsi="Times New Roman" w:cs="Times New Roman"/>
                <w:noProof/>
                <w:webHidden/>
                <w:sz w:val="24"/>
                <w:szCs w:val="24"/>
              </w:rPr>
              <w:t>8</w:t>
            </w:r>
            <w:r w:rsidRPr="00842E7A">
              <w:rPr>
                <w:rFonts w:ascii="Times New Roman" w:hAnsi="Times New Roman" w:cs="Times New Roman"/>
                <w:noProof/>
                <w:webHidden/>
                <w:sz w:val="24"/>
                <w:szCs w:val="24"/>
              </w:rPr>
              <w:fldChar w:fldCharType="end"/>
            </w:r>
          </w:hyperlink>
        </w:p>
        <w:p w14:paraId="1D65FD4B" w14:textId="7095F4C0" w:rsidR="00842E7A" w:rsidRPr="00842E7A" w:rsidRDefault="00842E7A" w:rsidP="00842E7A">
          <w:pPr>
            <w:pStyle w:val="TOC2"/>
            <w:tabs>
              <w:tab w:val="right" w:leader="dot" w:pos="9016"/>
            </w:tabs>
            <w:spacing w:line="360" w:lineRule="auto"/>
            <w:rPr>
              <w:rFonts w:ascii="Times New Roman" w:eastAsiaTheme="minorEastAsia" w:hAnsi="Times New Roman" w:cs="Times New Roman"/>
              <w:noProof/>
              <w:sz w:val="24"/>
              <w:szCs w:val="24"/>
              <w:lang w:val="en-KE" w:eastAsia="en-KE"/>
            </w:rPr>
          </w:pPr>
          <w:hyperlink w:anchor="_Toc43863743" w:history="1">
            <w:r w:rsidRPr="00842E7A">
              <w:rPr>
                <w:rStyle w:val="Hyperlink"/>
                <w:rFonts w:ascii="Times New Roman" w:hAnsi="Times New Roman" w:cs="Times New Roman"/>
                <w:noProof/>
                <w:sz w:val="24"/>
                <w:szCs w:val="24"/>
                <w:lang w:val="en-US"/>
              </w:rPr>
              <w:t>Cost and Schedule Variance</w:t>
            </w:r>
            <w:r w:rsidRPr="00842E7A">
              <w:rPr>
                <w:rFonts w:ascii="Times New Roman" w:hAnsi="Times New Roman" w:cs="Times New Roman"/>
                <w:noProof/>
                <w:webHidden/>
                <w:sz w:val="24"/>
                <w:szCs w:val="24"/>
              </w:rPr>
              <w:tab/>
            </w:r>
            <w:r w:rsidRPr="00842E7A">
              <w:rPr>
                <w:rFonts w:ascii="Times New Roman" w:hAnsi="Times New Roman" w:cs="Times New Roman"/>
                <w:noProof/>
                <w:webHidden/>
                <w:sz w:val="24"/>
                <w:szCs w:val="24"/>
              </w:rPr>
              <w:fldChar w:fldCharType="begin"/>
            </w:r>
            <w:r w:rsidRPr="00842E7A">
              <w:rPr>
                <w:rFonts w:ascii="Times New Roman" w:hAnsi="Times New Roman" w:cs="Times New Roman"/>
                <w:noProof/>
                <w:webHidden/>
                <w:sz w:val="24"/>
                <w:szCs w:val="24"/>
              </w:rPr>
              <w:instrText xml:space="preserve"> PAGEREF _Toc43863743 \h </w:instrText>
            </w:r>
            <w:r w:rsidRPr="00842E7A">
              <w:rPr>
                <w:rFonts w:ascii="Times New Roman" w:hAnsi="Times New Roman" w:cs="Times New Roman"/>
                <w:noProof/>
                <w:webHidden/>
                <w:sz w:val="24"/>
                <w:szCs w:val="24"/>
              </w:rPr>
            </w:r>
            <w:r w:rsidRPr="00842E7A">
              <w:rPr>
                <w:rFonts w:ascii="Times New Roman" w:hAnsi="Times New Roman" w:cs="Times New Roman"/>
                <w:noProof/>
                <w:webHidden/>
                <w:sz w:val="24"/>
                <w:szCs w:val="24"/>
              </w:rPr>
              <w:fldChar w:fldCharType="separate"/>
            </w:r>
            <w:r w:rsidRPr="00842E7A">
              <w:rPr>
                <w:rFonts w:ascii="Times New Roman" w:hAnsi="Times New Roman" w:cs="Times New Roman"/>
                <w:noProof/>
                <w:webHidden/>
                <w:sz w:val="24"/>
                <w:szCs w:val="24"/>
              </w:rPr>
              <w:t>8</w:t>
            </w:r>
            <w:r w:rsidRPr="00842E7A">
              <w:rPr>
                <w:rFonts w:ascii="Times New Roman" w:hAnsi="Times New Roman" w:cs="Times New Roman"/>
                <w:noProof/>
                <w:webHidden/>
                <w:sz w:val="24"/>
                <w:szCs w:val="24"/>
              </w:rPr>
              <w:fldChar w:fldCharType="end"/>
            </w:r>
          </w:hyperlink>
        </w:p>
        <w:p w14:paraId="6CB2ED6D" w14:textId="32A89725" w:rsidR="00842E7A" w:rsidRPr="00842E7A" w:rsidRDefault="00842E7A" w:rsidP="00842E7A">
          <w:pPr>
            <w:pStyle w:val="TOC1"/>
            <w:tabs>
              <w:tab w:val="right" w:leader="dot" w:pos="9016"/>
            </w:tabs>
            <w:spacing w:line="360" w:lineRule="auto"/>
            <w:rPr>
              <w:rFonts w:ascii="Times New Roman" w:eastAsiaTheme="minorEastAsia" w:hAnsi="Times New Roman" w:cs="Times New Roman"/>
              <w:noProof/>
              <w:sz w:val="24"/>
              <w:szCs w:val="24"/>
              <w:lang w:val="en-KE" w:eastAsia="en-KE"/>
            </w:rPr>
          </w:pPr>
          <w:hyperlink w:anchor="_Toc43863744" w:history="1">
            <w:r w:rsidRPr="00842E7A">
              <w:rPr>
                <w:rStyle w:val="Hyperlink"/>
                <w:rFonts w:ascii="Times New Roman" w:hAnsi="Times New Roman" w:cs="Times New Roman"/>
                <w:noProof/>
                <w:sz w:val="24"/>
                <w:szCs w:val="24"/>
                <w:lang w:val="en-US"/>
              </w:rPr>
              <w:t>Additional Information</w:t>
            </w:r>
            <w:r w:rsidRPr="00842E7A">
              <w:rPr>
                <w:rFonts w:ascii="Times New Roman" w:hAnsi="Times New Roman" w:cs="Times New Roman"/>
                <w:noProof/>
                <w:webHidden/>
                <w:sz w:val="24"/>
                <w:szCs w:val="24"/>
              </w:rPr>
              <w:tab/>
            </w:r>
            <w:r w:rsidRPr="00842E7A">
              <w:rPr>
                <w:rFonts w:ascii="Times New Roman" w:hAnsi="Times New Roman" w:cs="Times New Roman"/>
                <w:noProof/>
                <w:webHidden/>
                <w:sz w:val="24"/>
                <w:szCs w:val="24"/>
              </w:rPr>
              <w:fldChar w:fldCharType="begin"/>
            </w:r>
            <w:r w:rsidRPr="00842E7A">
              <w:rPr>
                <w:rFonts w:ascii="Times New Roman" w:hAnsi="Times New Roman" w:cs="Times New Roman"/>
                <w:noProof/>
                <w:webHidden/>
                <w:sz w:val="24"/>
                <w:szCs w:val="24"/>
              </w:rPr>
              <w:instrText xml:space="preserve"> PAGEREF _Toc43863744 \h </w:instrText>
            </w:r>
            <w:r w:rsidRPr="00842E7A">
              <w:rPr>
                <w:rFonts w:ascii="Times New Roman" w:hAnsi="Times New Roman" w:cs="Times New Roman"/>
                <w:noProof/>
                <w:webHidden/>
                <w:sz w:val="24"/>
                <w:szCs w:val="24"/>
              </w:rPr>
            </w:r>
            <w:r w:rsidRPr="00842E7A">
              <w:rPr>
                <w:rFonts w:ascii="Times New Roman" w:hAnsi="Times New Roman" w:cs="Times New Roman"/>
                <w:noProof/>
                <w:webHidden/>
                <w:sz w:val="24"/>
                <w:szCs w:val="24"/>
              </w:rPr>
              <w:fldChar w:fldCharType="separate"/>
            </w:r>
            <w:r w:rsidRPr="00842E7A">
              <w:rPr>
                <w:rFonts w:ascii="Times New Roman" w:hAnsi="Times New Roman" w:cs="Times New Roman"/>
                <w:noProof/>
                <w:webHidden/>
                <w:sz w:val="24"/>
                <w:szCs w:val="24"/>
              </w:rPr>
              <w:t>10</w:t>
            </w:r>
            <w:r w:rsidRPr="00842E7A">
              <w:rPr>
                <w:rFonts w:ascii="Times New Roman" w:hAnsi="Times New Roman" w:cs="Times New Roman"/>
                <w:noProof/>
                <w:webHidden/>
                <w:sz w:val="24"/>
                <w:szCs w:val="24"/>
              </w:rPr>
              <w:fldChar w:fldCharType="end"/>
            </w:r>
          </w:hyperlink>
        </w:p>
        <w:p w14:paraId="274B5DDE" w14:textId="57687FAE" w:rsidR="00842E7A" w:rsidRPr="00842E7A" w:rsidRDefault="00842E7A" w:rsidP="00842E7A">
          <w:pPr>
            <w:pStyle w:val="TOC1"/>
            <w:tabs>
              <w:tab w:val="right" w:leader="dot" w:pos="9016"/>
            </w:tabs>
            <w:spacing w:line="360" w:lineRule="auto"/>
            <w:rPr>
              <w:rFonts w:ascii="Times New Roman" w:eastAsiaTheme="minorEastAsia" w:hAnsi="Times New Roman" w:cs="Times New Roman"/>
              <w:noProof/>
              <w:sz w:val="24"/>
              <w:szCs w:val="24"/>
              <w:lang w:val="en-KE" w:eastAsia="en-KE"/>
            </w:rPr>
          </w:pPr>
          <w:hyperlink w:anchor="_Toc43863745" w:history="1">
            <w:r w:rsidRPr="00842E7A">
              <w:rPr>
                <w:rStyle w:val="Hyperlink"/>
                <w:rFonts w:ascii="Times New Roman" w:hAnsi="Times New Roman" w:cs="Times New Roman"/>
                <w:noProof/>
                <w:sz w:val="24"/>
                <w:szCs w:val="24"/>
                <w:lang w:val="en-US"/>
              </w:rPr>
              <w:t>Overview of the Leadership Behavior</w:t>
            </w:r>
            <w:r w:rsidRPr="00842E7A">
              <w:rPr>
                <w:rFonts w:ascii="Times New Roman" w:hAnsi="Times New Roman" w:cs="Times New Roman"/>
                <w:noProof/>
                <w:webHidden/>
                <w:sz w:val="24"/>
                <w:szCs w:val="24"/>
              </w:rPr>
              <w:tab/>
            </w:r>
            <w:r w:rsidRPr="00842E7A">
              <w:rPr>
                <w:rFonts w:ascii="Times New Roman" w:hAnsi="Times New Roman" w:cs="Times New Roman"/>
                <w:noProof/>
                <w:webHidden/>
                <w:sz w:val="24"/>
                <w:szCs w:val="24"/>
              </w:rPr>
              <w:fldChar w:fldCharType="begin"/>
            </w:r>
            <w:r w:rsidRPr="00842E7A">
              <w:rPr>
                <w:rFonts w:ascii="Times New Roman" w:hAnsi="Times New Roman" w:cs="Times New Roman"/>
                <w:noProof/>
                <w:webHidden/>
                <w:sz w:val="24"/>
                <w:szCs w:val="24"/>
              </w:rPr>
              <w:instrText xml:space="preserve"> PAGEREF _Toc43863745 \h </w:instrText>
            </w:r>
            <w:r w:rsidRPr="00842E7A">
              <w:rPr>
                <w:rFonts w:ascii="Times New Roman" w:hAnsi="Times New Roman" w:cs="Times New Roman"/>
                <w:noProof/>
                <w:webHidden/>
                <w:sz w:val="24"/>
                <w:szCs w:val="24"/>
              </w:rPr>
            </w:r>
            <w:r w:rsidRPr="00842E7A">
              <w:rPr>
                <w:rFonts w:ascii="Times New Roman" w:hAnsi="Times New Roman" w:cs="Times New Roman"/>
                <w:noProof/>
                <w:webHidden/>
                <w:sz w:val="24"/>
                <w:szCs w:val="24"/>
              </w:rPr>
              <w:fldChar w:fldCharType="separate"/>
            </w:r>
            <w:r w:rsidRPr="00842E7A">
              <w:rPr>
                <w:rFonts w:ascii="Times New Roman" w:hAnsi="Times New Roman" w:cs="Times New Roman"/>
                <w:noProof/>
                <w:webHidden/>
                <w:sz w:val="24"/>
                <w:szCs w:val="24"/>
              </w:rPr>
              <w:t>11</w:t>
            </w:r>
            <w:r w:rsidRPr="00842E7A">
              <w:rPr>
                <w:rFonts w:ascii="Times New Roman" w:hAnsi="Times New Roman" w:cs="Times New Roman"/>
                <w:noProof/>
                <w:webHidden/>
                <w:sz w:val="24"/>
                <w:szCs w:val="24"/>
              </w:rPr>
              <w:fldChar w:fldCharType="end"/>
            </w:r>
          </w:hyperlink>
        </w:p>
        <w:p w14:paraId="115CDD73" w14:textId="1D17B8C1" w:rsidR="00842E7A" w:rsidRPr="00842E7A" w:rsidRDefault="00842E7A" w:rsidP="00842E7A">
          <w:pPr>
            <w:pStyle w:val="TOC1"/>
            <w:tabs>
              <w:tab w:val="right" w:leader="dot" w:pos="9016"/>
            </w:tabs>
            <w:spacing w:line="360" w:lineRule="auto"/>
            <w:rPr>
              <w:rFonts w:ascii="Times New Roman" w:eastAsiaTheme="minorEastAsia" w:hAnsi="Times New Roman" w:cs="Times New Roman"/>
              <w:noProof/>
              <w:sz w:val="24"/>
              <w:szCs w:val="24"/>
              <w:lang w:val="en-KE" w:eastAsia="en-KE"/>
            </w:rPr>
          </w:pPr>
          <w:hyperlink w:anchor="_Toc43863746" w:history="1">
            <w:r w:rsidRPr="00842E7A">
              <w:rPr>
                <w:rStyle w:val="Hyperlink"/>
                <w:rFonts w:ascii="Times New Roman" w:hAnsi="Times New Roman" w:cs="Times New Roman"/>
                <w:noProof/>
                <w:sz w:val="24"/>
                <w:szCs w:val="24"/>
                <w:lang w:val="en-US"/>
              </w:rPr>
              <w:t>Overview of Existing Team Environment</w:t>
            </w:r>
            <w:r w:rsidRPr="00842E7A">
              <w:rPr>
                <w:rFonts w:ascii="Times New Roman" w:hAnsi="Times New Roman" w:cs="Times New Roman"/>
                <w:noProof/>
                <w:webHidden/>
                <w:sz w:val="24"/>
                <w:szCs w:val="24"/>
              </w:rPr>
              <w:tab/>
            </w:r>
            <w:r w:rsidRPr="00842E7A">
              <w:rPr>
                <w:rFonts w:ascii="Times New Roman" w:hAnsi="Times New Roman" w:cs="Times New Roman"/>
                <w:noProof/>
                <w:webHidden/>
                <w:sz w:val="24"/>
                <w:szCs w:val="24"/>
              </w:rPr>
              <w:fldChar w:fldCharType="begin"/>
            </w:r>
            <w:r w:rsidRPr="00842E7A">
              <w:rPr>
                <w:rFonts w:ascii="Times New Roman" w:hAnsi="Times New Roman" w:cs="Times New Roman"/>
                <w:noProof/>
                <w:webHidden/>
                <w:sz w:val="24"/>
                <w:szCs w:val="24"/>
              </w:rPr>
              <w:instrText xml:space="preserve"> PAGEREF _Toc43863746 \h </w:instrText>
            </w:r>
            <w:r w:rsidRPr="00842E7A">
              <w:rPr>
                <w:rFonts w:ascii="Times New Roman" w:hAnsi="Times New Roman" w:cs="Times New Roman"/>
                <w:noProof/>
                <w:webHidden/>
                <w:sz w:val="24"/>
                <w:szCs w:val="24"/>
              </w:rPr>
            </w:r>
            <w:r w:rsidRPr="00842E7A">
              <w:rPr>
                <w:rFonts w:ascii="Times New Roman" w:hAnsi="Times New Roman" w:cs="Times New Roman"/>
                <w:noProof/>
                <w:webHidden/>
                <w:sz w:val="24"/>
                <w:szCs w:val="24"/>
              </w:rPr>
              <w:fldChar w:fldCharType="separate"/>
            </w:r>
            <w:r w:rsidRPr="00842E7A">
              <w:rPr>
                <w:rFonts w:ascii="Times New Roman" w:hAnsi="Times New Roman" w:cs="Times New Roman"/>
                <w:noProof/>
                <w:webHidden/>
                <w:sz w:val="24"/>
                <w:szCs w:val="24"/>
              </w:rPr>
              <w:t>11</w:t>
            </w:r>
            <w:r w:rsidRPr="00842E7A">
              <w:rPr>
                <w:rFonts w:ascii="Times New Roman" w:hAnsi="Times New Roman" w:cs="Times New Roman"/>
                <w:noProof/>
                <w:webHidden/>
                <w:sz w:val="24"/>
                <w:szCs w:val="24"/>
              </w:rPr>
              <w:fldChar w:fldCharType="end"/>
            </w:r>
          </w:hyperlink>
        </w:p>
        <w:p w14:paraId="32A8496A" w14:textId="42775480" w:rsidR="00842E7A" w:rsidRPr="00842E7A" w:rsidRDefault="00842E7A" w:rsidP="00842E7A">
          <w:pPr>
            <w:pStyle w:val="TOC1"/>
            <w:tabs>
              <w:tab w:val="right" w:leader="dot" w:pos="9016"/>
            </w:tabs>
            <w:spacing w:line="360" w:lineRule="auto"/>
            <w:rPr>
              <w:rFonts w:ascii="Times New Roman" w:eastAsiaTheme="minorEastAsia" w:hAnsi="Times New Roman" w:cs="Times New Roman"/>
              <w:noProof/>
              <w:sz w:val="24"/>
              <w:szCs w:val="24"/>
              <w:lang w:val="en-KE" w:eastAsia="en-KE"/>
            </w:rPr>
          </w:pPr>
          <w:hyperlink w:anchor="_Toc43863747" w:history="1">
            <w:r w:rsidRPr="00842E7A">
              <w:rPr>
                <w:rStyle w:val="Hyperlink"/>
                <w:rFonts w:ascii="Times New Roman" w:hAnsi="Times New Roman" w:cs="Times New Roman"/>
                <w:noProof/>
                <w:sz w:val="24"/>
                <w:szCs w:val="24"/>
                <w:lang w:val="en-US"/>
              </w:rPr>
              <w:t>Summary of Recommendations and Conclusions.</w:t>
            </w:r>
            <w:r w:rsidRPr="00842E7A">
              <w:rPr>
                <w:rFonts w:ascii="Times New Roman" w:hAnsi="Times New Roman" w:cs="Times New Roman"/>
                <w:noProof/>
                <w:webHidden/>
                <w:sz w:val="24"/>
                <w:szCs w:val="24"/>
              </w:rPr>
              <w:tab/>
            </w:r>
            <w:r w:rsidRPr="00842E7A">
              <w:rPr>
                <w:rFonts w:ascii="Times New Roman" w:hAnsi="Times New Roman" w:cs="Times New Roman"/>
                <w:noProof/>
                <w:webHidden/>
                <w:sz w:val="24"/>
                <w:szCs w:val="24"/>
              </w:rPr>
              <w:fldChar w:fldCharType="begin"/>
            </w:r>
            <w:r w:rsidRPr="00842E7A">
              <w:rPr>
                <w:rFonts w:ascii="Times New Roman" w:hAnsi="Times New Roman" w:cs="Times New Roman"/>
                <w:noProof/>
                <w:webHidden/>
                <w:sz w:val="24"/>
                <w:szCs w:val="24"/>
              </w:rPr>
              <w:instrText xml:space="preserve"> PAGEREF _Toc43863747 \h </w:instrText>
            </w:r>
            <w:r w:rsidRPr="00842E7A">
              <w:rPr>
                <w:rFonts w:ascii="Times New Roman" w:hAnsi="Times New Roman" w:cs="Times New Roman"/>
                <w:noProof/>
                <w:webHidden/>
                <w:sz w:val="24"/>
                <w:szCs w:val="24"/>
              </w:rPr>
            </w:r>
            <w:r w:rsidRPr="00842E7A">
              <w:rPr>
                <w:rFonts w:ascii="Times New Roman" w:hAnsi="Times New Roman" w:cs="Times New Roman"/>
                <w:noProof/>
                <w:webHidden/>
                <w:sz w:val="24"/>
                <w:szCs w:val="24"/>
              </w:rPr>
              <w:fldChar w:fldCharType="separate"/>
            </w:r>
            <w:r w:rsidRPr="00842E7A">
              <w:rPr>
                <w:rFonts w:ascii="Times New Roman" w:hAnsi="Times New Roman" w:cs="Times New Roman"/>
                <w:noProof/>
                <w:webHidden/>
                <w:sz w:val="24"/>
                <w:szCs w:val="24"/>
              </w:rPr>
              <w:t>12</w:t>
            </w:r>
            <w:r w:rsidRPr="00842E7A">
              <w:rPr>
                <w:rFonts w:ascii="Times New Roman" w:hAnsi="Times New Roman" w:cs="Times New Roman"/>
                <w:noProof/>
                <w:webHidden/>
                <w:sz w:val="24"/>
                <w:szCs w:val="24"/>
              </w:rPr>
              <w:fldChar w:fldCharType="end"/>
            </w:r>
          </w:hyperlink>
        </w:p>
        <w:p w14:paraId="7D1529AB" w14:textId="65299965" w:rsidR="00842E7A" w:rsidRPr="00842E7A" w:rsidRDefault="00842E7A" w:rsidP="00842E7A">
          <w:pPr>
            <w:pStyle w:val="TOC1"/>
            <w:tabs>
              <w:tab w:val="right" w:leader="dot" w:pos="9016"/>
            </w:tabs>
            <w:spacing w:line="360" w:lineRule="auto"/>
            <w:rPr>
              <w:rFonts w:ascii="Times New Roman" w:eastAsiaTheme="minorEastAsia" w:hAnsi="Times New Roman" w:cs="Times New Roman"/>
              <w:noProof/>
              <w:sz w:val="24"/>
              <w:szCs w:val="24"/>
              <w:lang w:val="en-KE" w:eastAsia="en-KE"/>
            </w:rPr>
          </w:pPr>
          <w:hyperlink w:anchor="_Toc43863748" w:history="1">
            <w:r w:rsidRPr="00842E7A">
              <w:rPr>
                <w:rStyle w:val="Hyperlink"/>
                <w:rFonts w:ascii="Times New Roman" w:hAnsi="Times New Roman" w:cs="Times New Roman"/>
                <w:noProof/>
                <w:sz w:val="24"/>
                <w:szCs w:val="24"/>
                <w:lang w:val="en-US"/>
              </w:rPr>
              <w:t>Appendices.</w:t>
            </w:r>
            <w:r w:rsidRPr="00842E7A">
              <w:rPr>
                <w:rFonts w:ascii="Times New Roman" w:hAnsi="Times New Roman" w:cs="Times New Roman"/>
                <w:noProof/>
                <w:webHidden/>
                <w:sz w:val="24"/>
                <w:szCs w:val="24"/>
              </w:rPr>
              <w:tab/>
            </w:r>
            <w:r w:rsidRPr="00842E7A">
              <w:rPr>
                <w:rFonts w:ascii="Times New Roman" w:hAnsi="Times New Roman" w:cs="Times New Roman"/>
                <w:noProof/>
                <w:webHidden/>
                <w:sz w:val="24"/>
                <w:szCs w:val="24"/>
              </w:rPr>
              <w:fldChar w:fldCharType="begin"/>
            </w:r>
            <w:r w:rsidRPr="00842E7A">
              <w:rPr>
                <w:rFonts w:ascii="Times New Roman" w:hAnsi="Times New Roman" w:cs="Times New Roman"/>
                <w:noProof/>
                <w:webHidden/>
                <w:sz w:val="24"/>
                <w:szCs w:val="24"/>
              </w:rPr>
              <w:instrText xml:space="preserve"> PAGEREF _Toc43863748 \h </w:instrText>
            </w:r>
            <w:r w:rsidRPr="00842E7A">
              <w:rPr>
                <w:rFonts w:ascii="Times New Roman" w:hAnsi="Times New Roman" w:cs="Times New Roman"/>
                <w:noProof/>
                <w:webHidden/>
                <w:sz w:val="24"/>
                <w:szCs w:val="24"/>
              </w:rPr>
            </w:r>
            <w:r w:rsidRPr="00842E7A">
              <w:rPr>
                <w:rFonts w:ascii="Times New Roman" w:hAnsi="Times New Roman" w:cs="Times New Roman"/>
                <w:noProof/>
                <w:webHidden/>
                <w:sz w:val="24"/>
                <w:szCs w:val="24"/>
              </w:rPr>
              <w:fldChar w:fldCharType="separate"/>
            </w:r>
            <w:r w:rsidRPr="00842E7A">
              <w:rPr>
                <w:rFonts w:ascii="Times New Roman" w:hAnsi="Times New Roman" w:cs="Times New Roman"/>
                <w:noProof/>
                <w:webHidden/>
                <w:sz w:val="24"/>
                <w:szCs w:val="24"/>
              </w:rPr>
              <w:t>13</w:t>
            </w:r>
            <w:r w:rsidRPr="00842E7A">
              <w:rPr>
                <w:rFonts w:ascii="Times New Roman" w:hAnsi="Times New Roman" w:cs="Times New Roman"/>
                <w:noProof/>
                <w:webHidden/>
                <w:sz w:val="24"/>
                <w:szCs w:val="24"/>
              </w:rPr>
              <w:fldChar w:fldCharType="end"/>
            </w:r>
          </w:hyperlink>
        </w:p>
        <w:p w14:paraId="2FEC6DDF" w14:textId="4EBF4669" w:rsidR="00842E7A" w:rsidRPr="00842E7A" w:rsidRDefault="00842E7A" w:rsidP="00842E7A">
          <w:pPr>
            <w:pStyle w:val="TOC2"/>
            <w:tabs>
              <w:tab w:val="right" w:leader="dot" w:pos="9016"/>
            </w:tabs>
            <w:spacing w:line="360" w:lineRule="auto"/>
            <w:rPr>
              <w:rFonts w:ascii="Times New Roman" w:eastAsiaTheme="minorEastAsia" w:hAnsi="Times New Roman" w:cs="Times New Roman"/>
              <w:noProof/>
              <w:sz w:val="24"/>
              <w:szCs w:val="24"/>
              <w:lang w:val="en-KE" w:eastAsia="en-KE"/>
            </w:rPr>
          </w:pPr>
          <w:hyperlink w:anchor="_Toc43863749" w:history="1">
            <w:r w:rsidRPr="00842E7A">
              <w:rPr>
                <w:rStyle w:val="Hyperlink"/>
                <w:rFonts w:ascii="Times New Roman" w:hAnsi="Times New Roman" w:cs="Times New Roman"/>
                <w:noProof/>
                <w:sz w:val="24"/>
                <w:szCs w:val="24"/>
                <w:lang w:val="en-US"/>
              </w:rPr>
              <w:t>Appendix 1: Student Group Reflection.</w:t>
            </w:r>
            <w:r w:rsidRPr="00842E7A">
              <w:rPr>
                <w:rFonts w:ascii="Times New Roman" w:hAnsi="Times New Roman" w:cs="Times New Roman"/>
                <w:noProof/>
                <w:webHidden/>
                <w:sz w:val="24"/>
                <w:szCs w:val="24"/>
              </w:rPr>
              <w:tab/>
            </w:r>
            <w:r w:rsidRPr="00842E7A">
              <w:rPr>
                <w:rFonts w:ascii="Times New Roman" w:hAnsi="Times New Roman" w:cs="Times New Roman"/>
                <w:noProof/>
                <w:webHidden/>
                <w:sz w:val="24"/>
                <w:szCs w:val="24"/>
              </w:rPr>
              <w:fldChar w:fldCharType="begin"/>
            </w:r>
            <w:r w:rsidRPr="00842E7A">
              <w:rPr>
                <w:rFonts w:ascii="Times New Roman" w:hAnsi="Times New Roman" w:cs="Times New Roman"/>
                <w:noProof/>
                <w:webHidden/>
                <w:sz w:val="24"/>
                <w:szCs w:val="24"/>
              </w:rPr>
              <w:instrText xml:space="preserve"> PAGEREF _Toc43863749 \h </w:instrText>
            </w:r>
            <w:r w:rsidRPr="00842E7A">
              <w:rPr>
                <w:rFonts w:ascii="Times New Roman" w:hAnsi="Times New Roman" w:cs="Times New Roman"/>
                <w:noProof/>
                <w:webHidden/>
                <w:sz w:val="24"/>
                <w:szCs w:val="24"/>
              </w:rPr>
            </w:r>
            <w:r w:rsidRPr="00842E7A">
              <w:rPr>
                <w:rFonts w:ascii="Times New Roman" w:hAnsi="Times New Roman" w:cs="Times New Roman"/>
                <w:noProof/>
                <w:webHidden/>
                <w:sz w:val="24"/>
                <w:szCs w:val="24"/>
              </w:rPr>
              <w:fldChar w:fldCharType="separate"/>
            </w:r>
            <w:r w:rsidRPr="00842E7A">
              <w:rPr>
                <w:rFonts w:ascii="Times New Roman" w:hAnsi="Times New Roman" w:cs="Times New Roman"/>
                <w:noProof/>
                <w:webHidden/>
                <w:sz w:val="24"/>
                <w:szCs w:val="24"/>
              </w:rPr>
              <w:t>13</w:t>
            </w:r>
            <w:r w:rsidRPr="00842E7A">
              <w:rPr>
                <w:rFonts w:ascii="Times New Roman" w:hAnsi="Times New Roman" w:cs="Times New Roman"/>
                <w:noProof/>
                <w:webHidden/>
                <w:sz w:val="24"/>
                <w:szCs w:val="24"/>
              </w:rPr>
              <w:fldChar w:fldCharType="end"/>
            </w:r>
          </w:hyperlink>
        </w:p>
        <w:p w14:paraId="1C3FDB75" w14:textId="49CBBBDD" w:rsidR="00842E7A" w:rsidRPr="00842E7A" w:rsidRDefault="00842E7A" w:rsidP="00842E7A">
          <w:pPr>
            <w:pStyle w:val="TOC1"/>
            <w:tabs>
              <w:tab w:val="right" w:leader="dot" w:pos="9016"/>
            </w:tabs>
            <w:spacing w:line="360" w:lineRule="auto"/>
            <w:rPr>
              <w:rFonts w:ascii="Times New Roman" w:eastAsiaTheme="minorEastAsia" w:hAnsi="Times New Roman" w:cs="Times New Roman"/>
              <w:noProof/>
              <w:sz w:val="24"/>
              <w:szCs w:val="24"/>
              <w:lang w:val="en-KE" w:eastAsia="en-KE"/>
            </w:rPr>
          </w:pPr>
          <w:hyperlink w:anchor="_Toc43863750" w:history="1">
            <w:r w:rsidRPr="00842E7A">
              <w:rPr>
                <w:rStyle w:val="Hyperlink"/>
                <w:rFonts w:ascii="Times New Roman" w:hAnsi="Times New Roman" w:cs="Times New Roman"/>
                <w:noProof/>
                <w:sz w:val="24"/>
                <w:szCs w:val="24"/>
                <w:lang w:val="en-US"/>
              </w:rPr>
              <w:t>Reference List</w:t>
            </w:r>
            <w:r w:rsidRPr="00842E7A">
              <w:rPr>
                <w:rFonts w:ascii="Times New Roman" w:hAnsi="Times New Roman" w:cs="Times New Roman"/>
                <w:noProof/>
                <w:webHidden/>
                <w:sz w:val="24"/>
                <w:szCs w:val="24"/>
              </w:rPr>
              <w:tab/>
            </w:r>
            <w:r w:rsidRPr="00842E7A">
              <w:rPr>
                <w:rFonts w:ascii="Times New Roman" w:hAnsi="Times New Roman" w:cs="Times New Roman"/>
                <w:noProof/>
                <w:webHidden/>
                <w:sz w:val="24"/>
                <w:szCs w:val="24"/>
              </w:rPr>
              <w:fldChar w:fldCharType="begin"/>
            </w:r>
            <w:r w:rsidRPr="00842E7A">
              <w:rPr>
                <w:rFonts w:ascii="Times New Roman" w:hAnsi="Times New Roman" w:cs="Times New Roman"/>
                <w:noProof/>
                <w:webHidden/>
                <w:sz w:val="24"/>
                <w:szCs w:val="24"/>
              </w:rPr>
              <w:instrText xml:space="preserve"> PAGEREF _Toc43863750 \h </w:instrText>
            </w:r>
            <w:r w:rsidRPr="00842E7A">
              <w:rPr>
                <w:rFonts w:ascii="Times New Roman" w:hAnsi="Times New Roman" w:cs="Times New Roman"/>
                <w:noProof/>
                <w:webHidden/>
                <w:sz w:val="24"/>
                <w:szCs w:val="24"/>
              </w:rPr>
            </w:r>
            <w:r w:rsidRPr="00842E7A">
              <w:rPr>
                <w:rFonts w:ascii="Times New Roman" w:hAnsi="Times New Roman" w:cs="Times New Roman"/>
                <w:noProof/>
                <w:webHidden/>
                <w:sz w:val="24"/>
                <w:szCs w:val="24"/>
              </w:rPr>
              <w:fldChar w:fldCharType="separate"/>
            </w:r>
            <w:r w:rsidRPr="00842E7A">
              <w:rPr>
                <w:rFonts w:ascii="Times New Roman" w:hAnsi="Times New Roman" w:cs="Times New Roman"/>
                <w:noProof/>
                <w:webHidden/>
                <w:sz w:val="24"/>
                <w:szCs w:val="24"/>
              </w:rPr>
              <w:t>14</w:t>
            </w:r>
            <w:r w:rsidRPr="00842E7A">
              <w:rPr>
                <w:rFonts w:ascii="Times New Roman" w:hAnsi="Times New Roman" w:cs="Times New Roman"/>
                <w:noProof/>
                <w:webHidden/>
                <w:sz w:val="24"/>
                <w:szCs w:val="24"/>
              </w:rPr>
              <w:fldChar w:fldCharType="end"/>
            </w:r>
          </w:hyperlink>
        </w:p>
        <w:p w14:paraId="4A6178D8" w14:textId="58D2CA01" w:rsidR="008B1375" w:rsidRDefault="008B1375" w:rsidP="00842E7A">
          <w:pPr>
            <w:spacing w:line="360" w:lineRule="auto"/>
          </w:pPr>
          <w:r w:rsidRPr="00842E7A">
            <w:rPr>
              <w:rFonts w:ascii="Times New Roman" w:hAnsi="Times New Roman" w:cs="Times New Roman"/>
              <w:b/>
              <w:bCs/>
              <w:noProof/>
              <w:sz w:val="24"/>
              <w:szCs w:val="24"/>
            </w:rPr>
            <w:fldChar w:fldCharType="end"/>
          </w:r>
        </w:p>
      </w:sdtContent>
    </w:sdt>
    <w:p w14:paraId="02669BBA" w14:textId="3570F275" w:rsidR="008B1375" w:rsidRDefault="008B1375" w:rsidP="008B1375">
      <w:pPr>
        <w:rPr>
          <w:lang w:val="en-US"/>
        </w:rPr>
      </w:pPr>
    </w:p>
    <w:p w14:paraId="49123BB6" w14:textId="5B89915A" w:rsidR="008B1375" w:rsidRDefault="008B1375" w:rsidP="008B1375">
      <w:pPr>
        <w:rPr>
          <w:lang w:val="en-US"/>
        </w:rPr>
      </w:pPr>
    </w:p>
    <w:p w14:paraId="479A1A8A" w14:textId="7DF8E8BC" w:rsidR="008B1375" w:rsidRDefault="008B1375" w:rsidP="008B1375">
      <w:pPr>
        <w:rPr>
          <w:lang w:val="en-US"/>
        </w:rPr>
      </w:pPr>
    </w:p>
    <w:p w14:paraId="510574E0" w14:textId="77777777" w:rsidR="008B1375" w:rsidRDefault="008B1375" w:rsidP="008B1375">
      <w:pPr>
        <w:rPr>
          <w:lang w:val="en-US"/>
        </w:rPr>
      </w:pPr>
    </w:p>
    <w:p w14:paraId="4B477FE4" w14:textId="77777777" w:rsidR="008B1375" w:rsidRDefault="008B1375" w:rsidP="008B1375">
      <w:pPr>
        <w:pStyle w:val="Heading1"/>
        <w:rPr>
          <w:rFonts w:ascii="Times New Roman" w:hAnsi="Times New Roman" w:cs="Times New Roman"/>
          <w:lang w:val="en-US"/>
        </w:rPr>
      </w:pPr>
    </w:p>
    <w:p w14:paraId="1D873C77" w14:textId="77777777" w:rsidR="008B1375" w:rsidRDefault="008B1375" w:rsidP="008B1375">
      <w:pPr>
        <w:pStyle w:val="Heading1"/>
        <w:rPr>
          <w:rFonts w:ascii="Times New Roman" w:hAnsi="Times New Roman" w:cs="Times New Roman"/>
          <w:lang w:val="en-US"/>
        </w:rPr>
      </w:pPr>
    </w:p>
    <w:p w14:paraId="48ACECA2" w14:textId="77777777" w:rsidR="008B1375" w:rsidRDefault="008B1375" w:rsidP="008B1375">
      <w:pPr>
        <w:pStyle w:val="Heading1"/>
        <w:rPr>
          <w:rFonts w:ascii="Times New Roman" w:hAnsi="Times New Roman" w:cs="Times New Roman"/>
          <w:lang w:val="en-US"/>
        </w:rPr>
      </w:pPr>
    </w:p>
    <w:p w14:paraId="469398EC" w14:textId="77777777" w:rsidR="008B1375" w:rsidRDefault="008B1375" w:rsidP="008B1375">
      <w:pPr>
        <w:pStyle w:val="Heading1"/>
        <w:rPr>
          <w:rFonts w:ascii="Times New Roman" w:hAnsi="Times New Roman" w:cs="Times New Roman"/>
          <w:lang w:val="en-US"/>
        </w:rPr>
      </w:pPr>
    </w:p>
    <w:p w14:paraId="68CC200A" w14:textId="77777777" w:rsidR="008B1375" w:rsidRDefault="008B1375">
      <w:pPr>
        <w:rPr>
          <w:rFonts w:ascii="Times New Roman" w:eastAsiaTheme="majorEastAsia" w:hAnsi="Times New Roman" w:cs="Times New Roman"/>
          <w:color w:val="2F5496" w:themeColor="accent1" w:themeShade="BF"/>
          <w:sz w:val="32"/>
          <w:szCs w:val="32"/>
          <w:lang w:val="en-US"/>
        </w:rPr>
      </w:pPr>
      <w:r>
        <w:rPr>
          <w:rFonts w:ascii="Times New Roman" w:hAnsi="Times New Roman" w:cs="Times New Roman"/>
          <w:lang w:val="en-US"/>
        </w:rPr>
        <w:br w:type="page"/>
      </w:r>
    </w:p>
    <w:p w14:paraId="699BD29A" w14:textId="00EF2EF0" w:rsidR="008B1375" w:rsidRDefault="008B1375" w:rsidP="008B1375">
      <w:pPr>
        <w:pStyle w:val="Heading1"/>
        <w:rPr>
          <w:rFonts w:ascii="Times New Roman" w:hAnsi="Times New Roman" w:cs="Times New Roman"/>
          <w:lang w:val="en-US"/>
        </w:rPr>
      </w:pPr>
      <w:bookmarkStart w:id="0" w:name="_Toc43863736"/>
      <w:r>
        <w:rPr>
          <w:rFonts w:ascii="Times New Roman" w:hAnsi="Times New Roman" w:cs="Times New Roman"/>
          <w:lang w:val="en-US"/>
        </w:rPr>
        <w:lastRenderedPageBreak/>
        <w:t>Executive Summary</w:t>
      </w:r>
      <w:bookmarkEnd w:id="0"/>
    </w:p>
    <w:p w14:paraId="72E84B9B" w14:textId="28749A27" w:rsidR="008B1375" w:rsidRPr="008B1375" w:rsidRDefault="008B1375" w:rsidP="0088000E">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Project management concepts for the construction of medium-size IT office building for Katz Office </w:t>
      </w:r>
      <w:proofErr w:type="spellStart"/>
      <w:r>
        <w:rPr>
          <w:rFonts w:ascii="Times New Roman" w:hAnsi="Times New Roman" w:cs="Times New Roman"/>
          <w:sz w:val="24"/>
          <w:szCs w:val="24"/>
          <w:lang w:val="en-US"/>
        </w:rPr>
        <w:t>Fitouts</w:t>
      </w:r>
      <w:proofErr w:type="spellEnd"/>
      <w:r>
        <w:rPr>
          <w:rFonts w:ascii="Times New Roman" w:hAnsi="Times New Roman" w:cs="Times New Roman"/>
          <w:sz w:val="24"/>
          <w:szCs w:val="24"/>
          <w:lang w:val="en-US"/>
        </w:rPr>
        <w:t xml:space="preserve"> is the core subject of this paper. An introductory statement has been provided in this paper to outline the primary goal of this report. The report also covers other important aspects that revolve around the key elements of the projects, such as review of the project in terms of the projected cost, the discussion about the original project schedule based on the case study provided in this report. </w:t>
      </w:r>
      <w:r w:rsidR="0088000E">
        <w:rPr>
          <w:rFonts w:ascii="Times New Roman" w:hAnsi="Times New Roman" w:cs="Times New Roman"/>
          <w:sz w:val="24"/>
          <w:szCs w:val="24"/>
          <w:lang w:val="en-US"/>
        </w:rPr>
        <w:t xml:space="preserve">Status report based on the information provided has also been deduced by discussing the elements of the project plan, which are core in the implementation of this projects. Other items under consideration in this project include </w:t>
      </w:r>
      <w:proofErr w:type="gramStart"/>
      <w:r w:rsidR="0088000E">
        <w:rPr>
          <w:rFonts w:ascii="Times New Roman" w:hAnsi="Times New Roman" w:cs="Times New Roman"/>
          <w:sz w:val="24"/>
          <w:szCs w:val="24"/>
          <w:lang w:val="en-US"/>
        </w:rPr>
        <w:t>brief summary</w:t>
      </w:r>
      <w:proofErr w:type="gramEnd"/>
      <w:r w:rsidR="0088000E">
        <w:rPr>
          <w:rFonts w:ascii="Times New Roman" w:hAnsi="Times New Roman" w:cs="Times New Roman"/>
          <w:sz w:val="24"/>
          <w:szCs w:val="24"/>
          <w:lang w:val="en-US"/>
        </w:rPr>
        <w:t xml:space="preserve"> of the project status, that looks at cost and schedule variance. The attention has also been paid to the overview of the leadership behavior based on the Organization Zoo model, overview of existing team environment, and lastly summary of the recommendations and conclusions based on the findings of this report</w:t>
      </w:r>
    </w:p>
    <w:p w14:paraId="0FF927BE" w14:textId="1A7DDD34" w:rsidR="00C75770" w:rsidRPr="008B1375" w:rsidRDefault="00F35EFE" w:rsidP="008B1375">
      <w:pPr>
        <w:pStyle w:val="Heading1"/>
        <w:rPr>
          <w:rFonts w:ascii="Times New Roman" w:hAnsi="Times New Roman" w:cs="Times New Roman"/>
          <w:lang w:val="en-US"/>
        </w:rPr>
      </w:pPr>
      <w:bookmarkStart w:id="1" w:name="_Toc43863737"/>
      <w:r w:rsidRPr="008B1375">
        <w:rPr>
          <w:rFonts w:ascii="Times New Roman" w:hAnsi="Times New Roman" w:cs="Times New Roman"/>
          <w:lang w:val="en-US"/>
        </w:rPr>
        <w:t>Introduction</w:t>
      </w:r>
      <w:bookmarkEnd w:id="1"/>
    </w:p>
    <w:p w14:paraId="091EC59E" w14:textId="6914C6A4" w:rsidR="00F35EFE" w:rsidRPr="00A6724B" w:rsidRDefault="00F35EFE" w:rsidP="00F35EFE">
      <w:pPr>
        <w:spacing w:line="480" w:lineRule="auto"/>
        <w:ind w:firstLine="720"/>
        <w:rPr>
          <w:rFonts w:ascii="Times New Roman" w:hAnsi="Times New Roman" w:cs="Times New Roman"/>
          <w:sz w:val="24"/>
          <w:szCs w:val="24"/>
          <w:lang w:val="en-US"/>
        </w:rPr>
      </w:pPr>
      <w:r w:rsidRPr="00A6724B">
        <w:rPr>
          <w:rFonts w:ascii="Times New Roman" w:hAnsi="Times New Roman" w:cs="Times New Roman"/>
          <w:sz w:val="24"/>
          <w:szCs w:val="24"/>
          <w:lang w:val="en-US"/>
        </w:rPr>
        <w:t>Project management role in any organization is paramount in ensuring that the implementation of specific projects</w:t>
      </w:r>
      <w:r w:rsidR="00572579" w:rsidRPr="00A6724B">
        <w:rPr>
          <w:rFonts w:ascii="Times New Roman" w:hAnsi="Times New Roman" w:cs="Times New Roman"/>
          <w:sz w:val="24"/>
          <w:szCs w:val="24"/>
          <w:lang w:val="en-US"/>
        </w:rPr>
        <w:t xml:space="preserve"> by the organization. Katz organization is very keen in ensuring that the </w:t>
      </w:r>
      <w:proofErr w:type="spellStart"/>
      <w:r w:rsidR="00572579" w:rsidRPr="00A6724B">
        <w:rPr>
          <w:rFonts w:ascii="Times New Roman" w:hAnsi="Times New Roman" w:cs="Times New Roman"/>
          <w:sz w:val="24"/>
          <w:szCs w:val="24"/>
          <w:lang w:val="en-US"/>
        </w:rPr>
        <w:t>fitout</w:t>
      </w:r>
      <w:proofErr w:type="spellEnd"/>
      <w:r w:rsidR="00572579" w:rsidRPr="00A6724B">
        <w:rPr>
          <w:rFonts w:ascii="Times New Roman" w:hAnsi="Times New Roman" w:cs="Times New Roman"/>
          <w:sz w:val="24"/>
          <w:szCs w:val="24"/>
          <w:lang w:val="en-US"/>
        </w:rPr>
        <w:t xml:space="preserve"> of a medium -rise information technology office building has been done successfully. The fundamental goal of this report is to provide an investigation report on the </w:t>
      </w:r>
      <w:proofErr w:type="gramStart"/>
      <w:r w:rsidR="00572579" w:rsidRPr="00A6724B">
        <w:rPr>
          <w:rFonts w:ascii="Times New Roman" w:hAnsi="Times New Roman" w:cs="Times New Roman"/>
          <w:sz w:val="24"/>
          <w:szCs w:val="24"/>
          <w:lang w:val="en-US"/>
        </w:rPr>
        <w:t>current status</w:t>
      </w:r>
      <w:proofErr w:type="gramEnd"/>
      <w:r w:rsidR="00572579" w:rsidRPr="00A6724B">
        <w:rPr>
          <w:rFonts w:ascii="Times New Roman" w:hAnsi="Times New Roman" w:cs="Times New Roman"/>
          <w:sz w:val="24"/>
          <w:szCs w:val="24"/>
          <w:lang w:val="en-US"/>
        </w:rPr>
        <w:t xml:space="preserve"> of the project, which was initiated on 1</w:t>
      </w:r>
      <w:r w:rsidR="00572579" w:rsidRPr="00A6724B">
        <w:rPr>
          <w:rFonts w:ascii="Times New Roman" w:hAnsi="Times New Roman" w:cs="Times New Roman"/>
          <w:sz w:val="24"/>
          <w:szCs w:val="24"/>
          <w:vertAlign w:val="superscript"/>
          <w:lang w:val="en-US"/>
        </w:rPr>
        <w:t>st</w:t>
      </w:r>
      <w:r w:rsidR="00572579" w:rsidRPr="00A6724B">
        <w:rPr>
          <w:rFonts w:ascii="Times New Roman" w:hAnsi="Times New Roman" w:cs="Times New Roman"/>
          <w:sz w:val="24"/>
          <w:szCs w:val="24"/>
          <w:lang w:val="en-US"/>
        </w:rPr>
        <w:t xml:space="preserve"> March 2020, and is currently underway. The second objective is to provide the recommendations board of Katz Office </w:t>
      </w:r>
      <w:proofErr w:type="spellStart"/>
      <w:r w:rsidR="00572579" w:rsidRPr="00A6724B">
        <w:rPr>
          <w:rFonts w:ascii="Times New Roman" w:hAnsi="Times New Roman" w:cs="Times New Roman"/>
          <w:sz w:val="24"/>
          <w:szCs w:val="24"/>
          <w:lang w:val="en-US"/>
        </w:rPr>
        <w:t>Fitouts</w:t>
      </w:r>
      <w:proofErr w:type="spellEnd"/>
      <w:r w:rsidR="00572579" w:rsidRPr="00A6724B">
        <w:rPr>
          <w:rFonts w:ascii="Times New Roman" w:hAnsi="Times New Roman" w:cs="Times New Roman"/>
          <w:sz w:val="24"/>
          <w:szCs w:val="24"/>
          <w:lang w:val="en-US"/>
        </w:rPr>
        <w:t xml:space="preserve">, which is part of the advice. The report is also meant to provide to present summary of the findings in terms of the cost and schedule variance as per the plan. Other goals to be achieved in this report include </w:t>
      </w:r>
      <w:r w:rsidR="00683569" w:rsidRPr="00A6724B">
        <w:rPr>
          <w:rFonts w:ascii="Times New Roman" w:hAnsi="Times New Roman" w:cs="Times New Roman"/>
          <w:sz w:val="24"/>
          <w:szCs w:val="24"/>
          <w:lang w:val="en-US"/>
        </w:rPr>
        <w:t xml:space="preserve">is to provide an overview of the project and the working team </w:t>
      </w:r>
      <w:r w:rsidR="00AB0FB5" w:rsidRPr="00A6724B">
        <w:rPr>
          <w:rFonts w:ascii="Times New Roman" w:hAnsi="Times New Roman" w:cs="Times New Roman"/>
          <w:sz w:val="24"/>
          <w:szCs w:val="24"/>
          <w:lang w:val="en-US"/>
        </w:rPr>
        <w:t>and the environment within which the project is been implemented.</w:t>
      </w:r>
      <w:r w:rsidR="00C46D3C" w:rsidRPr="00A6724B">
        <w:rPr>
          <w:rFonts w:ascii="Times New Roman" w:hAnsi="Times New Roman" w:cs="Times New Roman"/>
          <w:sz w:val="24"/>
          <w:szCs w:val="24"/>
          <w:lang w:val="en-US"/>
        </w:rPr>
        <w:t xml:space="preserve"> </w:t>
      </w:r>
    </w:p>
    <w:p w14:paraId="5D1560BC" w14:textId="7E6E81DE" w:rsidR="00C46D3C" w:rsidRPr="008B1375" w:rsidRDefault="00C46D3C" w:rsidP="008B1375">
      <w:pPr>
        <w:pStyle w:val="Heading1"/>
        <w:rPr>
          <w:rFonts w:ascii="Times New Roman" w:hAnsi="Times New Roman" w:cs="Times New Roman"/>
          <w:lang w:val="en-US"/>
        </w:rPr>
      </w:pPr>
      <w:bookmarkStart w:id="2" w:name="_Toc43863738"/>
      <w:r w:rsidRPr="008B1375">
        <w:rPr>
          <w:rFonts w:ascii="Times New Roman" w:hAnsi="Times New Roman" w:cs="Times New Roman"/>
          <w:lang w:val="en-US"/>
        </w:rPr>
        <w:lastRenderedPageBreak/>
        <w:t>Discussion of the Key Elements</w:t>
      </w:r>
      <w:bookmarkEnd w:id="2"/>
    </w:p>
    <w:p w14:paraId="158730F9" w14:textId="201ABE41" w:rsidR="00A719C0" w:rsidRPr="00A6724B" w:rsidRDefault="00A719C0" w:rsidP="00C46D3C">
      <w:pPr>
        <w:spacing w:line="480" w:lineRule="auto"/>
        <w:rPr>
          <w:rFonts w:ascii="Times New Roman" w:hAnsi="Times New Roman" w:cs="Times New Roman"/>
          <w:sz w:val="24"/>
          <w:szCs w:val="24"/>
          <w:lang w:val="en-US"/>
        </w:rPr>
      </w:pPr>
      <w:r w:rsidRPr="00A6724B">
        <w:rPr>
          <w:rFonts w:ascii="Times New Roman" w:hAnsi="Times New Roman" w:cs="Times New Roman"/>
          <w:sz w:val="24"/>
          <w:szCs w:val="24"/>
          <w:lang w:val="en-US"/>
        </w:rPr>
        <w:tab/>
        <w:t>As per this report, the key elements in this project include the review of the budget allocate</w:t>
      </w:r>
      <w:r w:rsidR="002818D1" w:rsidRPr="00A6724B">
        <w:rPr>
          <w:rFonts w:ascii="Times New Roman" w:hAnsi="Times New Roman" w:cs="Times New Roman"/>
          <w:sz w:val="24"/>
          <w:szCs w:val="24"/>
          <w:lang w:val="en-US"/>
        </w:rPr>
        <w:t>d</w:t>
      </w:r>
      <w:r w:rsidRPr="00A6724B">
        <w:rPr>
          <w:rFonts w:ascii="Times New Roman" w:hAnsi="Times New Roman" w:cs="Times New Roman"/>
          <w:sz w:val="24"/>
          <w:szCs w:val="24"/>
          <w:lang w:val="en-US"/>
        </w:rPr>
        <w:t xml:space="preserve"> for the completion of the project, </w:t>
      </w:r>
      <w:r w:rsidR="00E15E71" w:rsidRPr="00A6724B">
        <w:rPr>
          <w:rFonts w:ascii="Times New Roman" w:hAnsi="Times New Roman" w:cs="Times New Roman"/>
          <w:sz w:val="24"/>
          <w:szCs w:val="24"/>
          <w:lang w:val="en-US"/>
        </w:rPr>
        <w:t xml:space="preserve">original schedule that capture the project start date and completion date. In the original schedule, the review will include the progress of the work completed and what is remaining, and whether it can be completed within the provide timeline. </w:t>
      </w:r>
      <w:r w:rsidR="00F17C50" w:rsidRPr="00A6724B">
        <w:rPr>
          <w:rFonts w:ascii="Times New Roman" w:hAnsi="Times New Roman" w:cs="Times New Roman"/>
          <w:sz w:val="24"/>
          <w:szCs w:val="24"/>
          <w:lang w:val="en-US"/>
        </w:rPr>
        <w:t>The third key element is based on the execution of the project from the perspective of the work done and other aspects of leadership. T</w:t>
      </w:r>
      <w:r w:rsidR="00337351" w:rsidRPr="00A6724B">
        <w:rPr>
          <w:rFonts w:ascii="Times New Roman" w:hAnsi="Times New Roman" w:cs="Times New Roman"/>
          <w:sz w:val="24"/>
          <w:szCs w:val="24"/>
          <w:lang w:val="en-US"/>
        </w:rPr>
        <w:t>he fourth element entails the project plan for the implementation of the construction of medium-rise IT office building for the Katz company.</w:t>
      </w:r>
    </w:p>
    <w:p w14:paraId="5D631E81" w14:textId="3C09686D" w:rsidR="002818D1" w:rsidRPr="008B1375" w:rsidRDefault="002818D1" w:rsidP="008B1375">
      <w:pPr>
        <w:pStyle w:val="Heading2"/>
        <w:rPr>
          <w:rFonts w:ascii="Times New Roman" w:hAnsi="Times New Roman" w:cs="Times New Roman"/>
          <w:lang w:val="en-US"/>
        </w:rPr>
      </w:pPr>
      <w:bookmarkStart w:id="3" w:name="_Toc43863739"/>
      <w:r w:rsidRPr="008B1375">
        <w:rPr>
          <w:rFonts w:ascii="Times New Roman" w:hAnsi="Times New Roman" w:cs="Times New Roman"/>
          <w:lang w:val="en-US"/>
        </w:rPr>
        <w:t>Budget Review</w:t>
      </w:r>
      <w:bookmarkEnd w:id="3"/>
    </w:p>
    <w:p w14:paraId="042286EE" w14:textId="7DD1A4B1" w:rsidR="002818D1" w:rsidRPr="00A6724B" w:rsidRDefault="000C23EB" w:rsidP="00F73FC6">
      <w:pPr>
        <w:spacing w:line="480" w:lineRule="auto"/>
        <w:ind w:firstLine="720"/>
        <w:rPr>
          <w:rFonts w:ascii="Times New Roman" w:hAnsi="Times New Roman" w:cs="Times New Roman"/>
          <w:sz w:val="24"/>
          <w:szCs w:val="24"/>
          <w:lang w:val="en-US"/>
        </w:rPr>
      </w:pPr>
      <w:r w:rsidRPr="00A6724B">
        <w:rPr>
          <w:rFonts w:ascii="Times New Roman" w:hAnsi="Times New Roman" w:cs="Times New Roman"/>
          <w:sz w:val="24"/>
          <w:szCs w:val="24"/>
          <w:lang w:val="en-US"/>
        </w:rPr>
        <w:t>Budget allocation is one of the paramount resources for facilitating the completion of any given project.</w:t>
      </w:r>
      <w:r w:rsidR="00673139" w:rsidRPr="00A6724B">
        <w:rPr>
          <w:rFonts w:ascii="Times New Roman" w:hAnsi="Times New Roman" w:cs="Times New Roman"/>
          <w:sz w:val="24"/>
          <w:szCs w:val="24"/>
          <w:lang w:val="en-US"/>
        </w:rPr>
        <w:t xml:space="preserve"> In assessing the work of Kwon &amp; Kang (2019</w:t>
      </w:r>
      <w:r w:rsidR="005F6157" w:rsidRPr="00A6724B">
        <w:rPr>
          <w:rFonts w:ascii="Times New Roman" w:hAnsi="Times New Roman" w:cs="Times New Roman"/>
          <w:sz w:val="24"/>
          <w:szCs w:val="24"/>
          <w:lang w:val="en-US"/>
        </w:rPr>
        <w:t>, p.1), project cost</w:t>
      </w:r>
      <w:r w:rsidR="0082317C" w:rsidRPr="00A6724B">
        <w:rPr>
          <w:rFonts w:ascii="Times New Roman" w:hAnsi="Times New Roman" w:cs="Times New Roman"/>
          <w:sz w:val="24"/>
          <w:szCs w:val="24"/>
          <w:lang w:val="en-US"/>
        </w:rPr>
        <w:t xml:space="preserve"> estimation</w:t>
      </w:r>
      <w:r w:rsidR="005F6157" w:rsidRPr="00A6724B">
        <w:rPr>
          <w:rFonts w:ascii="Times New Roman" w:hAnsi="Times New Roman" w:cs="Times New Roman"/>
          <w:sz w:val="24"/>
          <w:szCs w:val="24"/>
          <w:lang w:val="en-US"/>
        </w:rPr>
        <w:t xml:space="preserve"> is the most critical</w:t>
      </w:r>
      <w:r w:rsidR="0082317C" w:rsidRPr="00A6724B">
        <w:rPr>
          <w:rFonts w:ascii="Times New Roman" w:hAnsi="Times New Roman" w:cs="Times New Roman"/>
          <w:sz w:val="24"/>
          <w:szCs w:val="24"/>
          <w:lang w:val="en-US"/>
        </w:rPr>
        <w:t xml:space="preserve"> parameter that can determine the successful implementation of a project. </w:t>
      </w:r>
      <w:r w:rsidR="00230FAC" w:rsidRPr="00A6724B">
        <w:rPr>
          <w:rFonts w:ascii="Times New Roman" w:hAnsi="Times New Roman" w:cs="Times New Roman"/>
          <w:sz w:val="24"/>
          <w:szCs w:val="24"/>
          <w:lang w:val="en-US"/>
        </w:rPr>
        <w:t xml:space="preserve"> Based on this project the allocated funds for the completion of the </w:t>
      </w:r>
      <w:proofErr w:type="spellStart"/>
      <w:r w:rsidR="00230FAC" w:rsidRPr="00A6724B">
        <w:rPr>
          <w:rFonts w:ascii="Times New Roman" w:hAnsi="Times New Roman" w:cs="Times New Roman"/>
          <w:sz w:val="24"/>
          <w:szCs w:val="24"/>
          <w:lang w:val="en-US"/>
        </w:rPr>
        <w:t>fitouts</w:t>
      </w:r>
      <w:proofErr w:type="spellEnd"/>
      <w:r w:rsidR="00230FAC" w:rsidRPr="00A6724B">
        <w:rPr>
          <w:rFonts w:ascii="Times New Roman" w:hAnsi="Times New Roman" w:cs="Times New Roman"/>
          <w:sz w:val="24"/>
          <w:szCs w:val="24"/>
          <w:lang w:val="en-US"/>
        </w:rPr>
        <w:t xml:space="preserve"> is $1.2 million, which is sufficient for the completion of the project. However, as per the assessment, the work </w:t>
      </w:r>
      <w:r w:rsidR="00A17CE1" w:rsidRPr="00A6724B">
        <w:rPr>
          <w:rFonts w:ascii="Times New Roman" w:hAnsi="Times New Roman" w:cs="Times New Roman"/>
          <w:sz w:val="24"/>
          <w:szCs w:val="24"/>
          <w:lang w:val="en-US"/>
        </w:rPr>
        <w:t>done,</w:t>
      </w:r>
      <w:r w:rsidR="00230FAC" w:rsidRPr="00A6724B">
        <w:rPr>
          <w:rFonts w:ascii="Times New Roman" w:hAnsi="Times New Roman" w:cs="Times New Roman"/>
          <w:sz w:val="24"/>
          <w:szCs w:val="24"/>
          <w:lang w:val="en-US"/>
        </w:rPr>
        <w:t xml:space="preserve"> and the cost incurred up to May 1</w:t>
      </w:r>
      <w:r w:rsidR="00230FAC" w:rsidRPr="00A6724B">
        <w:rPr>
          <w:rFonts w:ascii="Times New Roman" w:hAnsi="Times New Roman" w:cs="Times New Roman"/>
          <w:sz w:val="24"/>
          <w:szCs w:val="24"/>
          <w:vertAlign w:val="superscript"/>
          <w:lang w:val="en-US"/>
        </w:rPr>
        <w:t>st</w:t>
      </w:r>
      <w:r w:rsidR="00230FAC" w:rsidRPr="00A6724B">
        <w:rPr>
          <w:rFonts w:ascii="Times New Roman" w:hAnsi="Times New Roman" w:cs="Times New Roman"/>
          <w:sz w:val="24"/>
          <w:szCs w:val="24"/>
          <w:lang w:val="en-US"/>
        </w:rPr>
        <w:t xml:space="preserve"> is to high that the remaining work might not be sustained by the remaining cash.</w:t>
      </w:r>
      <w:r w:rsidR="00A17CE1" w:rsidRPr="00A6724B">
        <w:rPr>
          <w:rFonts w:ascii="Times New Roman" w:hAnsi="Times New Roman" w:cs="Times New Roman"/>
          <w:sz w:val="24"/>
          <w:szCs w:val="24"/>
          <w:lang w:val="en-US"/>
        </w:rPr>
        <w:t xml:space="preserve"> It can be noted that the that the amount of money spent so far is $675K; hence, the amount remaining is $525K, which is to facilitate the remaining work.</w:t>
      </w:r>
    </w:p>
    <w:p w14:paraId="6EA8194D" w14:textId="1F9407EB" w:rsidR="00F77B2B" w:rsidRPr="00A6724B" w:rsidRDefault="00F77B2B" w:rsidP="00F73FC6">
      <w:pPr>
        <w:spacing w:line="480" w:lineRule="auto"/>
        <w:ind w:firstLine="720"/>
        <w:rPr>
          <w:rFonts w:ascii="Times New Roman" w:hAnsi="Times New Roman" w:cs="Times New Roman"/>
          <w:sz w:val="24"/>
          <w:szCs w:val="24"/>
          <w:lang w:val="en-US"/>
        </w:rPr>
      </w:pPr>
      <w:r w:rsidRPr="00A6724B">
        <w:rPr>
          <w:rFonts w:ascii="Times New Roman" w:hAnsi="Times New Roman" w:cs="Times New Roman"/>
          <w:sz w:val="24"/>
          <w:szCs w:val="24"/>
          <w:lang w:val="en-US"/>
        </w:rPr>
        <w:t>In pursuant to the budget plan put in place for the implementation of the project as per the allocation by the previous project manager, can be deduced as follows</w:t>
      </w:r>
      <w:r w:rsidR="00E330A9" w:rsidRPr="00A6724B">
        <w:rPr>
          <w:rFonts w:ascii="Times New Roman" w:hAnsi="Times New Roman" w:cs="Times New Roman"/>
          <w:sz w:val="24"/>
          <w:szCs w:val="24"/>
          <w:lang w:val="en-US"/>
        </w:rPr>
        <w:t>.</w:t>
      </w:r>
    </w:p>
    <w:tbl>
      <w:tblPr>
        <w:tblStyle w:val="TableGrid"/>
        <w:tblW w:w="0" w:type="auto"/>
        <w:tblLook w:val="04A0" w:firstRow="1" w:lastRow="0" w:firstColumn="1" w:lastColumn="0" w:noHBand="0" w:noVBand="1"/>
      </w:tblPr>
      <w:tblGrid>
        <w:gridCol w:w="4508"/>
        <w:gridCol w:w="4508"/>
      </w:tblGrid>
      <w:tr w:rsidR="00E330A9" w:rsidRPr="00A6724B" w14:paraId="7ACA46DA" w14:textId="77777777" w:rsidTr="00E330A9">
        <w:tc>
          <w:tcPr>
            <w:tcW w:w="4508" w:type="dxa"/>
          </w:tcPr>
          <w:p w14:paraId="44B2279F" w14:textId="10A63B57" w:rsidR="00E330A9" w:rsidRPr="00A6724B" w:rsidRDefault="00E330A9" w:rsidP="00F73FC6">
            <w:pPr>
              <w:spacing w:line="480" w:lineRule="auto"/>
              <w:rPr>
                <w:rFonts w:ascii="Times New Roman" w:hAnsi="Times New Roman" w:cs="Times New Roman"/>
                <w:b/>
                <w:bCs/>
                <w:sz w:val="24"/>
                <w:szCs w:val="24"/>
                <w:lang w:val="en-US"/>
              </w:rPr>
            </w:pPr>
            <w:r w:rsidRPr="00A6724B">
              <w:rPr>
                <w:rFonts w:ascii="Times New Roman" w:hAnsi="Times New Roman" w:cs="Times New Roman"/>
                <w:b/>
                <w:bCs/>
                <w:sz w:val="24"/>
                <w:szCs w:val="24"/>
                <w:lang w:val="en-US"/>
              </w:rPr>
              <w:t>Activity/ Item</w:t>
            </w:r>
          </w:p>
        </w:tc>
        <w:tc>
          <w:tcPr>
            <w:tcW w:w="4508" w:type="dxa"/>
          </w:tcPr>
          <w:p w14:paraId="01A6E5CB" w14:textId="2724DB4E" w:rsidR="00E330A9" w:rsidRPr="00A6724B" w:rsidRDefault="00E330A9" w:rsidP="00F73FC6">
            <w:pPr>
              <w:spacing w:line="480" w:lineRule="auto"/>
              <w:rPr>
                <w:rFonts w:ascii="Times New Roman" w:hAnsi="Times New Roman" w:cs="Times New Roman"/>
                <w:b/>
                <w:bCs/>
                <w:sz w:val="24"/>
                <w:szCs w:val="24"/>
                <w:lang w:val="en-US"/>
              </w:rPr>
            </w:pPr>
            <w:r w:rsidRPr="00A6724B">
              <w:rPr>
                <w:rFonts w:ascii="Times New Roman" w:hAnsi="Times New Roman" w:cs="Times New Roman"/>
                <w:b/>
                <w:bCs/>
                <w:sz w:val="24"/>
                <w:szCs w:val="24"/>
                <w:lang w:val="en-US"/>
              </w:rPr>
              <w:t>Budget Amount</w:t>
            </w:r>
          </w:p>
        </w:tc>
      </w:tr>
      <w:tr w:rsidR="00E330A9" w:rsidRPr="00A6724B" w14:paraId="7B42B752" w14:textId="77777777" w:rsidTr="00E330A9">
        <w:tc>
          <w:tcPr>
            <w:tcW w:w="4508" w:type="dxa"/>
          </w:tcPr>
          <w:p w14:paraId="3D0D1C8C" w14:textId="1072B589" w:rsidR="00E330A9" w:rsidRPr="00A6724B" w:rsidRDefault="001C6260" w:rsidP="00F73FC6">
            <w:pPr>
              <w:spacing w:line="480" w:lineRule="auto"/>
              <w:rPr>
                <w:rFonts w:ascii="Times New Roman" w:hAnsi="Times New Roman" w:cs="Times New Roman"/>
                <w:sz w:val="24"/>
                <w:szCs w:val="24"/>
                <w:lang w:val="en-US"/>
              </w:rPr>
            </w:pPr>
            <w:r w:rsidRPr="00A6724B">
              <w:rPr>
                <w:rFonts w:ascii="Times New Roman" w:hAnsi="Times New Roman" w:cs="Times New Roman"/>
                <w:sz w:val="24"/>
                <w:szCs w:val="24"/>
                <w:lang w:val="en-US"/>
              </w:rPr>
              <w:t>Construction of the IT office Building</w:t>
            </w:r>
          </w:p>
        </w:tc>
        <w:tc>
          <w:tcPr>
            <w:tcW w:w="4508" w:type="dxa"/>
          </w:tcPr>
          <w:p w14:paraId="3B0CF5E9" w14:textId="57C880C9" w:rsidR="00E330A9" w:rsidRPr="00A6724B" w:rsidRDefault="001C6260" w:rsidP="00F73FC6">
            <w:pPr>
              <w:spacing w:line="480" w:lineRule="auto"/>
              <w:rPr>
                <w:rFonts w:ascii="Times New Roman" w:hAnsi="Times New Roman" w:cs="Times New Roman"/>
                <w:sz w:val="24"/>
                <w:szCs w:val="24"/>
                <w:lang w:val="en-US"/>
              </w:rPr>
            </w:pPr>
            <w:r w:rsidRPr="00A6724B">
              <w:rPr>
                <w:rFonts w:ascii="Times New Roman" w:hAnsi="Times New Roman" w:cs="Times New Roman"/>
                <w:sz w:val="24"/>
                <w:szCs w:val="24"/>
                <w:lang w:val="en-US"/>
              </w:rPr>
              <w:t>$</w:t>
            </w:r>
            <w:r w:rsidR="00AF53A7" w:rsidRPr="00A6724B">
              <w:rPr>
                <w:rFonts w:ascii="Times New Roman" w:hAnsi="Times New Roman" w:cs="Times New Roman"/>
                <w:sz w:val="24"/>
                <w:szCs w:val="24"/>
                <w:lang w:val="en-US"/>
              </w:rPr>
              <w:t>85</w:t>
            </w:r>
            <w:r w:rsidRPr="00A6724B">
              <w:rPr>
                <w:rFonts w:ascii="Times New Roman" w:hAnsi="Times New Roman" w:cs="Times New Roman"/>
                <w:sz w:val="24"/>
                <w:szCs w:val="24"/>
                <w:lang w:val="en-US"/>
              </w:rPr>
              <w:t>0,000</w:t>
            </w:r>
          </w:p>
        </w:tc>
      </w:tr>
      <w:tr w:rsidR="001C6260" w:rsidRPr="00A6724B" w14:paraId="4614546C" w14:textId="77777777" w:rsidTr="00E330A9">
        <w:tc>
          <w:tcPr>
            <w:tcW w:w="4508" w:type="dxa"/>
          </w:tcPr>
          <w:p w14:paraId="3AD29EC3" w14:textId="77AF7081" w:rsidR="001C6260" w:rsidRPr="00A6724B" w:rsidRDefault="001C6260" w:rsidP="00F73FC6">
            <w:pPr>
              <w:spacing w:line="480" w:lineRule="auto"/>
              <w:rPr>
                <w:rFonts w:ascii="Times New Roman" w:hAnsi="Times New Roman" w:cs="Times New Roman"/>
                <w:sz w:val="24"/>
                <w:szCs w:val="24"/>
                <w:lang w:val="en-US"/>
              </w:rPr>
            </w:pPr>
            <w:r w:rsidRPr="00A6724B">
              <w:rPr>
                <w:rFonts w:ascii="Times New Roman" w:hAnsi="Times New Roman" w:cs="Times New Roman"/>
                <w:sz w:val="24"/>
                <w:szCs w:val="24"/>
                <w:lang w:val="en-US"/>
              </w:rPr>
              <w:t>Furnishings</w:t>
            </w:r>
          </w:p>
        </w:tc>
        <w:tc>
          <w:tcPr>
            <w:tcW w:w="4508" w:type="dxa"/>
          </w:tcPr>
          <w:p w14:paraId="3D216B0B" w14:textId="0636351A" w:rsidR="001C6260" w:rsidRPr="00A6724B" w:rsidRDefault="001C6260" w:rsidP="00F73FC6">
            <w:pPr>
              <w:spacing w:line="480" w:lineRule="auto"/>
              <w:rPr>
                <w:rFonts w:ascii="Times New Roman" w:hAnsi="Times New Roman" w:cs="Times New Roman"/>
                <w:sz w:val="24"/>
                <w:szCs w:val="24"/>
                <w:lang w:val="en-US"/>
              </w:rPr>
            </w:pPr>
            <w:r w:rsidRPr="00A6724B">
              <w:rPr>
                <w:rFonts w:ascii="Times New Roman" w:hAnsi="Times New Roman" w:cs="Times New Roman"/>
                <w:sz w:val="24"/>
                <w:szCs w:val="24"/>
                <w:lang w:val="en-US"/>
              </w:rPr>
              <w:t>$55,000</w:t>
            </w:r>
          </w:p>
        </w:tc>
      </w:tr>
      <w:tr w:rsidR="001C6260" w:rsidRPr="00A6724B" w14:paraId="0C723476" w14:textId="77777777" w:rsidTr="00E330A9">
        <w:tc>
          <w:tcPr>
            <w:tcW w:w="4508" w:type="dxa"/>
          </w:tcPr>
          <w:p w14:paraId="7487C8A6" w14:textId="4E6F02B1" w:rsidR="001C6260" w:rsidRPr="00A6724B" w:rsidRDefault="001C6260" w:rsidP="00F73FC6">
            <w:pPr>
              <w:spacing w:line="480" w:lineRule="auto"/>
              <w:rPr>
                <w:rFonts w:ascii="Times New Roman" w:hAnsi="Times New Roman" w:cs="Times New Roman"/>
                <w:sz w:val="24"/>
                <w:szCs w:val="24"/>
                <w:lang w:val="en-US"/>
              </w:rPr>
            </w:pPr>
            <w:r w:rsidRPr="00A6724B">
              <w:rPr>
                <w:rFonts w:ascii="Times New Roman" w:hAnsi="Times New Roman" w:cs="Times New Roman"/>
                <w:sz w:val="24"/>
                <w:szCs w:val="24"/>
                <w:lang w:val="en-US"/>
              </w:rPr>
              <w:t>Plumbing</w:t>
            </w:r>
          </w:p>
        </w:tc>
        <w:tc>
          <w:tcPr>
            <w:tcW w:w="4508" w:type="dxa"/>
          </w:tcPr>
          <w:p w14:paraId="182988CF" w14:textId="026C2EF1" w:rsidR="001C6260" w:rsidRPr="00A6724B" w:rsidRDefault="001C6260" w:rsidP="00F73FC6">
            <w:pPr>
              <w:spacing w:line="480" w:lineRule="auto"/>
              <w:rPr>
                <w:rFonts w:ascii="Times New Roman" w:hAnsi="Times New Roman" w:cs="Times New Roman"/>
                <w:sz w:val="24"/>
                <w:szCs w:val="24"/>
                <w:lang w:val="en-US"/>
              </w:rPr>
            </w:pPr>
            <w:r w:rsidRPr="00A6724B">
              <w:rPr>
                <w:rFonts w:ascii="Times New Roman" w:hAnsi="Times New Roman" w:cs="Times New Roman"/>
                <w:sz w:val="24"/>
                <w:szCs w:val="24"/>
                <w:lang w:val="en-US"/>
              </w:rPr>
              <w:t>$62,000</w:t>
            </w:r>
          </w:p>
        </w:tc>
      </w:tr>
      <w:tr w:rsidR="001C6260" w:rsidRPr="00A6724B" w14:paraId="0752A885" w14:textId="77777777" w:rsidTr="00E330A9">
        <w:tc>
          <w:tcPr>
            <w:tcW w:w="4508" w:type="dxa"/>
          </w:tcPr>
          <w:p w14:paraId="215AC0BE" w14:textId="1883B7CB" w:rsidR="001C6260" w:rsidRPr="00A6724B" w:rsidRDefault="005C38BC" w:rsidP="00F73FC6">
            <w:pPr>
              <w:spacing w:line="480" w:lineRule="auto"/>
              <w:rPr>
                <w:rFonts w:ascii="Times New Roman" w:hAnsi="Times New Roman" w:cs="Times New Roman"/>
                <w:sz w:val="24"/>
                <w:szCs w:val="24"/>
                <w:lang w:val="en-US"/>
              </w:rPr>
            </w:pPr>
            <w:r w:rsidRPr="00A6724B">
              <w:rPr>
                <w:rFonts w:ascii="Times New Roman" w:hAnsi="Times New Roman" w:cs="Times New Roman"/>
                <w:sz w:val="24"/>
                <w:szCs w:val="24"/>
                <w:lang w:val="en-US"/>
              </w:rPr>
              <w:lastRenderedPageBreak/>
              <w:t>Electrical and Data Cable Installations</w:t>
            </w:r>
          </w:p>
        </w:tc>
        <w:tc>
          <w:tcPr>
            <w:tcW w:w="4508" w:type="dxa"/>
          </w:tcPr>
          <w:p w14:paraId="31A0F7E4" w14:textId="4B4A96F6" w:rsidR="001C6260" w:rsidRPr="00A6724B" w:rsidRDefault="005C38BC" w:rsidP="00F73FC6">
            <w:pPr>
              <w:spacing w:line="480" w:lineRule="auto"/>
              <w:rPr>
                <w:rFonts w:ascii="Times New Roman" w:hAnsi="Times New Roman" w:cs="Times New Roman"/>
                <w:sz w:val="24"/>
                <w:szCs w:val="24"/>
                <w:lang w:val="en-US"/>
              </w:rPr>
            </w:pPr>
            <w:r w:rsidRPr="00A6724B">
              <w:rPr>
                <w:rFonts w:ascii="Times New Roman" w:hAnsi="Times New Roman" w:cs="Times New Roman"/>
                <w:sz w:val="24"/>
                <w:szCs w:val="24"/>
                <w:lang w:val="en-US"/>
              </w:rPr>
              <w:t>$40,000</w:t>
            </w:r>
          </w:p>
        </w:tc>
      </w:tr>
      <w:tr w:rsidR="005C38BC" w:rsidRPr="00A6724B" w14:paraId="5A5260DB" w14:textId="77777777" w:rsidTr="00E330A9">
        <w:tc>
          <w:tcPr>
            <w:tcW w:w="4508" w:type="dxa"/>
          </w:tcPr>
          <w:p w14:paraId="76FF36C2" w14:textId="5C58623A" w:rsidR="005C38BC" w:rsidRPr="00A6724B" w:rsidRDefault="005D53F7" w:rsidP="00F73FC6">
            <w:pPr>
              <w:spacing w:line="480" w:lineRule="auto"/>
              <w:rPr>
                <w:rFonts w:ascii="Times New Roman" w:hAnsi="Times New Roman" w:cs="Times New Roman"/>
                <w:sz w:val="24"/>
                <w:szCs w:val="24"/>
                <w:lang w:val="en-US"/>
              </w:rPr>
            </w:pPr>
            <w:r w:rsidRPr="00A6724B">
              <w:rPr>
                <w:rFonts w:ascii="Times New Roman" w:hAnsi="Times New Roman" w:cs="Times New Roman"/>
                <w:sz w:val="24"/>
                <w:szCs w:val="24"/>
                <w:lang w:val="en-US"/>
              </w:rPr>
              <w:t>Telecom Infrastructure</w:t>
            </w:r>
          </w:p>
        </w:tc>
        <w:tc>
          <w:tcPr>
            <w:tcW w:w="4508" w:type="dxa"/>
          </w:tcPr>
          <w:p w14:paraId="37E4A9C9" w14:textId="371EB24A" w:rsidR="005C38BC" w:rsidRPr="00A6724B" w:rsidRDefault="005D53F7" w:rsidP="00F73FC6">
            <w:pPr>
              <w:spacing w:line="480" w:lineRule="auto"/>
              <w:rPr>
                <w:rFonts w:ascii="Times New Roman" w:hAnsi="Times New Roman" w:cs="Times New Roman"/>
                <w:sz w:val="24"/>
                <w:szCs w:val="24"/>
                <w:lang w:val="en-US"/>
              </w:rPr>
            </w:pPr>
            <w:r w:rsidRPr="00A6724B">
              <w:rPr>
                <w:rFonts w:ascii="Times New Roman" w:hAnsi="Times New Roman" w:cs="Times New Roman"/>
                <w:sz w:val="24"/>
                <w:szCs w:val="24"/>
                <w:lang w:val="en-US"/>
              </w:rPr>
              <w:t>$125,000</w:t>
            </w:r>
          </w:p>
        </w:tc>
      </w:tr>
      <w:tr w:rsidR="00AF53A7" w:rsidRPr="00A6724B" w14:paraId="1E608D90" w14:textId="77777777" w:rsidTr="00E330A9">
        <w:tc>
          <w:tcPr>
            <w:tcW w:w="4508" w:type="dxa"/>
          </w:tcPr>
          <w:p w14:paraId="21CBF53E" w14:textId="4CA213AB" w:rsidR="00AF53A7" w:rsidRPr="00A6724B" w:rsidRDefault="00AF53A7" w:rsidP="00F73FC6">
            <w:pPr>
              <w:spacing w:line="480" w:lineRule="auto"/>
              <w:rPr>
                <w:rFonts w:ascii="Times New Roman" w:hAnsi="Times New Roman" w:cs="Times New Roman"/>
                <w:sz w:val="24"/>
                <w:szCs w:val="24"/>
                <w:lang w:val="en-US"/>
              </w:rPr>
            </w:pPr>
            <w:r w:rsidRPr="00A6724B">
              <w:rPr>
                <w:rFonts w:ascii="Times New Roman" w:hAnsi="Times New Roman" w:cs="Times New Roman"/>
                <w:sz w:val="24"/>
                <w:szCs w:val="24"/>
                <w:lang w:val="en-US"/>
              </w:rPr>
              <w:t>Miscellaneous expenses</w:t>
            </w:r>
          </w:p>
        </w:tc>
        <w:tc>
          <w:tcPr>
            <w:tcW w:w="4508" w:type="dxa"/>
          </w:tcPr>
          <w:p w14:paraId="288C031F" w14:textId="3E0F7033" w:rsidR="00AF53A7" w:rsidRPr="00A6724B" w:rsidRDefault="00AF53A7" w:rsidP="00F73FC6">
            <w:pPr>
              <w:spacing w:line="480" w:lineRule="auto"/>
              <w:rPr>
                <w:rFonts w:ascii="Times New Roman" w:hAnsi="Times New Roman" w:cs="Times New Roman"/>
                <w:sz w:val="24"/>
                <w:szCs w:val="24"/>
                <w:lang w:val="en-US"/>
              </w:rPr>
            </w:pPr>
            <w:r w:rsidRPr="00A6724B">
              <w:rPr>
                <w:rFonts w:ascii="Times New Roman" w:hAnsi="Times New Roman" w:cs="Times New Roman"/>
                <w:sz w:val="24"/>
                <w:szCs w:val="24"/>
                <w:lang w:val="en-US"/>
              </w:rPr>
              <w:t>$68,000</w:t>
            </w:r>
          </w:p>
        </w:tc>
      </w:tr>
      <w:tr w:rsidR="00814C59" w:rsidRPr="00A6724B" w14:paraId="01277A90" w14:textId="77777777" w:rsidTr="00E330A9">
        <w:tc>
          <w:tcPr>
            <w:tcW w:w="4508" w:type="dxa"/>
          </w:tcPr>
          <w:p w14:paraId="6BA58736" w14:textId="2555DCD0" w:rsidR="00814C59" w:rsidRPr="00A6724B" w:rsidRDefault="00814C59" w:rsidP="00F73FC6">
            <w:pPr>
              <w:spacing w:line="480" w:lineRule="auto"/>
              <w:rPr>
                <w:rFonts w:ascii="Times New Roman" w:hAnsi="Times New Roman" w:cs="Times New Roman"/>
                <w:b/>
                <w:bCs/>
                <w:sz w:val="24"/>
                <w:szCs w:val="24"/>
                <w:lang w:val="en-US"/>
              </w:rPr>
            </w:pPr>
            <w:r w:rsidRPr="00A6724B">
              <w:rPr>
                <w:rFonts w:ascii="Times New Roman" w:hAnsi="Times New Roman" w:cs="Times New Roman"/>
                <w:b/>
                <w:bCs/>
                <w:sz w:val="24"/>
                <w:szCs w:val="24"/>
                <w:lang w:val="en-US"/>
              </w:rPr>
              <w:t>Total</w:t>
            </w:r>
          </w:p>
        </w:tc>
        <w:tc>
          <w:tcPr>
            <w:tcW w:w="4508" w:type="dxa"/>
          </w:tcPr>
          <w:p w14:paraId="48410346" w14:textId="7F55DDB4" w:rsidR="00814C59" w:rsidRPr="00A6724B" w:rsidRDefault="00814C59" w:rsidP="00F73FC6">
            <w:pPr>
              <w:spacing w:line="480" w:lineRule="auto"/>
              <w:rPr>
                <w:rFonts w:ascii="Times New Roman" w:hAnsi="Times New Roman" w:cs="Times New Roman"/>
                <w:b/>
                <w:bCs/>
                <w:sz w:val="24"/>
                <w:szCs w:val="24"/>
                <w:lang w:val="en-US"/>
              </w:rPr>
            </w:pPr>
            <w:r w:rsidRPr="00A6724B">
              <w:rPr>
                <w:rFonts w:ascii="Times New Roman" w:hAnsi="Times New Roman" w:cs="Times New Roman"/>
                <w:b/>
                <w:bCs/>
                <w:sz w:val="24"/>
                <w:szCs w:val="24"/>
                <w:lang w:val="en-US"/>
              </w:rPr>
              <w:t>$1,200,000</w:t>
            </w:r>
          </w:p>
        </w:tc>
      </w:tr>
    </w:tbl>
    <w:p w14:paraId="570B1170" w14:textId="5427DC16" w:rsidR="0093591D" w:rsidRPr="00A6724B" w:rsidRDefault="0093591D" w:rsidP="0093591D">
      <w:pPr>
        <w:spacing w:line="480" w:lineRule="auto"/>
        <w:rPr>
          <w:rFonts w:ascii="Times New Roman" w:hAnsi="Times New Roman" w:cs="Times New Roman"/>
          <w:sz w:val="24"/>
          <w:szCs w:val="24"/>
          <w:lang w:val="en-US"/>
        </w:rPr>
      </w:pPr>
      <w:r w:rsidRPr="00A6724B">
        <w:rPr>
          <w:rFonts w:ascii="Times New Roman" w:hAnsi="Times New Roman" w:cs="Times New Roman"/>
          <w:sz w:val="24"/>
          <w:szCs w:val="24"/>
          <w:lang w:val="en-US"/>
        </w:rPr>
        <w:t>Table 1: Budget Review</w:t>
      </w:r>
    </w:p>
    <w:p w14:paraId="226FF92A" w14:textId="266D415F" w:rsidR="0093591D" w:rsidRPr="008B1375" w:rsidRDefault="00C84D0D" w:rsidP="008B1375">
      <w:pPr>
        <w:pStyle w:val="Heading2"/>
        <w:rPr>
          <w:rFonts w:ascii="Times New Roman" w:hAnsi="Times New Roman" w:cs="Times New Roman"/>
          <w:lang w:val="en-US"/>
        </w:rPr>
      </w:pPr>
      <w:bookmarkStart w:id="4" w:name="_Toc43863740"/>
      <w:r w:rsidRPr="008B1375">
        <w:rPr>
          <w:rFonts w:ascii="Times New Roman" w:hAnsi="Times New Roman" w:cs="Times New Roman"/>
          <w:lang w:val="en-US"/>
        </w:rPr>
        <w:t>Original Project Schedule</w:t>
      </w:r>
      <w:bookmarkEnd w:id="4"/>
    </w:p>
    <w:p w14:paraId="4871AD82" w14:textId="05A3C892" w:rsidR="00C84D0D" w:rsidRPr="00A6724B" w:rsidRDefault="0071078F" w:rsidP="004F742B">
      <w:pPr>
        <w:spacing w:line="480" w:lineRule="auto"/>
        <w:ind w:firstLine="720"/>
        <w:rPr>
          <w:rFonts w:ascii="Times New Roman" w:hAnsi="Times New Roman" w:cs="Times New Roman"/>
          <w:sz w:val="24"/>
          <w:szCs w:val="24"/>
          <w:lang w:val="en-US"/>
        </w:rPr>
      </w:pPr>
      <w:r w:rsidRPr="00A6724B">
        <w:rPr>
          <w:rFonts w:ascii="Times New Roman" w:hAnsi="Times New Roman" w:cs="Times New Roman"/>
          <w:sz w:val="24"/>
          <w:szCs w:val="24"/>
          <w:lang w:val="en-US"/>
        </w:rPr>
        <w:t>As per the original schedule of the project provided, the project was purposed to start on 1</w:t>
      </w:r>
      <w:r w:rsidRPr="00A6724B">
        <w:rPr>
          <w:rFonts w:ascii="Times New Roman" w:hAnsi="Times New Roman" w:cs="Times New Roman"/>
          <w:sz w:val="24"/>
          <w:szCs w:val="24"/>
          <w:vertAlign w:val="superscript"/>
          <w:lang w:val="en-US"/>
        </w:rPr>
        <w:t>st</w:t>
      </w:r>
      <w:r w:rsidRPr="00A6724B">
        <w:rPr>
          <w:rFonts w:ascii="Times New Roman" w:hAnsi="Times New Roman" w:cs="Times New Roman"/>
          <w:sz w:val="24"/>
          <w:szCs w:val="24"/>
          <w:lang w:val="en-US"/>
        </w:rPr>
        <w:t xml:space="preserve"> </w:t>
      </w:r>
      <w:r w:rsidR="004D51E1" w:rsidRPr="00A6724B">
        <w:rPr>
          <w:rFonts w:ascii="Times New Roman" w:hAnsi="Times New Roman" w:cs="Times New Roman"/>
          <w:sz w:val="24"/>
          <w:szCs w:val="24"/>
          <w:lang w:val="en-US"/>
        </w:rPr>
        <w:t>May</w:t>
      </w:r>
      <w:r w:rsidRPr="00A6724B">
        <w:rPr>
          <w:rFonts w:ascii="Times New Roman" w:hAnsi="Times New Roman" w:cs="Times New Roman"/>
          <w:sz w:val="24"/>
          <w:szCs w:val="24"/>
          <w:lang w:val="en-US"/>
        </w:rPr>
        <w:t xml:space="preserve"> 2020 to 30</w:t>
      </w:r>
      <w:r w:rsidRPr="00A6724B">
        <w:rPr>
          <w:rFonts w:ascii="Times New Roman" w:hAnsi="Times New Roman" w:cs="Times New Roman"/>
          <w:sz w:val="24"/>
          <w:szCs w:val="24"/>
          <w:vertAlign w:val="superscript"/>
          <w:lang w:val="en-US"/>
        </w:rPr>
        <w:t>th</w:t>
      </w:r>
      <w:r w:rsidRPr="00A6724B">
        <w:rPr>
          <w:rFonts w:ascii="Times New Roman" w:hAnsi="Times New Roman" w:cs="Times New Roman"/>
          <w:sz w:val="24"/>
          <w:szCs w:val="24"/>
          <w:lang w:val="en-US"/>
        </w:rPr>
        <w:t xml:space="preserve"> </w:t>
      </w:r>
      <w:r w:rsidR="00706710" w:rsidRPr="00A6724B">
        <w:rPr>
          <w:rFonts w:ascii="Times New Roman" w:hAnsi="Times New Roman" w:cs="Times New Roman"/>
          <w:sz w:val="24"/>
          <w:szCs w:val="24"/>
          <w:lang w:val="en-US"/>
        </w:rPr>
        <w:t>June</w:t>
      </w:r>
      <w:r w:rsidRPr="00A6724B">
        <w:rPr>
          <w:rFonts w:ascii="Times New Roman" w:hAnsi="Times New Roman" w:cs="Times New Roman"/>
          <w:sz w:val="24"/>
          <w:szCs w:val="24"/>
          <w:lang w:val="en-US"/>
        </w:rPr>
        <w:t xml:space="preserve"> 2020</w:t>
      </w:r>
      <w:r w:rsidR="008F4885" w:rsidRPr="00A6724B">
        <w:rPr>
          <w:rFonts w:ascii="Times New Roman" w:hAnsi="Times New Roman" w:cs="Times New Roman"/>
          <w:sz w:val="24"/>
          <w:szCs w:val="24"/>
          <w:lang w:val="en-US"/>
        </w:rPr>
        <w:t xml:space="preserve">. </w:t>
      </w:r>
      <w:r w:rsidR="00706710" w:rsidRPr="00A6724B">
        <w:rPr>
          <w:rFonts w:ascii="Times New Roman" w:hAnsi="Times New Roman" w:cs="Times New Roman"/>
          <w:sz w:val="24"/>
          <w:szCs w:val="24"/>
          <w:lang w:val="en-US"/>
        </w:rPr>
        <w:t xml:space="preserve"> In assessing the work of </w:t>
      </w:r>
      <w:proofErr w:type="spellStart"/>
      <w:r w:rsidR="00706710" w:rsidRPr="00A6724B">
        <w:rPr>
          <w:rFonts w:ascii="Times New Roman" w:hAnsi="Times New Roman" w:cs="Times New Roman"/>
          <w:sz w:val="24"/>
          <w:szCs w:val="24"/>
          <w:lang w:val="en-US"/>
        </w:rPr>
        <w:t>Hessami</w:t>
      </w:r>
      <w:proofErr w:type="spellEnd"/>
      <w:r w:rsidR="00706710" w:rsidRPr="00A6724B">
        <w:rPr>
          <w:rFonts w:ascii="Times New Roman" w:hAnsi="Times New Roman" w:cs="Times New Roman"/>
          <w:sz w:val="24"/>
          <w:szCs w:val="24"/>
          <w:lang w:val="en-US"/>
        </w:rPr>
        <w:t xml:space="preserve"> et al. (2017, p.), accurate definition of the project </w:t>
      </w:r>
      <w:r w:rsidR="00757E2B" w:rsidRPr="00A6724B">
        <w:rPr>
          <w:rFonts w:ascii="Times New Roman" w:hAnsi="Times New Roman" w:cs="Times New Roman"/>
          <w:sz w:val="24"/>
          <w:szCs w:val="24"/>
          <w:lang w:val="en-US"/>
        </w:rPr>
        <w:t>work,</w:t>
      </w:r>
      <w:r w:rsidR="00706710" w:rsidRPr="00A6724B">
        <w:rPr>
          <w:rFonts w:ascii="Times New Roman" w:hAnsi="Times New Roman" w:cs="Times New Roman"/>
          <w:sz w:val="24"/>
          <w:szCs w:val="24"/>
          <w:lang w:val="en-US"/>
        </w:rPr>
        <w:t xml:space="preserve"> cost estimate and schedule are the primary focus of any given project and should be clearly defined in accordance with the project scope. </w:t>
      </w:r>
      <w:r w:rsidR="008F4885" w:rsidRPr="00A6724B">
        <w:rPr>
          <w:rFonts w:ascii="Times New Roman" w:hAnsi="Times New Roman" w:cs="Times New Roman"/>
          <w:sz w:val="24"/>
          <w:szCs w:val="24"/>
          <w:lang w:val="en-US"/>
        </w:rPr>
        <w:t>As per the schedule, it states that the completion of the work on the ground floor by 1</w:t>
      </w:r>
      <w:r w:rsidR="008F4885" w:rsidRPr="00A6724B">
        <w:rPr>
          <w:rFonts w:ascii="Times New Roman" w:hAnsi="Times New Roman" w:cs="Times New Roman"/>
          <w:sz w:val="24"/>
          <w:szCs w:val="24"/>
          <w:vertAlign w:val="superscript"/>
          <w:lang w:val="en-US"/>
        </w:rPr>
        <w:t>st</w:t>
      </w:r>
      <w:r w:rsidR="008F4885" w:rsidRPr="00A6724B">
        <w:rPr>
          <w:rFonts w:ascii="Times New Roman" w:hAnsi="Times New Roman" w:cs="Times New Roman"/>
          <w:sz w:val="24"/>
          <w:szCs w:val="24"/>
          <w:lang w:val="en-US"/>
        </w:rPr>
        <w:t xml:space="preserve"> May, need to be </w:t>
      </w:r>
      <w:r w:rsidR="008F7DE5" w:rsidRPr="00A6724B">
        <w:rPr>
          <w:rFonts w:ascii="Times New Roman" w:hAnsi="Times New Roman" w:cs="Times New Roman"/>
          <w:sz w:val="24"/>
          <w:szCs w:val="24"/>
          <w:lang w:val="en-US"/>
        </w:rPr>
        <w:t xml:space="preserve">completed, first floor to be completed  by </w:t>
      </w:r>
      <w:r w:rsidR="008F4885" w:rsidRPr="00A6724B">
        <w:rPr>
          <w:rFonts w:ascii="Times New Roman" w:hAnsi="Times New Roman" w:cs="Times New Roman"/>
          <w:sz w:val="24"/>
          <w:szCs w:val="24"/>
          <w:lang w:val="en-US"/>
        </w:rPr>
        <w:t xml:space="preserve">50% and second floor to be completed by 50% by the said date. </w:t>
      </w:r>
      <w:r w:rsidR="008F7DE5" w:rsidRPr="00A6724B">
        <w:rPr>
          <w:rFonts w:ascii="Times New Roman" w:hAnsi="Times New Roman" w:cs="Times New Roman"/>
          <w:sz w:val="24"/>
          <w:szCs w:val="24"/>
          <w:lang w:val="en-US"/>
        </w:rPr>
        <w:t>Additionally, the schedule the stipulate that by 1</w:t>
      </w:r>
      <w:r w:rsidR="008F7DE5" w:rsidRPr="00A6724B">
        <w:rPr>
          <w:rFonts w:ascii="Times New Roman" w:hAnsi="Times New Roman" w:cs="Times New Roman"/>
          <w:sz w:val="24"/>
          <w:szCs w:val="24"/>
          <w:vertAlign w:val="superscript"/>
          <w:lang w:val="en-US"/>
        </w:rPr>
        <w:t>st</w:t>
      </w:r>
      <w:r w:rsidR="008F7DE5" w:rsidRPr="00A6724B">
        <w:rPr>
          <w:rFonts w:ascii="Times New Roman" w:hAnsi="Times New Roman" w:cs="Times New Roman"/>
          <w:sz w:val="24"/>
          <w:szCs w:val="24"/>
          <w:lang w:val="en-US"/>
        </w:rPr>
        <w:t xml:space="preserve"> May, the top floor is not yet due to commence.</w:t>
      </w:r>
      <w:r w:rsidR="00E72E9A" w:rsidRPr="00A6724B">
        <w:rPr>
          <w:rFonts w:ascii="Times New Roman" w:hAnsi="Times New Roman" w:cs="Times New Roman"/>
          <w:sz w:val="24"/>
          <w:szCs w:val="24"/>
          <w:lang w:val="en-US"/>
        </w:rPr>
        <w:t xml:space="preserve"> Though this schedule does not correlate the with the with the findings on the investigation, the following figure present the actual project schedule as per the time of </w:t>
      </w:r>
      <w:r w:rsidR="00287D33" w:rsidRPr="00A6724B">
        <w:rPr>
          <w:rFonts w:ascii="Times New Roman" w:hAnsi="Times New Roman" w:cs="Times New Roman"/>
          <w:noProof/>
          <w:sz w:val="24"/>
          <w:szCs w:val="24"/>
        </w:rPr>
        <w:drawing>
          <wp:anchor distT="0" distB="0" distL="114300" distR="114300" simplePos="0" relativeHeight="251660288" behindDoc="1" locked="0" layoutInCell="1" allowOverlap="1" wp14:anchorId="4ADC6F11" wp14:editId="09D70082">
            <wp:simplePos x="0" y="0"/>
            <wp:positionH relativeFrom="column">
              <wp:posOffset>-114300</wp:posOffset>
            </wp:positionH>
            <wp:positionV relativeFrom="paragraph">
              <wp:posOffset>1356360</wp:posOffset>
            </wp:positionV>
            <wp:extent cx="6057900" cy="2567940"/>
            <wp:effectExtent l="0" t="0" r="0" b="3810"/>
            <wp:wrapTight wrapText="bothSides">
              <wp:wrapPolygon edited="0">
                <wp:start x="0" y="0"/>
                <wp:lineTo x="0" y="21472"/>
                <wp:lineTo x="21532" y="21472"/>
                <wp:lineTo x="215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057900" cy="2567940"/>
                    </a:xfrm>
                    <a:prstGeom prst="rect">
                      <a:avLst/>
                    </a:prstGeom>
                  </pic:spPr>
                </pic:pic>
              </a:graphicData>
            </a:graphic>
            <wp14:sizeRelH relativeFrom="page">
              <wp14:pctWidth>0</wp14:pctWidth>
            </wp14:sizeRelH>
            <wp14:sizeRelV relativeFrom="page">
              <wp14:pctHeight>0</wp14:pctHeight>
            </wp14:sizeRelV>
          </wp:anchor>
        </w:drawing>
      </w:r>
      <w:r w:rsidR="00E72E9A" w:rsidRPr="00A6724B">
        <w:rPr>
          <w:rFonts w:ascii="Times New Roman" w:hAnsi="Times New Roman" w:cs="Times New Roman"/>
          <w:sz w:val="24"/>
          <w:szCs w:val="24"/>
          <w:lang w:val="en-US"/>
        </w:rPr>
        <w:t>investigation.</w:t>
      </w:r>
      <w:r w:rsidR="00AE168E" w:rsidRPr="00A6724B">
        <w:rPr>
          <w:rFonts w:ascii="Times New Roman" w:hAnsi="Times New Roman" w:cs="Times New Roman"/>
          <w:sz w:val="24"/>
          <w:szCs w:val="24"/>
          <w:lang w:val="en-US"/>
        </w:rPr>
        <w:t xml:space="preserve"> The schedule has been prepared using Microsoft Project Management tool</w:t>
      </w:r>
      <w:r w:rsidR="00E708CB" w:rsidRPr="00A6724B">
        <w:rPr>
          <w:rFonts w:ascii="Times New Roman" w:hAnsi="Times New Roman" w:cs="Times New Roman"/>
          <w:sz w:val="24"/>
          <w:szCs w:val="24"/>
          <w:lang w:val="en-US"/>
        </w:rPr>
        <w:t>.</w:t>
      </w:r>
    </w:p>
    <w:p w14:paraId="56EB5A83" w14:textId="3F4643CC" w:rsidR="00287D33" w:rsidRPr="00A6724B" w:rsidRDefault="00287D33" w:rsidP="004F742B">
      <w:pPr>
        <w:spacing w:line="480" w:lineRule="auto"/>
        <w:ind w:firstLine="720"/>
        <w:rPr>
          <w:rFonts w:ascii="Times New Roman" w:hAnsi="Times New Roman" w:cs="Times New Roman"/>
          <w:sz w:val="24"/>
          <w:szCs w:val="24"/>
          <w:lang w:val="en-US"/>
        </w:rPr>
      </w:pPr>
    </w:p>
    <w:p w14:paraId="77E6CC43" w14:textId="4FC1B1DF" w:rsidR="00AB6E7F" w:rsidRPr="00A6724B" w:rsidRDefault="00A66685" w:rsidP="004F742B">
      <w:pPr>
        <w:spacing w:line="480" w:lineRule="auto"/>
        <w:ind w:firstLine="720"/>
        <w:rPr>
          <w:rFonts w:ascii="Times New Roman" w:hAnsi="Times New Roman" w:cs="Times New Roman"/>
          <w:sz w:val="24"/>
          <w:szCs w:val="24"/>
          <w:lang w:val="en-US"/>
        </w:rPr>
      </w:pPr>
      <w:r w:rsidRPr="00A6724B">
        <w:rPr>
          <w:rFonts w:ascii="Times New Roman" w:hAnsi="Times New Roman" w:cs="Times New Roman"/>
          <w:sz w:val="24"/>
          <w:szCs w:val="24"/>
          <w:lang w:val="en-US"/>
        </w:rPr>
        <w:lastRenderedPageBreak/>
        <w:t xml:space="preserve">Figure 1: </w:t>
      </w:r>
      <w:r w:rsidR="00287D33" w:rsidRPr="00A6724B">
        <w:rPr>
          <w:rFonts w:ascii="Times New Roman" w:hAnsi="Times New Roman" w:cs="Times New Roman"/>
          <w:sz w:val="24"/>
          <w:szCs w:val="24"/>
          <w:lang w:val="en-US"/>
        </w:rPr>
        <w:t xml:space="preserve">Original </w:t>
      </w:r>
      <w:r w:rsidRPr="00A6724B">
        <w:rPr>
          <w:rFonts w:ascii="Times New Roman" w:hAnsi="Times New Roman" w:cs="Times New Roman"/>
          <w:sz w:val="24"/>
          <w:szCs w:val="24"/>
          <w:lang w:val="en-US"/>
        </w:rPr>
        <w:t>Project Schedule</w:t>
      </w:r>
    </w:p>
    <w:p w14:paraId="2EEA6C4F" w14:textId="2BEE80FD" w:rsidR="003D3E96" w:rsidRPr="008B1375" w:rsidRDefault="003D3E96" w:rsidP="008B1375">
      <w:pPr>
        <w:pStyle w:val="Heading2"/>
        <w:rPr>
          <w:rFonts w:ascii="Times New Roman" w:hAnsi="Times New Roman" w:cs="Times New Roman"/>
          <w:lang w:val="en-US"/>
        </w:rPr>
      </w:pPr>
      <w:bookmarkStart w:id="5" w:name="_Toc43863741"/>
      <w:r w:rsidRPr="008B1375">
        <w:rPr>
          <w:rFonts w:ascii="Times New Roman" w:hAnsi="Times New Roman" w:cs="Times New Roman"/>
          <w:lang w:val="en-US"/>
        </w:rPr>
        <w:t>Execution of the Project</w:t>
      </w:r>
      <w:r w:rsidR="00881304" w:rsidRPr="008B1375">
        <w:rPr>
          <w:rFonts w:ascii="Times New Roman" w:hAnsi="Times New Roman" w:cs="Times New Roman"/>
          <w:lang w:val="en-US"/>
        </w:rPr>
        <w:t>/ Project Plan</w:t>
      </w:r>
      <w:bookmarkEnd w:id="5"/>
    </w:p>
    <w:p w14:paraId="2678D7E2" w14:textId="4EC5E6CC" w:rsidR="003D3E96" w:rsidRPr="00A6724B" w:rsidRDefault="003D3E96" w:rsidP="00380BD5">
      <w:pPr>
        <w:spacing w:line="480" w:lineRule="auto"/>
        <w:ind w:firstLine="720"/>
        <w:rPr>
          <w:rFonts w:ascii="Times New Roman" w:eastAsia="Times New Roman" w:hAnsi="Times New Roman" w:cs="Times New Roman"/>
          <w:sz w:val="24"/>
          <w:szCs w:val="24"/>
          <w:lang w:val="en-US" w:eastAsia="en-KE"/>
        </w:rPr>
      </w:pPr>
      <w:r w:rsidRPr="00A6724B">
        <w:rPr>
          <w:rFonts w:ascii="Times New Roman" w:hAnsi="Times New Roman" w:cs="Times New Roman"/>
          <w:sz w:val="24"/>
          <w:szCs w:val="24"/>
          <w:lang w:val="en-US"/>
        </w:rPr>
        <w:t xml:space="preserve">The execution of the project entails various aspects, which include the project team, working environment, and whether the execution was in accordance to the project schedule. </w:t>
      </w:r>
      <w:r w:rsidR="00881304" w:rsidRPr="00A6724B">
        <w:rPr>
          <w:rFonts w:ascii="Times New Roman" w:hAnsi="Times New Roman" w:cs="Times New Roman"/>
          <w:sz w:val="24"/>
          <w:szCs w:val="24"/>
          <w:lang w:val="en-US"/>
        </w:rPr>
        <w:t xml:space="preserve"> </w:t>
      </w:r>
      <w:r w:rsidR="00881304" w:rsidRPr="00E6419D">
        <w:rPr>
          <w:rFonts w:ascii="Times New Roman" w:eastAsia="Times New Roman" w:hAnsi="Times New Roman" w:cs="Times New Roman"/>
          <w:sz w:val="24"/>
          <w:szCs w:val="24"/>
          <w:lang w:val="en-KE" w:eastAsia="en-KE"/>
        </w:rPr>
        <w:t>Heldman</w:t>
      </w:r>
      <w:r w:rsidR="00881304" w:rsidRPr="00A6724B">
        <w:rPr>
          <w:rFonts w:ascii="Times New Roman" w:eastAsia="Times New Roman" w:hAnsi="Times New Roman" w:cs="Times New Roman"/>
          <w:sz w:val="24"/>
          <w:szCs w:val="24"/>
          <w:lang w:val="en-US" w:eastAsia="en-KE"/>
        </w:rPr>
        <w:t xml:space="preserve"> &amp; </w:t>
      </w:r>
      <w:r w:rsidR="00881304" w:rsidRPr="00E6419D">
        <w:rPr>
          <w:rFonts w:ascii="Times New Roman" w:eastAsia="Times New Roman" w:hAnsi="Times New Roman" w:cs="Times New Roman"/>
          <w:sz w:val="24"/>
          <w:szCs w:val="24"/>
          <w:lang w:val="en-KE" w:eastAsia="en-KE"/>
        </w:rPr>
        <w:t>Baca</w:t>
      </w:r>
      <w:r w:rsidR="00881304" w:rsidRPr="00A6724B">
        <w:rPr>
          <w:rFonts w:ascii="Times New Roman" w:eastAsia="Times New Roman" w:hAnsi="Times New Roman" w:cs="Times New Roman"/>
          <w:sz w:val="24"/>
          <w:szCs w:val="24"/>
          <w:lang w:val="en-US" w:eastAsia="en-KE"/>
        </w:rPr>
        <w:t xml:space="preserve"> (2009, p.259-261) affirms that approval of the project plan is important decision, since it im</w:t>
      </w:r>
      <w:r w:rsidR="001C6B9B" w:rsidRPr="00A6724B">
        <w:rPr>
          <w:rFonts w:ascii="Times New Roman" w:eastAsia="Times New Roman" w:hAnsi="Times New Roman" w:cs="Times New Roman"/>
          <w:sz w:val="24"/>
          <w:szCs w:val="24"/>
          <w:lang w:val="en-US" w:eastAsia="en-KE"/>
        </w:rPr>
        <w:t>p</w:t>
      </w:r>
      <w:r w:rsidR="00881304" w:rsidRPr="00A6724B">
        <w:rPr>
          <w:rFonts w:ascii="Times New Roman" w:eastAsia="Times New Roman" w:hAnsi="Times New Roman" w:cs="Times New Roman"/>
          <w:sz w:val="24"/>
          <w:szCs w:val="24"/>
          <w:lang w:val="en-US" w:eastAsia="en-KE"/>
        </w:rPr>
        <w:t xml:space="preserve">lies that the work will be executed as outlined by the plan. </w:t>
      </w:r>
      <w:r w:rsidR="009B585A" w:rsidRPr="00A6724B">
        <w:rPr>
          <w:rFonts w:ascii="Times New Roman" w:eastAsia="Times New Roman" w:hAnsi="Times New Roman" w:cs="Times New Roman"/>
          <w:sz w:val="24"/>
          <w:szCs w:val="24"/>
          <w:lang w:val="en-US" w:eastAsia="en-KE"/>
        </w:rPr>
        <w:t xml:space="preserve">Additionally, the study asserts that the management of execution requires the allocated project time to be expedited accordingly. </w:t>
      </w:r>
      <w:r w:rsidR="00133A80" w:rsidRPr="00A6724B">
        <w:rPr>
          <w:rFonts w:ascii="Times New Roman" w:eastAsia="Times New Roman" w:hAnsi="Times New Roman" w:cs="Times New Roman"/>
          <w:sz w:val="24"/>
          <w:szCs w:val="24"/>
          <w:lang w:val="en-US" w:eastAsia="en-KE"/>
        </w:rPr>
        <w:t>Based on a look of the project plan, it is clear the execution has not been well established</w:t>
      </w:r>
      <w:r w:rsidR="005D7937" w:rsidRPr="00A6724B">
        <w:rPr>
          <w:rFonts w:ascii="Times New Roman" w:eastAsia="Times New Roman" w:hAnsi="Times New Roman" w:cs="Times New Roman"/>
          <w:sz w:val="24"/>
          <w:szCs w:val="24"/>
          <w:lang w:val="en-US" w:eastAsia="en-KE"/>
        </w:rPr>
        <w:t>. Similarly, it is a good practice in construction to move as per the schedule.</w:t>
      </w:r>
    </w:p>
    <w:p w14:paraId="1933F36F" w14:textId="1B77D8C9" w:rsidR="00D70DB5" w:rsidRPr="00A6724B" w:rsidRDefault="00D70DB5" w:rsidP="00380BD5">
      <w:pPr>
        <w:spacing w:line="480" w:lineRule="auto"/>
        <w:ind w:firstLine="720"/>
        <w:rPr>
          <w:rFonts w:ascii="Times New Roman" w:hAnsi="Times New Roman" w:cs="Times New Roman"/>
          <w:sz w:val="24"/>
          <w:szCs w:val="24"/>
          <w:lang w:val="en-US"/>
        </w:rPr>
      </w:pPr>
      <w:r w:rsidRPr="00A6724B">
        <w:rPr>
          <w:rFonts w:ascii="Times New Roman" w:hAnsi="Times New Roman" w:cs="Times New Roman"/>
          <w:sz w:val="24"/>
          <w:szCs w:val="24"/>
          <w:lang w:val="en-US"/>
        </w:rPr>
        <w:t xml:space="preserve">Accordingly, the actual execution or project plan for the construction projects require various aspects to be factored in, which include project scheduling, project execution through critical path method. </w:t>
      </w:r>
      <w:r w:rsidR="00BB3879" w:rsidRPr="00A6724B">
        <w:rPr>
          <w:rFonts w:ascii="Times New Roman" w:hAnsi="Times New Roman" w:cs="Times New Roman"/>
          <w:sz w:val="24"/>
          <w:szCs w:val="24"/>
          <w:lang w:val="en-US"/>
        </w:rPr>
        <w:t>Creation of work breakdown structure</w:t>
      </w:r>
      <w:r w:rsidR="003D788E" w:rsidRPr="00A6724B">
        <w:rPr>
          <w:rFonts w:ascii="Times New Roman" w:hAnsi="Times New Roman" w:cs="Times New Roman"/>
          <w:sz w:val="24"/>
          <w:szCs w:val="24"/>
          <w:lang w:val="en-US"/>
        </w:rPr>
        <w:t xml:space="preserve"> (WBS)</w:t>
      </w:r>
      <w:r w:rsidR="00BB3879" w:rsidRPr="00A6724B">
        <w:rPr>
          <w:rFonts w:ascii="Times New Roman" w:hAnsi="Times New Roman" w:cs="Times New Roman"/>
          <w:sz w:val="24"/>
          <w:szCs w:val="24"/>
          <w:lang w:val="en-US"/>
        </w:rPr>
        <w:t>, etc.</w:t>
      </w:r>
      <w:r w:rsidR="006F4B25" w:rsidRPr="00A6724B">
        <w:rPr>
          <w:rFonts w:ascii="Times New Roman" w:hAnsi="Times New Roman" w:cs="Times New Roman"/>
          <w:sz w:val="24"/>
          <w:szCs w:val="24"/>
          <w:lang w:val="en-US"/>
        </w:rPr>
        <w:t xml:space="preserve"> According to </w:t>
      </w:r>
      <w:proofErr w:type="spellStart"/>
      <w:r w:rsidR="006F4B25" w:rsidRPr="00A6724B">
        <w:rPr>
          <w:rFonts w:ascii="Times New Roman" w:hAnsi="Times New Roman" w:cs="Times New Roman"/>
          <w:sz w:val="24"/>
          <w:szCs w:val="24"/>
        </w:rPr>
        <w:t>Abdulkareem</w:t>
      </w:r>
      <w:proofErr w:type="spellEnd"/>
      <w:r w:rsidR="006F4B25" w:rsidRPr="00A6724B">
        <w:rPr>
          <w:rFonts w:ascii="Times New Roman" w:hAnsi="Times New Roman" w:cs="Times New Roman"/>
          <w:sz w:val="24"/>
          <w:szCs w:val="24"/>
          <w:lang w:val="en-US"/>
        </w:rPr>
        <w:t xml:space="preserve"> (2020, p. 2-3), proper project planning and scheduling, </w:t>
      </w:r>
      <w:r w:rsidR="00403571" w:rsidRPr="00A6724B">
        <w:rPr>
          <w:rFonts w:ascii="Times New Roman" w:hAnsi="Times New Roman" w:cs="Times New Roman"/>
          <w:sz w:val="24"/>
          <w:szCs w:val="24"/>
          <w:lang w:val="en-US"/>
        </w:rPr>
        <w:t xml:space="preserve">ensures that all the resources have been put in place to facilitate the construction process. </w:t>
      </w:r>
      <w:r w:rsidR="00ED7384" w:rsidRPr="00A6724B">
        <w:rPr>
          <w:rFonts w:ascii="Times New Roman" w:hAnsi="Times New Roman" w:cs="Times New Roman"/>
          <w:sz w:val="24"/>
          <w:szCs w:val="24"/>
          <w:lang w:val="en-US"/>
        </w:rPr>
        <w:t xml:space="preserve">Notably, </w:t>
      </w:r>
      <w:r w:rsidR="004F0C41" w:rsidRPr="00A6724B">
        <w:rPr>
          <w:rFonts w:ascii="Times New Roman" w:hAnsi="Times New Roman" w:cs="Times New Roman"/>
          <w:sz w:val="24"/>
          <w:szCs w:val="24"/>
          <w:lang w:val="en-US"/>
        </w:rPr>
        <w:t>various methods can be put in place by the project managers, to estimate the duration that can be taken for the execution of the project.</w:t>
      </w:r>
      <w:r w:rsidR="00671209" w:rsidRPr="00A6724B">
        <w:rPr>
          <w:rFonts w:ascii="Times New Roman" w:hAnsi="Times New Roman" w:cs="Times New Roman"/>
          <w:sz w:val="24"/>
          <w:szCs w:val="24"/>
          <w:lang w:val="en-US"/>
        </w:rPr>
        <w:t xml:space="preserve"> For the successful completion of this project, and in accordance with the investigation undertaken, the project plan can be presented in </w:t>
      </w:r>
      <w:r w:rsidR="00AE6CA8" w:rsidRPr="00A6724B">
        <w:rPr>
          <w:rFonts w:ascii="Times New Roman" w:hAnsi="Times New Roman" w:cs="Times New Roman"/>
          <w:sz w:val="24"/>
          <w:szCs w:val="24"/>
          <w:lang w:val="en-US"/>
        </w:rPr>
        <w:t xml:space="preserve">by </w:t>
      </w:r>
      <w:r w:rsidR="00AE6CA8" w:rsidRPr="00A6724B">
        <w:rPr>
          <w:rFonts w:ascii="Times New Roman" w:hAnsi="Times New Roman" w:cs="Times New Roman"/>
          <w:sz w:val="24"/>
          <w:szCs w:val="24"/>
          <w:lang w:val="en-US"/>
        </w:rPr>
        <w:lastRenderedPageBreak/>
        <w:t>showing in a diagram, the alternative emphasis in construction planning</w:t>
      </w:r>
      <w:r w:rsidR="000166CA" w:rsidRPr="00A6724B">
        <w:rPr>
          <w:rFonts w:ascii="Times New Roman" w:hAnsi="Times New Roman" w:cs="Times New Roman"/>
          <w:sz w:val="24"/>
          <w:szCs w:val="24"/>
          <w:lang w:val="en-US"/>
        </w:rPr>
        <w:t xml:space="preserve"> as shown below</w:t>
      </w:r>
      <w:r w:rsidR="00AE6CA8" w:rsidRPr="00A6724B">
        <w:rPr>
          <w:rFonts w:ascii="Times New Roman" w:hAnsi="Times New Roman" w:cs="Times New Roman"/>
          <w:sz w:val="24"/>
          <w:szCs w:val="24"/>
          <w:lang w:val="en-US"/>
        </w:rPr>
        <w:t>, as well as using work</w:t>
      </w:r>
      <w:r w:rsidR="000166CA" w:rsidRPr="00A6724B">
        <w:rPr>
          <w:rFonts w:ascii="Times New Roman" w:hAnsi="Times New Roman" w:cs="Times New Roman"/>
          <w:sz w:val="24"/>
          <w:szCs w:val="24"/>
          <w:lang w:val="en-US"/>
        </w:rPr>
        <w:t xml:space="preserve"> </w:t>
      </w:r>
      <w:r w:rsidR="000166CA" w:rsidRPr="00A6724B">
        <w:rPr>
          <w:rFonts w:ascii="Times New Roman" w:hAnsi="Times New Roman" w:cs="Times New Roman"/>
          <w:noProof/>
          <w:sz w:val="24"/>
          <w:szCs w:val="24"/>
        </w:rPr>
        <w:drawing>
          <wp:anchor distT="0" distB="0" distL="114300" distR="114300" simplePos="0" relativeHeight="251659264" behindDoc="1" locked="0" layoutInCell="1" allowOverlap="1" wp14:anchorId="6B883008" wp14:editId="5EC24830">
            <wp:simplePos x="0" y="0"/>
            <wp:positionH relativeFrom="column">
              <wp:posOffset>457200</wp:posOffset>
            </wp:positionH>
            <wp:positionV relativeFrom="paragraph">
              <wp:posOffset>2903220</wp:posOffset>
            </wp:positionV>
            <wp:extent cx="4716780" cy="3200400"/>
            <wp:effectExtent l="0" t="0" r="7620" b="0"/>
            <wp:wrapTight wrapText="bothSides">
              <wp:wrapPolygon edited="0">
                <wp:start x="0" y="0"/>
                <wp:lineTo x="0" y="21471"/>
                <wp:lineTo x="21548" y="21471"/>
                <wp:lineTo x="2154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16780"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66CA" w:rsidRPr="00A6724B">
        <w:rPr>
          <w:rFonts w:ascii="Times New Roman" w:hAnsi="Times New Roman" w:cs="Times New Roman"/>
          <w:sz w:val="24"/>
          <w:szCs w:val="24"/>
          <w:lang w:val="en-US"/>
        </w:rPr>
        <w:t xml:space="preserve">breakdown structure. </w:t>
      </w:r>
    </w:p>
    <w:p w14:paraId="1FF8D439" w14:textId="0E8CC42A" w:rsidR="000166CA" w:rsidRPr="00A6724B" w:rsidRDefault="000166CA" w:rsidP="00380BD5">
      <w:pPr>
        <w:spacing w:line="480" w:lineRule="auto"/>
        <w:ind w:firstLine="720"/>
        <w:rPr>
          <w:rFonts w:ascii="Times New Roman" w:hAnsi="Times New Roman" w:cs="Times New Roman"/>
          <w:sz w:val="24"/>
          <w:szCs w:val="24"/>
          <w:lang w:val="en-US"/>
        </w:rPr>
      </w:pPr>
      <w:r w:rsidRPr="00A6724B">
        <w:rPr>
          <w:rFonts w:ascii="Times New Roman" w:hAnsi="Times New Roman" w:cs="Times New Roman"/>
          <w:sz w:val="24"/>
          <w:szCs w:val="24"/>
          <w:lang w:val="en-US"/>
        </w:rPr>
        <w:t>Figure 2: Alternative Emphasis on Construction Planning</w:t>
      </w:r>
      <w:r w:rsidR="003D788E" w:rsidRPr="00A6724B">
        <w:rPr>
          <w:rFonts w:ascii="Times New Roman" w:hAnsi="Times New Roman" w:cs="Times New Roman"/>
          <w:sz w:val="24"/>
          <w:szCs w:val="24"/>
          <w:lang w:val="en-US"/>
        </w:rPr>
        <w:t>.</w:t>
      </w:r>
    </w:p>
    <w:p w14:paraId="6E08D794" w14:textId="252CAE41" w:rsidR="003D788E" w:rsidRPr="00A6724B" w:rsidRDefault="003D788E" w:rsidP="00296E24">
      <w:pPr>
        <w:spacing w:line="480" w:lineRule="auto"/>
        <w:ind w:firstLine="720"/>
        <w:rPr>
          <w:rFonts w:ascii="Times New Roman" w:hAnsi="Times New Roman" w:cs="Times New Roman"/>
          <w:sz w:val="24"/>
          <w:szCs w:val="24"/>
          <w:lang w:val="en-US"/>
        </w:rPr>
      </w:pPr>
      <w:r w:rsidRPr="00A6724B">
        <w:rPr>
          <w:rFonts w:ascii="Times New Roman" w:hAnsi="Times New Roman" w:cs="Times New Roman"/>
          <w:sz w:val="24"/>
          <w:szCs w:val="24"/>
          <w:lang w:val="en-US"/>
        </w:rPr>
        <w:t>The whole idea can also be presented in WBS</w:t>
      </w:r>
      <w:r w:rsidR="008E23D4" w:rsidRPr="00A6724B">
        <w:rPr>
          <w:rFonts w:ascii="Times New Roman" w:hAnsi="Times New Roman" w:cs="Times New Roman"/>
          <w:sz w:val="24"/>
          <w:szCs w:val="24"/>
          <w:lang w:val="en-US"/>
        </w:rPr>
        <w:t xml:space="preserve">, whereby this plan entails site preparation, </w:t>
      </w:r>
      <w:r w:rsidR="007947F4" w:rsidRPr="00A6724B">
        <w:rPr>
          <w:rFonts w:ascii="Times New Roman" w:hAnsi="Times New Roman" w:cs="Times New Roman"/>
          <w:sz w:val="24"/>
          <w:szCs w:val="24"/>
          <w:lang w:val="en-US"/>
        </w:rPr>
        <w:t>which involves mobilization, exaction</w:t>
      </w:r>
      <w:r w:rsidR="00EC50C9" w:rsidRPr="00A6724B">
        <w:rPr>
          <w:rFonts w:ascii="Times New Roman" w:hAnsi="Times New Roman" w:cs="Times New Roman"/>
          <w:sz w:val="24"/>
          <w:szCs w:val="24"/>
          <w:lang w:val="en-US"/>
        </w:rPr>
        <w:t xml:space="preserve">. The second </w:t>
      </w:r>
      <w:r w:rsidR="00B9746B" w:rsidRPr="00A6724B">
        <w:rPr>
          <w:rFonts w:ascii="Times New Roman" w:hAnsi="Times New Roman" w:cs="Times New Roman"/>
          <w:sz w:val="24"/>
          <w:szCs w:val="24"/>
          <w:lang w:val="en-US"/>
        </w:rPr>
        <w:t>fundamental item in the project plan is const</w:t>
      </w:r>
      <w:r w:rsidR="009E4538" w:rsidRPr="00A6724B">
        <w:rPr>
          <w:rFonts w:ascii="Times New Roman" w:hAnsi="Times New Roman" w:cs="Times New Roman"/>
          <w:sz w:val="24"/>
          <w:szCs w:val="24"/>
          <w:lang w:val="en-US"/>
        </w:rPr>
        <w:t>r</w:t>
      </w:r>
      <w:r w:rsidR="00B9746B" w:rsidRPr="00A6724B">
        <w:rPr>
          <w:rFonts w:ascii="Times New Roman" w:hAnsi="Times New Roman" w:cs="Times New Roman"/>
          <w:sz w:val="24"/>
          <w:szCs w:val="24"/>
          <w:lang w:val="en-US"/>
        </w:rPr>
        <w:t>uction of floor slab, which is all about sub-base and blinding, and formwork and concrete.</w:t>
      </w:r>
      <w:r w:rsidR="00736937" w:rsidRPr="00A6724B">
        <w:rPr>
          <w:rFonts w:ascii="Times New Roman" w:hAnsi="Times New Roman" w:cs="Times New Roman"/>
          <w:sz w:val="24"/>
          <w:szCs w:val="24"/>
          <w:lang w:val="en-US"/>
        </w:rPr>
        <w:t xml:space="preserve"> Other items to capture in the WBS include </w:t>
      </w:r>
      <w:r w:rsidR="000D7360" w:rsidRPr="00A6724B">
        <w:rPr>
          <w:rFonts w:ascii="Times New Roman" w:hAnsi="Times New Roman" w:cs="Times New Roman"/>
          <w:sz w:val="24"/>
          <w:szCs w:val="24"/>
          <w:lang w:val="en-US"/>
        </w:rPr>
        <w:t xml:space="preserve">furnishings, plumbing, </w:t>
      </w:r>
      <w:r w:rsidR="006E22D9" w:rsidRPr="00A6724B">
        <w:rPr>
          <w:rFonts w:ascii="Times New Roman" w:hAnsi="Times New Roman" w:cs="Times New Roman"/>
          <w:sz w:val="24"/>
          <w:szCs w:val="24"/>
          <w:lang w:val="en-US"/>
        </w:rPr>
        <w:t>electrical and data and telecom</w:t>
      </w:r>
      <w:r w:rsidR="00D648F3" w:rsidRPr="00A6724B">
        <w:rPr>
          <w:rFonts w:ascii="Times New Roman" w:hAnsi="Times New Roman" w:cs="Times New Roman"/>
          <w:sz w:val="24"/>
          <w:szCs w:val="24"/>
          <w:lang w:val="en-US"/>
        </w:rPr>
        <w:t xml:space="preserve">. As per the project plan, the duration foe implementing the said project plan is within 4 months. </w:t>
      </w:r>
    </w:p>
    <w:p w14:paraId="3E25B9AC" w14:textId="365BF113" w:rsidR="00E36F9A" w:rsidRPr="008B1375" w:rsidRDefault="00E36F9A" w:rsidP="008B1375">
      <w:pPr>
        <w:pStyle w:val="Heading1"/>
        <w:rPr>
          <w:rFonts w:ascii="Times New Roman" w:hAnsi="Times New Roman" w:cs="Times New Roman"/>
          <w:lang w:val="en-US"/>
        </w:rPr>
      </w:pPr>
      <w:bookmarkStart w:id="6" w:name="_Toc43863742"/>
      <w:r w:rsidRPr="008B1375">
        <w:rPr>
          <w:rFonts w:ascii="Times New Roman" w:hAnsi="Times New Roman" w:cs="Times New Roman"/>
          <w:lang w:val="en-US"/>
        </w:rPr>
        <w:t>Brief Summary of the Project Status</w:t>
      </w:r>
      <w:bookmarkEnd w:id="6"/>
    </w:p>
    <w:p w14:paraId="250F91C3" w14:textId="24444A1B" w:rsidR="00AF5AF0" w:rsidRPr="008B1375" w:rsidRDefault="00AF5AF0" w:rsidP="008B1375">
      <w:pPr>
        <w:pStyle w:val="Heading2"/>
        <w:rPr>
          <w:rFonts w:ascii="Times New Roman" w:hAnsi="Times New Roman" w:cs="Times New Roman"/>
          <w:lang w:val="en-US"/>
        </w:rPr>
      </w:pPr>
      <w:bookmarkStart w:id="7" w:name="_Toc43863743"/>
      <w:r w:rsidRPr="008B1375">
        <w:rPr>
          <w:rFonts w:ascii="Times New Roman" w:hAnsi="Times New Roman" w:cs="Times New Roman"/>
          <w:lang w:val="en-US"/>
        </w:rPr>
        <w:t>Cost and Schedule Variance</w:t>
      </w:r>
      <w:bookmarkEnd w:id="7"/>
    </w:p>
    <w:p w14:paraId="374A9A9A" w14:textId="3D2D6685" w:rsidR="008770A1" w:rsidRPr="00A6724B" w:rsidRDefault="00E36F9A" w:rsidP="008770A1">
      <w:pPr>
        <w:spacing w:line="480" w:lineRule="auto"/>
        <w:ind w:firstLine="720"/>
        <w:rPr>
          <w:rFonts w:ascii="Times New Roman" w:hAnsi="Times New Roman" w:cs="Times New Roman"/>
          <w:sz w:val="24"/>
          <w:szCs w:val="24"/>
          <w:lang w:val="en-US"/>
        </w:rPr>
      </w:pPr>
      <w:r w:rsidRPr="00A6724B">
        <w:rPr>
          <w:rFonts w:ascii="Times New Roman" w:hAnsi="Times New Roman" w:cs="Times New Roman"/>
          <w:sz w:val="24"/>
          <w:szCs w:val="24"/>
          <w:lang w:val="en-US"/>
        </w:rPr>
        <w:t>In this section, it covers various aspects of the project in terms of the cost variance, and the schedule variance.</w:t>
      </w:r>
      <w:r w:rsidR="00965ECC" w:rsidRPr="00A6724B">
        <w:rPr>
          <w:rFonts w:ascii="Times New Roman" w:hAnsi="Times New Roman" w:cs="Times New Roman"/>
          <w:sz w:val="24"/>
          <w:szCs w:val="24"/>
          <w:lang w:val="en-US"/>
        </w:rPr>
        <w:t xml:space="preserve"> Cost variance is the difference between the actual cost and the budgeted cost of the projected (</w:t>
      </w:r>
      <w:r w:rsidR="00965ECC" w:rsidRPr="00C013D2">
        <w:rPr>
          <w:rFonts w:ascii="Times New Roman" w:eastAsia="Times New Roman" w:hAnsi="Times New Roman" w:cs="Times New Roman"/>
          <w:sz w:val="24"/>
          <w:szCs w:val="24"/>
          <w:lang w:val="en-KE" w:eastAsia="en-KE"/>
        </w:rPr>
        <w:t>Prasanth</w:t>
      </w:r>
      <w:r w:rsidR="00965ECC" w:rsidRPr="00A6724B">
        <w:rPr>
          <w:rFonts w:ascii="Times New Roman" w:eastAsia="Times New Roman" w:hAnsi="Times New Roman" w:cs="Times New Roman"/>
          <w:sz w:val="24"/>
          <w:szCs w:val="24"/>
          <w:lang w:val="en-US" w:eastAsia="en-KE"/>
        </w:rPr>
        <w:t>, 2014, p.2</w:t>
      </w:r>
      <w:r w:rsidR="00965ECC" w:rsidRPr="00A6724B">
        <w:rPr>
          <w:rFonts w:ascii="Times New Roman" w:hAnsi="Times New Roman" w:cs="Times New Roman"/>
          <w:sz w:val="24"/>
          <w:szCs w:val="24"/>
          <w:lang w:val="en-US"/>
        </w:rPr>
        <w:t>)</w:t>
      </w:r>
      <w:r w:rsidRPr="00A6724B">
        <w:rPr>
          <w:rFonts w:ascii="Times New Roman" w:hAnsi="Times New Roman" w:cs="Times New Roman"/>
          <w:sz w:val="24"/>
          <w:szCs w:val="24"/>
          <w:lang w:val="en-US"/>
        </w:rPr>
        <w:t xml:space="preserve"> It is important to note that the </w:t>
      </w:r>
      <w:r w:rsidR="00446034" w:rsidRPr="00A6724B">
        <w:rPr>
          <w:rFonts w:ascii="Times New Roman" w:hAnsi="Times New Roman" w:cs="Times New Roman"/>
          <w:sz w:val="24"/>
          <w:szCs w:val="24"/>
          <w:lang w:val="en-US"/>
        </w:rPr>
        <w:t xml:space="preserve">cost </w:t>
      </w:r>
      <w:r w:rsidR="00965ECC" w:rsidRPr="00A6724B">
        <w:rPr>
          <w:rFonts w:ascii="Times New Roman" w:hAnsi="Times New Roman" w:cs="Times New Roman"/>
          <w:sz w:val="24"/>
          <w:szCs w:val="24"/>
          <w:lang w:val="en-US"/>
        </w:rPr>
        <w:t xml:space="preserve">as per the initial budget was $ 1.2 million. </w:t>
      </w:r>
      <w:r w:rsidR="00CA0C96" w:rsidRPr="00A6724B">
        <w:rPr>
          <w:rFonts w:ascii="Times New Roman" w:hAnsi="Times New Roman" w:cs="Times New Roman"/>
          <w:sz w:val="24"/>
          <w:szCs w:val="24"/>
          <w:lang w:val="en-US"/>
        </w:rPr>
        <w:t xml:space="preserve"> On the other hand, schedule variance is an indicator on whether the project is ahead or behind the schedule.</w:t>
      </w:r>
      <w:r w:rsidR="00AF5AF0" w:rsidRPr="00A6724B">
        <w:rPr>
          <w:rFonts w:ascii="Times New Roman" w:hAnsi="Times New Roman" w:cs="Times New Roman"/>
          <w:sz w:val="24"/>
          <w:szCs w:val="24"/>
          <w:lang w:val="en-US"/>
        </w:rPr>
        <w:t xml:space="preserve"> As per this project, there seems to be </w:t>
      </w:r>
      <w:r w:rsidR="00AF5AF0" w:rsidRPr="00A6724B">
        <w:rPr>
          <w:rFonts w:ascii="Times New Roman" w:hAnsi="Times New Roman" w:cs="Times New Roman"/>
          <w:sz w:val="24"/>
          <w:szCs w:val="24"/>
          <w:lang w:val="en-US"/>
        </w:rPr>
        <w:lastRenderedPageBreak/>
        <w:t>both cost and schedule variance. First,</w:t>
      </w:r>
      <w:r w:rsidR="00900677" w:rsidRPr="00A6724B">
        <w:rPr>
          <w:rFonts w:ascii="Times New Roman" w:hAnsi="Times New Roman" w:cs="Times New Roman"/>
          <w:sz w:val="24"/>
          <w:szCs w:val="24"/>
          <w:lang w:val="en-US"/>
        </w:rPr>
        <w:t xml:space="preserve"> the as alluded earlier in this report, the budget cost for the project was $1.2 million, which has been provided as a breakdown under the budget review section in this report. However, based on the actual cost used so far and the remaining </w:t>
      </w:r>
      <w:r w:rsidR="00C05AB1" w:rsidRPr="00A6724B">
        <w:rPr>
          <w:rFonts w:ascii="Times New Roman" w:hAnsi="Times New Roman" w:cs="Times New Roman"/>
          <w:sz w:val="24"/>
          <w:szCs w:val="24"/>
          <w:lang w:val="en-US"/>
        </w:rPr>
        <w:t xml:space="preserve">cost for the </w:t>
      </w:r>
      <w:r w:rsidR="00900677" w:rsidRPr="00A6724B">
        <w:rPr>
          <w:rFonts w:ascii="Times New Roman" w:hAnsi="Times New Roman" w:cs="Times New Roman"/>
          <w:sz w:val="24"/>
          <w:szCs w:val="24"/>
          <w:lang w:val="en-US"/>
        </w:rPr>
        <w:t>work to be done</w:t>
      </w:r>
      <w:r w:rsidR="00C05AB1" w:rsidRPr="00A6724B">
        <w:rPr>
          <w:rFonts w:ascii="Times New Roman" w:hAnsi="Times New Roman" w:cs="Times New Roman"/>
          <w:sz w:val="24"/>
          <w:szCs w:val="24"/>
          <w:lang w:val="en-US"/>
        </w:rPr>
        <w:t xml:space="preserve">, </w:t>
      </w:r>
      <w:r w:rsidR="00900677" w:rsidRPr="00A6724B">
        <w:rPr>
          <w:rFonts w:ascii="Times New Roman" w:hAnsi="Times New Roman" w:cs="Times New Roman"/>
          <w:sz w:val="24"/>
          <w:szCs w:val="24"/>
          <w:lang w:val="en-US"/>
        </w:rPr>
        <w:t xml:space="preserve">the project cost seems to vary. </w:t>
      </w:r>
      <w:r w:rsidR="00AF5AF0" w:rsidRPr="00A6724B">
        <w:rPr>
          <w:rFonts w:ascii="Times New Roman" w:hAnsi="Times New Roman" w:cs="Times New Roman"/>
          <w:sz w:val="24"/>
          <w:szCs w:val="24"/>
          <w:lang w:val="en-US"/>
        </w:rPr>
        <w:t xml:space="preserve"> </w:t>
      </w:r>
      <w:r w:rsidR="008770A1" w:rsidRPr="00A6724B">
        <w:rPr>
          <w:rFonts w:ascii="Times New Roman" w:hAnsi="Times New Roman" w:cs="Times New Roman"/>
          <w:sz w:val="24"/>
          <w:szCs w:val="24"/>
          <w:lang w:val="en-US"/>
        </w:rPr>
        <w:t>As a matter of fact, and as stated, cost and the proportion of the work completed is not proportion, there seems to be an under estimation. A compre</w:t>
      </w:r>
      <w:r w:rsidR="00FC527C" w:rsidRPr="00A6724B">
        <w:rPr>
          <w:rFonts w:ascii="Times New Roman" w:hAnsi="Times New Roman" w:cs="Times New Roman"/>
          <w:sz w:val="24"/>
          <w:szCs w:val="24"/>
          <w:lang w:val="en-US"/>
        </w:rPr>
        <w:t>he</w:t>
      </w:r>
      <w:r w:rsidR="008770A1" w:rsidRPr="00A6724B">
        <w:rPr>
          <w:rFonts w:ascii="Times New Roman" w:hAnsi="Times New Roman" w:cs="Times New Roman"/>
          <w:sz w:val="24"/>
          <w:szCs w:val="24"/>
          <w:lang w:val="en-US"/>
        </w:rPr>
        <w:t xml:space="preserve">nsive of the budgeted </w:t>
      </w:r>
      <w:r w:rsidR="00FC527C" w:rsidRPr="00A6724B">
        <w:rPr>
          <w:rFonts w:ascii="Times New Roman" w:hAnsi="Times New Roman" w:cs="Times New Roman"/>
          <w:sz w:val="24"/>
          <w:szCs w:val="24"/>
          <w:lang w:val="en-US"/>
        </w:rPr>
        <w:t>c</w:t>
      </w:r>
      <w:r w:rsidR="008770A1" w:rsidRPr="00A6724B">
        <w:rPr>
          <w:rFonts w:ascii="Times New Roman" w:hAnsi="Times New Roman" w:cs="Times New Roman"/>
          <w:sz w:val="24"/>
          <w:szCs w:val="24"/>
          <w:lang w:val="en-US"/>
        </w:rPr>
        <w:t>ost versus the actual cost can be illustrated using the table below.</w:t>
      </w:r>
    </w:p>
    <w:tbl>
      <w:tblPr>
        <w:tblStyle w:val="TableGrid"/>
        <w:tblW w:w="0" w:type="auto"/>
        <w:tblLook w:val="04A0" w:firstRow="1" w:lastRow="0" w:firstColumn="1" w:lastColumn="0" w:noHBand="0" w:noVBand="1"/>
      </w:tblPr>
      <w:tblGrid>
        <w:gridCol w:w="3943"/>
        <w:gridCol w:w="2541"/>
        <w:gridCol w:w="2532"/>
      </w:tblGrid>
      <w:tr w:rsidR="00894CD1" w:rsidRPr="00A6724B" w14:paraId="644563E9" w14:textId="452628E7" w:rsidTr="00894CD1">
        <w:tc>
          <w:tcPr>
            <w:tcW w:w="3943" w:type="dxa"/>
          </w:tcPr>
          <w:p w14:paraId="7B25A81F" w14:textId="77777777" w:rsidR="00894CD1" w:rsidRPr="00A6724B" w:rsidRDefault="00894CD1" w:rsidP="008B1375">
            <w:pPr>
              <w:spacing w:line="480" w:lineRule="auto"/>
              <w:rPr>
                <w:rFonts w:ascii="Times New Roman" w:hAnsi="Times New Roman" w:cs="Times New Roman"/>
                <w:b/>
                <w:bCs/>
                <w:sz w:val="24"/>
                <w:szCs w:val="24"/>
                <w:lang w:val="en-US"/>
              </w:rPr>
            </w:pPr>
            <w:r w:rsidRPr="00A6724B">
              <w:rPr>
                <w:rFonts w:ascii="Times New Roman" w:hAnsi="Times New Roman" w:cs="Times New Roman"/>
                <w:b/>
                <w:bCs/>
                <w:sz w:val="24"/>
                <w:szCs w:val="24"/>
                <w:lang w:val="en-US"/>
              </w:rPr>
              <w:t>Activity/ Item</w:t>
            </w:r>
          </w:p>
        </w:tc>
        <w:tc>
          <w:tcPr>
            <w:tcW w:w="2541" w:type="dxa"/>
          </w:tcPr>
          <w:p w14:paraId="6EAFAB24" w14:textId="77777777" w:rsidR="00894CD1" w:rsidRPr="00A6724B" w:rsidRDefault="00894CD1" w:rsidP="008B1375">
            <w:pPr>
              <w:spacing w:line="480" w:lineRule="auto"/>
              <w:rPr>
                <w:rFonts w:ascii="Times New Roman" w:hAnsi="Times New Roman" w:cs="Times New Roman"/>
                <w:b/>
                <w:bCs/>
                <w:sz w:val="24"/>
                <w:szCs w:val="24"/>
                <w:lang w:val="en-US"/>
              </w:rPr>
            </w:pPr>
            <w:r w:rsidRPr="00A6724B">
              <w:rPr>
                <w:rFonts w:ascii="Times New Roman" w:hAnsi="Times New Roman" w:cs="Times New Roman"/>
                <w:b/>
                <w:bCs/>
                <w:sz w:val="24"/>
                <w:szCs w:val="24"/>
                <w:lang w:val="en-US"/>
              </w:rPr>
              <w:t>Budget Amount</w:t>
            </w:r>
          </w:p>
        </w:tc>
        <w:tc>
          <w:tcPr>
            <w:tcW w:w="2532" w:type="dxa"/>
          </w:tcPr>
          <w:p w14:paraId="63FC02AD" w14:textId="1055F0D1" w:rsidR="00894CD1" w:rsidRPr="00A6724B" w:rsidRDefault="00894CD1" w:rsidP="008B1375">
            <w:pPr>
              <w:spacing w:line="480" w:lineRule="auto"/>
              <w:rPr>
                <w:rFonts w:ascii="Times New Roman" w:hAnsi="Times New Roman" w:cs="Times New Roman"/>
                <w:b/>
                <w:bCs/>
                <w:sz w:val="24"/>
                <w:szCs w:val="24"/>
                <w:lang w:val="en-US"/>
              </w:rPr>
            </w:pPr>
            <w:r w:rsidRPr="00A6724B">
              <w:rPr>
                <w:rFonts w:ascii="Times New Roman" w:hAnsi="Times New Roman" w:cs="Times New Roman"/>
                <w:b/>
                <w:bCs/>
                <w:sz w:val="24"/>
                <w:szCs w:val="24"/>
                <w:lang w:val="en-US"/>
              </w:rPr>
              <w:t>Account Amount</w:t>
            </w:r>
          </w:p>
        </w:tc>
      </w:tr>
      <w:tr w:rsidR="00894CD1" w:rsidRPr="00A6724B" w14:paraId="5FB8234D" w14:textId="55FFA21B" w:rsidTr="00894CD1">
        <w:tc>
          <w:tcPr>
            <w:tcW w:w="3943" w:type="dxa"/>
          </w:tcPr>
          <w:p w14:paraId="5516C7C5" w14:textId="77777777" w:rsidR="00894CD1" w:rsidRPr="00A6724B" w:rsidRDefault="00894CD1" w:rsidP="008B1375">
            <w:pPr>
              <w:spacing w:line="480" w:lineRule="auto"/>
              <w:rPr>
                <w:rFonts w:ascii="Times New Roman" w:hAnsi="Times New Roman" w:cs="Times New Roman"/>
                <w:sz w:val="24"/>
                <w:szCs w:val="24"/>
                <w:lang w:val="en-US"/>
              </w:rPr>
            </w:pPr>
            <w:r w:rsidRPr="00A6724B">
              <w:rPr>
                <w:rFonts w:ascii="Times New Roman" w:hAnsi="Times New Roman" w:cs="Times New Roman"/>
                <w:sz w:val="24"/>
                <w:szCs w:val="24"/>
                <w:lang w:val="en-US"/>
              </w:rPr>
              <w:t>Construction of the IT office Building</w:t>
            </w:r>
          </w:p>
        </w:tc>
        <w:tc>
          <w:tcPr>
            <w:tcW w:w="2541" w:type="dxa"/>
          </w:tcPr>
          <w:p w14:paraId="65FAC082" w14:textId="77777777" w:rsidR="00894CD1" w:rsidRPr="00A6724B" w:rsidRDefault="00894CD1" w:rsidP="008B1375">
            <w:pPr>
              <w:spacing w:line="480" w:lineRule="auto"/>
              <w:rPr>
                <w:rFonts w:ascii="Times New Roman" w:hAnsi="Times New Roman" w:cs="Times New Roman"/>
                <w:sz w:val="24"/>
                <w:szCs w:val="24"/>
                <w:lang w:val="en-US"/>
              </w:rPr>
            </w:pPr>
            <w:r w:rsidRPr="00A6724B">
              <w:rPr>
                <w:rFonts w:ascii="Times New Roman" w:hAnsi="Times New Roman" w:cs="Times New Roman"/>
                <w:sz w:val="24"/>
                <w:szCs w:val="24"/>
                <w:lang w:val="en-US"/>
              </w:rPr>
              <w:t>$850,000</w:t>
            </w:r>
          </w:p>
        </w:tc>
        <w:tc>
          <w:tcPr>
            <w:tcW w:w="2532" w:type="dxa"/>
          </w:tcPr>
          <w:p w14:paraId="4AFAB7EE" w14:textId="3B24308C" w:rsidR="00894CD1" w:rsidRPr="00A6724B" w:rsidRDefault="00894CD1" w:rsidP="008B1375">
            <w:pPr>
              <w:spacing w:line="480" w:lineRule="auto"/>
              <w:rPr>
                <w:rFonts w:ascii="Times New Roman" w:hAnsi="Times New Roman" w:cs="Times New Roman"/>
                <w:sz w:val="24"/>
                <w:szCs w:val="24"/>
                <w:lang w:val="en-US"/>
              </w:rPr>
            </w:pPr>
            <w:r w:rsidRPr="00A6724B">
              <w:rPr>
                <w:rFonts w:ascii="Times New Roman" w:hAnsi="Times New Roman" w:cs="Times New Roman"/>
                <w:sz w:val="24"/>
                <w:szCs w:val="24"/>
                <w:lang w:val="en-US"/>
              </w:rPr>
              <w:t>$950,000</w:t>
            </w:r>
          </w:p>
        </w:tc>
      </w:tr>
      <w:tr w:rsidR="00894CD1" w:rsidRPr="00A6724B" w14:paraId="20E17376" w14:textId="0F6F024D" w:rsidTr="00894CD1">
        <w:tc>
          <w:tcPr>
            <w:tcW w:w="3943" w:type="dxa"/>
          </w:tcPr>
          <w:p w14:paraId="362F2647" w14:textId="77777777" w:rsidR="00894CD1" w:rsidRPr="00A6724B" w:rsidRDefault="00894CD1" w:rsidP="008B1375">
            <w:pPr>
              <w:spacing w:line="480" w:lineRule="auto"/>
              <w:rPr>
                <w:rFonts w:ascii="Times New Roman" w:hAnsi="Times New Roman" w:cs="Times New Roman"/>
                <w:sz w:val="24"/>
                <w:szCs w:val="24"/>
                <w:lang w:val="en-US"/>
              </w:rPr>
            </w:pPr>
            <w:r w:rsidRPr="00A6724B">
              <w:rPr>
                <w:rFonts w:ascii="Times New Roman" w:hAnsi="Times New Roman" w:cs="Times New Roman"/>
                <w:sz w:val="24"/>
                <w:szCs w:val="24"/>
                <w:lang w:val="en-US"/>
              </w:rPr>
              <w:t>Furnishings</w:t>
            </w:r>
          </w:p>
        </w:tc>
        <w:tc>
          <w:tcPr>
            <w:tcW w:w="2541" w:type="dxa"/>
          </w:tcPr>
          <w:p w14:paraId="49DC3B72" w14:textId="77777777" w:rsidR="00894CD1" w:rsidRPr="00A6724B" w:rsidRDefault="00894CD1" w:rsidP="008B1375">
            <w:pPr>
              <w:spacing w:line="480" w:lineRule="auto"/>
              <w:rPr>
                <w:rFonts w:ascii="Times New Roman" w:hAnsi="Times New Roman" w:cs="Times New Roman"/>
                <w:sz w:val="24"/>
                <w:szCs w:val="24"/>
                <w:lang w:val="en-US"/>
              </w:rPr>
            </w:pPr>
            <w:r w:rsidRPr="00A6724B">
              <w:rPr>
                <w:rFonts w:ascii="Times New Roman" w:hAnsi="Times New Roman" w:cs="Times New Roman"/>
                <w:sz w:val="24"/>
                <w:szCs w:val="24"/>
                <w:lang w:val="en-US"/>
              </w:rPr>
              <w:t>$55,000</w:t>
            </w:r>
          </w:p>
        </w:tc>
        <w:tc>
          <w:tcPr>
            <w:tcW w:w="2532" w:type="dxa"/>
          </w:tcPr>
          <w:p w14:paraId="30B7F979" w14:textId="43F16828" w:rsidR="00894CD1" w:rsidRPr="00A6724B" w:rsidRDefault="00894CD1" w:rsidP="008B1375">
            <w:pPr>
              <w:spacing w:line="480" w:lineRule="auto"/>
              <w:rPr>
                <w:rFonts w:ascii="Times New Roman" w:hAnsi="Times New Roman" w:cs="Times New Roman"/>
                <w:sz w:val="24"/>
                <w:szCs w:val="24"/>
                <w:lang w:val="en-US"/>
              </w:rPr>
            </w:pPr>
            <w:r w:rsidRPr="00A6724B">
              <w:rPr>
                <w:rFonts w:ascii="Times New Roman" w:hAnsi="Times New Roman" w:cs="Times New Roman"/>
                <w:sz w:val="24"/>
                <w:szCs w:val="24"/>
                <w:lang w:val="en-US"/>
              </w:rPr>
              <w:t>$100,000</w:t>
            </w:r>
          </w:p>
        </w:tc>
      </w:tr>
      <w:tr w:rsidR="00894CD1" w:rsidRPr="00A6724B" w14:paraId="6D268440" w14:textId="1CEA64F6" w:rsidTr="00894CD1">
        <w:tc>
          <w:tcPr>
            <w:tcW w:w="3943" w:type="dxa"/>
          </w:tcPr>
          <w:p w14:paraId="041730B1" w14:textId="77777777" w:rsidR="00894CD1" w:rsidRPr="00A6724B" w:rsidRDefault="00894CD1" w:rsidP="008B1375">
            <w:pPr>
              <w:spacing w:line="480" w:lineRule="auto"/>
              <w:rPr>
                <w:rFonts w:ascii="Times New Roman" w:hAnsi="Times New Roman" w:cs="Times New Roman"/>
                <w:sz w:val="24"/>
                <w:szCs w:val="24"/>
                <w:lang w:val="en-US"/>
              </w:rPr>
            </w:pPr>
            <w:r w:rsidRPr="00A6724B">
              <w:rPr>
                <w:rFonts w:ascii="Times New Roman" w:hAnsi="Times New Roman" w:cs="Times New Roman"/>
                <w:sz w:val="24"/>
                <w:szCs w:val="24"/>
                <w:lang w:val="en-US"/>
              </w:rPr>
              <w:t>Plumbing</w:t>
            </w:r>
          </w:p>
        </w:tc>
        <w:tc>
          <w:tcPr>
            <w:tcW w:w="2541" w:type="dxa"/>
          </w:tcPr>
          <w:p w14:paraId="08B399F8" w14:textId="77777777" w:rsidR="00894CD1" w:rsidRPr="00A6724B" w:rsidRDefault="00894CD1" w:rsidP="008B1375">
            <w:pPr>
              <w:spacing w:line="480" w:lineRule="auto"/>
              <w:rPr>
                <w:rFonts w:ascii="Times New Roman" w:hAnsi="Times New Roman" w:cs="Times New Roman"/>
                <w:sz w:val="24"/>
                <w:szCs w:val="24"/>
                <w:lang w:val="en-US"/>
              </w:rPr>
            </w:pPr>
            <w:r w:rsidRPr="00A6724B">
              <w:rPr>
                <w:rFonts w:ascii="Times New Roman" w:hAnsi="Times New Roman" w:cs="Times New Roman"/>
                <w:sz w:val="24"/>
                <w:szCs w:val="24"/>
                <w:lang w:val="en-US"/>
              </w:rPr>
              <w:t>$62,000</w:t>
            </w:r>
          </w:p>
        </w:tc>
        <w:tc>
          <w:tcPr>
            <w:tcW w:w="2532" w:type="dxa"/>
          </w:tcPr>
          <w:p w14:paraId="672FE836" w14:textId="57027181" w:rsidR="00894CD1" w:rsidRPr="00A6724B" w:rsidRDefault="00894CD1" w:rsidP="008B1375">
            <w:pPr>
              <w:spacing w:line="480" w:lineRule="auto"/>
              <w:rPr>
                <w:rFonts w:ascii="Times New Roman" w:hAnsi="Times New Roman" w:cs="Times New Roman"/>
                <w:sz w:val="24"/>
                <w:szCs w:val="24"/>
                <w:lang w:val="en-US"/>
              </w:rPr>
            </w:pPr>
            <w:r w:rsidRPr="00A6724B">
              <w:rPr>
                <w:rFonts w:ascii="Times New Roman" w:hAnsi="Times New Roman" w:cs="Times New Roman"/>
                <w:sz w:val="24"/>
                <w:szCs w:val="24"/>
                <w:lang w:val="en-US"/>
              </w:rPr>
              <w:t>$60,000</w:t>
            </w:r>
          </w:p>
        </w:tc>
      </w:tr>
      <w:tr w:rsidR="00894CD1" w:rsidRPr="00A6724B" w14:paraId="5225381F" w14:textId="33EC5E52" w:rsidTr="00894CD1">
        <w:tc>
          <w:tcPr>
            <w:tcW w:w="3943" w:type="dxa"/>
          </w:tcPr>
          <w:p w14:paraId="79AC7E30" w14:textId="77777777" w:rsidR="00894CD1" w:rsidRPr="00A6724B" w:rsidRDefault="00894CD1" w:rsidP="008B1375">
            <w:pPr>
              <w:spacing w:line="480" w:lineRule="auto"/>
              <w:rPr>
                <w:rFonts w:ascii="Times New Roman" w:hAnsi="Times New Roman" w:cs="Times New Roman"/>
                <w:sz w:val="24"/>
                <w:szCs w:val="24"/>
                <w:lang w:val="en-US"/>
              </w:rPr>
            </w:pPr>
            <w:r w:rsidRPr="00A6724B">
              <w:rPr>
                <w:rFonts w:ascii="Times New Roman" w:hAnsi="Times New Roman" w:cs="Times New Roman"/>
                <w:sz w:val="24"/>
                <w:szCs w:val="24"/>
                <w:lang w:val="en-US"/>
              </w:rPr>
              <w:t>Electrical and Data Cable Installations</w:t>
            </w:r>
          </w:p>
        </w:tc>
        <w:tc>
          <w:tcPr>
            <w:tcW w:w="2541" w:type="dxa"/>
          </w:tcPr>
          <w:p w14:paraId="6971E9DA" w14:textId="77777777" w:rsidR="00894CD1" w:rsidRPr="00A6724B" w:rsidRDefault="00894CD1" w:rsidP="008B1375">
            <w:pPr>
              <w:spacing w:line="480" w:lineRule="auto"/>
              <w:rPr>
                <w:rFonts w:ascii="Times New Roman" w:hAnsi="Times New Roman" w:cs="Times New Roman"/>
                <w:sz w:val="24"/>
                <w:szCs w:val="24"/>
                <w:lang w:val="en-US"/>
              </w:rPr>
            </w:pPr>
            <w:r w:rsidRPr="00A6724B">
              <w:rPr>
                <w:rFonts w:ascii="Times New Roman" w:hAnsi="Times New Roman" w:cs="Times New Roman"/>
                <w:sz w:val="24"/>
                <w:szCs w:val="24"/>
                <w:lang w:val="en-US"/>
              </w:rPr>
              <w:t>$40,000</w:t>
            </w:r>
          </w:p>
        </w:tc>
        <w:tc>
          <w:tcPr>
            <w:tcW w:w="2532" w:type="dxa"/>
          </w:tcPr>
          <w:p w14:paraId="0DEB4F8D" w14:textId="5FB552B9" w:rsidR="00894CD1" w:rsidRPr="00A6724B" w:rsidRDefault="00894CD1" w:rsidP="008B1375">
            <w:pPr>
              <w:spacing w:line="480" w:lineRule="auto"/>
              <w:rPr>
                <w:rFonts w:ascii="Times New Roman" w:hAnsi="Times New Roman" w:cs="Times New Roman"/>
                <w:sz w:val="24"/>
                <w:szCs w:val="24"/>
                <w:lang w:val="en-US"/>
              </w:rPr>
            </w:pPr>
            <w:r w:rsidRPr="00A6724B">
              <w:rPr>
                <w:rFonts w:ascii="Times New Roman" w:hAnsi="Times New Roman" w:cs="Times New Roman"/>
                <w:sz w:val="24"/>
                <w:szCs w:val="24"/>
                <w:lang w:val="en-US"/>
              </w:rPr>
              <w:t>$75,000</w:t>
            </w:r>
          </w:p>
        </w:tc>
      </w:tr>
      <w:tr w:rsidR="00894CD1" w:rsidRPr="00A6724B" w14:paraId="7733FBF8" w14:textId="17578CF2" w:rsidTr="00894CD1">
        <w:tc>
          <w:tcPr>
            <w:tcW w:w="3943" w:type="dxa"/>
          </w:tcPr>
          <w:p w14:paraId="78E6D4A0" w14:textId="77777777" w:rsidR="00894CD1" w:rsidRPr="00A6724B" w:rsidRDefault="00894CD1" w:rsidP="008B1375">
            <w:pPr>
              <w:spacing w:line="480" w:lineRule="auto"/>
              <w:rPr>
                <w:rFonts w:ascii="Times New Roman" w:hAnsi="Times New Roman" w:cs="Times New Roman"/>
                <w:sz w:val="24"/>
                <w:szCs w:val="24"/>
                <w:lang w:val="en-US"/>
              </w:rPr>
            </w:pPr>
            <w:r w:rsidRPr="00A6724B">
              <w:rPr>
                <w:rFonts w:ascii="Times New Roman" w:hAnsi="Times New Roman" w:cs="Times New Roman"/>
                <w:sz w:val="24"/>
                <w:szCs w:val="24"/>
                <w:lang w:val="en-US"/>
              </w:rPr>
              <w:t>Telecom Infrastructure</w:t>
            </w:r>
          </w:p>
        </w:tc>
        <w:tc>
          <w:tcPr>
            <w:tcW w:w="2541" w:type="dxa"/>
          </w:tcPr>
          <w:p w14:paraId="4A77F662" w14:textId="77777777" w:rsidR="00894CD1" w:rsidRPr="00A6724B" w:rsidRDefault="00894CD1" w:rsidP="008B1375">
            <w:pPr>
              <w:spacing w:line="480" w:lineRule="auto"/>
              <w:rPr>
                <w:rFonts w:ascii="Times New Roman" w:hAnsi="Times New Roman" w:cs="Times New Roman"/>
                <w:sz w:val="24"/>
                <w:szCs w:val="24"/>
                <w:lang w:val="en-US"/>
              </w:rPr>
            </w:pPr>
            <w:r w:rsidRPr="00A6724B">
              <w:rPr>
                <w:rFonts w:ascii="Times New Roman" w:hAnsi="Times New Roman" w:cs="Times New Roman"/>
                <w:sz w:val="24"/>
                <w:szCs w:val="24"/>
                <w:lang w:val="en-US"/>
              </w:rPr>
              <w:t>$125,000</w:t>
            </w:r>
          </w:p>
        </w:tc>
        <w:tc>
          <w:tcPr>
            <w:tcW w:w="2532" w:type="dxa"/>
          </w:tcPr>
          <w:p w14:paraId="14C6E6A6" w14:textId="783931FE" w:rsidR="00894CD1" w:rsidRPr="00A6724B" w:rsidRDefault="00894CD1" w:rsidP="008B1375">
            <w:pPr>
              <w:spacing w:line="480" w:lineRule="auto"/>
              <w:rPr>
                <w:rFonts w:ascii="Times New Roman" w:hAnsi="Times New Roman" w:cs="Times New Roman"/>
                <w:sz w:val="24"/>
                <w:szCs w:val="24"/>
                <w:lang w:val="en-US"/>
              </w:rPr>
            </w:pPr>
            <w:r w:rsidRPr="00A6724B">
              <w:rPr>
                <w:rFonts w:ascii="Times New Roman" w:hAnsi="Times New Roman" w:cs="Times New Roman"/>
                <w:sz w:val="24"/>
                <w:szCs w:val="24"/>
                <w:lang w:val="en-US"/>
              </w:rPr>
              <w:t>$140,000</w:t>
            </w:r>
          </w:p>
        </w:tc>
      </w:tr>
      <w:tr w:rsidR="00894CD1" w:rsidRPr="00A6724B" w14:paraId="4CD1E05D" w14:textId="2D8B33C4" w:rsidTr="00894CD1">
        <w:tc>
          <w:tcPr>
            <w:tcW w:w="3943" w:type="dxa"/>
          </w:tcPr>
          <w:p w14:paraId="2056484A" w14:textId="77777777" w:rsidR="00894CD1" w:rsidRPr="00A6724B" w:rsidRDefault="00894CD1" w:rsidP="008B1375">
            <w:pPr>
              <w:spacing w:line="480" w:lineRule="auto"/>
              <w:rPr>
                <w:rFonts w:ascii="Times New Roman" w:hAnsi="Times New Roman" w:cs="Times New Roman"/>
                <w:sz w:val="24"/>
                <w:szCs w:val="24"/>
                <w:lang w:val="en-US"/>
              </w:rPr>
            </w:pPr>
            <w:r w:rsidRPr="00A6724B">
              <w:rPr>
                <w:rFonts w:ascii="Times New Roman" w:hAnsi="Times New Roman" w:cs="Times New Roman"/>
                <w:sz w:val="24"/>
                <w:szCs w:val="24"/>
                <w:lang w:val="en-US"/>
              </w:rPr>
              <w:t>Miscellaneous expenses</w:t>
            </w:r>
          </w:p>
        </w:tc>
        <w:tc>
          <w:tcPr>
            <w:tcW w:w="2541" w:type="dxa"/>
          </w:tcPr>
          <w:p w14:paraId="292007A4" w14:textId="77777777" w:rsidR="00894CD1" w:rsidRPr="00A6724B" w:rsidRDefault="00894CD1" w:rsidP="008B1375">
            <w:pPr>
              <w:spacing w:line="480" w:lineRule="auto"/>
              <w:rPr>
                <w:rFonts w:ascii="Times New Roman" w:hAnsi="Times New Roman" w:cs="Times New Roman"/>
                <w:sz w:val="24"/>
                <w:szCs w:val="24"/>
                <w:lang w:val="en-US"/>
              </w:rPr>
            </w:pPr>
            <w:r w:rsidRPr="00A6724B">
              <w:rPr>
                <w:rFonts w:ascii="Times New Roman" w:hAnsi="Times New Roman" w:cs="Times New Roman"/>
                <w:sz w:val="24"/>
                <w:szCs w:val="24"/>
                <w:lang w:val="en-US"/>
              </w:rPr>
              <w:t>$68,000</w:t>
            </w:r>
          </w:p>
        </w:tc>
        <w:tc>
          <w:tcPr>
            <w:tcW w:w="2532" w:type="dxa"/>
          </w:tcPr>
          <w:p w14:paraId="504DA84A" w14:textId="3D657804" w:rsidR="00894CD1" w:rsidRPr="00A6724B" w:rsidRDefault="00894CD1" w:rsidP="008B1375">
            <w:pPr>
              <w:spacing w:line="480" w:lineRule="auto"/>
              <w:rPr>
                <w:rFonts w:ascii="Times New Roman" w:hAnsi="Times New Roman" w:cs="Times New Roman"/>
                <w:sz w:val="24"/>
                <w:szCs w:val="24"/>
                <w:lang w:val="en-US"/>
              </w:rPr>
            </w:pPr>
            <w:r w:rsidRPr="00A6724B">
              <w:rPr>
                <w:rFonts w:ascii="Times New Roman" w:hAnsi="Times New Roman" w:cs="Times New Roman"/>
                <w:sz w:val="24"/>
                <w:szCs w:val="24"/>
                <w:lang w:val="en-US"/>
              </w:rPr>
              <w:t>$80,000</w:t>
            </w:r>
          </w:p>
        </w:tc>
      </w:tr>
      <w:tr w:rsidR="00894CD1" w:rsidRPr="00A6724B" w14:paraId="01DB1C9B" w14:textId="4E3E00AA" w:rsidTr="00894CD1">
        <w:tc>
          <w:tcPr>
            <w:tcW w:w="3943" w:type="dxa"/>
          </w:tcPr>
          <w:p w14:paraId="2A993C0F" w14:textId="77777777" w:rsidR="00894CD1" w:rsidRPr="00A6724B" w:rsidRDefault="00894CD1" w:rsidP="008B1375">
            <w:pPr>
              <w:spacing w:line="480" w:lineRule="auto"/>
              <w:rPr>
                <w:rFonts w:ascii="Times New Roman" w:hAnsi="Times New Roman" w:cs="Times New Roman"/>
                <w:b/>
                <w:bCs/>
                <w:sz w:val="24"/>
                <w:szCs w:val="24"/>
                <w:lang w:val="en-US"/>
              </w:rPr>
            </w:pPr>
            <w:r w:rsidRPr="00A6724B">
              <w:rPr>
                <w:rFonts w:ascii="Times New Roman" w:hAnsi="Times New Roman" w:cs="Times New Roman"/>
                <w:b/>
                <w:bCs/>
                <w:sz w:val="24"/>
                <w:szCs w:val="24"/>
                <w:lang w:val="en-US"/>
              </w:rPr>
              <w:t>Total</w:t>
            </w:r>
          </w:p>
        </w:tc>
        <w:tc>
          <w:tcPr>
            <w:tcW w:w="2541" w:type="dxa"/>
          </w:tcPr>
          <w:p w14:paraId="53A1D0FB" w14:textId="77777777" w:rsidR="00894CD1" w:rsidRPr="00A6724B" w:rsidRDefault="00894CD1" w:rsidP="008B1375">
            <w:pPr>
              <w:spacing w:line="480" w:lineRule="auto"/>
              <w:rPr>
                <w:rFonts w:ascii="Times New Roman" w:hAnsi="Times New Roman" w:cs="Times New Roman"/>
                <w:b/>
                <w:bCs/>
                <w:sz w:val="24"/>
                <w:szCs w:val="24"/>
                <w:lang w:val="en-US"/>
              </w:rPr>
            </w:pPr>
            <w:r w:rsidRPr="00A6724B">
              <w:rPr>
                <w:rFonts w:ascii="Times New Roman" w:hAnsi="Times New Roman" w:cs="Times New Roman"/>
                <w:b/>
                <w:bCs/>
                <w:sz w:val="24"/>
                <w:szCs w:val="24"/>
                <w:lang w:val="en-US"/>
              </w:rPr>
              <w:t>$1,200,000</w:t>
            </w:r>
          </w:p>
        </w:tc>
        <w:tc>
          <w:tcPr>
            <w:tcW w:w="2532" w:type="dxa"/>
          </w:tcPr>
          <w:p w14:paraId="3BAC552C" w14:textId="2D359A5B" w:rsidR="00894CD1" w:rsidRPr="00A6724B" w:rsidRDefault="00894CD1" w:rsidP="008B1375">
            <w:pPr>
              <w:spacing w:line="480" w:lineRule="auto"/>
              <w:rPr>
                <w:rFonts w:ascii="Times New Roman" w:hAnsi="Times New Roman" w:cs="Times New Roman"/>
                <w:b/>
                <w:bCs/>
                <w:sz w:val="24"/>
                <w:szCs w:val="24"/>
                <w:lang w:val="en-US"/>
              </w:rPr>
            </w:pPr>
            <w:r w:rsidRPr="00A6724B">
              <w:rPr>
                <w:rFonts w:ascii="Times New Roman" w:hAnsi="Times New Roman" w:cs="Times New Roman"/>
                <w:b/>
                <w:bCs/>
                <w:sz w:val="24"/>
                <w:szCs w:val="24"/>
                <w:lang w:val="en-US"/>
              </w:rPr>
              <w:t>1</w:t>
            </w:r>
            <w:r w:rsidR="00C36C11" w:rsidRPr="00A6724B">
              <w:rPr>
                <w:rFonts w:ascii="Times New Roman" w:hAnsi="Times New Roman" w:cs="Times New Roman"/>
                <w:b/>
                <w:bCs/>
                <w:sz w:val="24"/>
                <w:szCs w:val="24"/>
                <w:lang w:val="en-US"/>
              </w:rPr>
              <w:t>,405,000</w:t>
            </w:r>
          </w:p>
        </w:tc>
      </w:tr>
    </w:tbl>
    <w:p w14:paraId="11C2D9AE" w14:textId="514E09A3" w:rsidR="00894CD1" w:rsidRPr="00A6724B" w:rsidRDefault="00A56389" w:rsidP="00894CD1">
      <w:pPr>
        <w:spacing w:line="480" w:lineRule="auto"/>
        <w:rPr>
          <w:rFonts w:ascii="Times New Roman" w:hAnsi="Times New Roman" w:cs="Times New Roman"/>
          <w:sz w:val="24"/>
          <w:szCs w:val="24"/>
          <w:lang w:val="en-US"/>
        </w:rPr>
      </w:pPr>
      <w:r w:rsidRPr="00A6724B">
        <w:rPr>
          <w:rFonts w:ascii="Times New Roman" w:hAnsi="Times New Roman" w:cs="Times New Roman"/>
          <w:sz w:val="24"/>
          <w:szCs w:val="24"/>
          <w:lang w:val="en-US"/>
        </w:rPr>
        <w:t>Table 2: Cost Variance</w:t>
      </w:r>
    </w:p>
    <w:p w14:paraId="113D1DE8" w14:textId="3D11D647" w:rsidR="00F6650E" w:rsidRPr="00A6724B" w:rsidRDefault="00F6650E" w:rsidP="00894CD1">
      <w:pPr>
        <w:spacing w:line="480" w:lineRule="auto"/>
        <w:rPr>
          <w:rFonts w:ascii="Times New Roman" w:hAnsi="Times New Roman" w:cs="Times New Roman"/>
          <w:b/>
          <w:bCs/>
          <w:sz w:val="24"/>
          <w:szCs w:val="24"/>
          <w:lang w:val="en-US"/>
        </w:rPr>
      </w:pPr>
      <w:r w:rsidRPr="00A6724B">
        <w:rPr>
          <w:rFonts w:ascii="Times New Roman" w:hAnsi="Times New Roman" w:cs="Times New Roman"/>
          <w:b/>
          <w:bCs/>
          <w:sz w:val="24"/>
          <w:szCs w:val="24"/>
          <w:lang w:val="en-US"/>
        </w:rPr>
        <w:t>Cost Variance =$1,405,000-$1,200,000=$205,000</w:t>
      </w:r>
    </w:p>
    <w:p w14:paraId="70564332" w14:textId="1B12F060" w:rsidR="00A56389" w:rsidRPr="00A6724B" w:rsidRDefault="00534672" w:rsidP="00894CD1">
      <w:pPr>
        <w:spacing w:line="480" w:lineRule="auto"/>
        <w:rPr>
          <w:rFonts w:ascii="Times New Roman" w:hAnsi="Times New Roman" w:cs="Times New Roman"/>
          <w:sz w:val="24"/>
          <w:szCs w:val="24"/>
          <w:lang w:val="en-US"/>
        </w:rPr>
      </w:pPr>
      <w:r w:rsidRPr="00A6724B">
        <w:rPr>
          <w:rFonts w:ascii="Times New Roman" w:hAnsi="Times New Roman" w:cs="Times New Roman"/>
          <w:noProof/>
          <w:sz w:val="24"/>
          <w:szCs w:val="24"/>
        </w:rPr>
        <w:lastRenderedPageBreak/>
        <w:drawing>
          <wp:anchor distT="0" distB="0" distL="114300" distR="114300" simplePos="0" relativeHeight="251661312" behindDoc="1" locked="0" layoutInCell="1" allowOverlap="1" wp14:anchorId="543BD3DA" wp14:editId="5CD3A31C">
            <wp:simplePos x="0" y="0"/>
            <wp:positionH relativeFrom="margin">
              <wp:align>center</wp:align>
            </wp:positionH>
            <wp:positionV relativeFrom="paragraph">
              <wp:posOffset>2903220</wp:posOffset>
            </wp:positionV>
            <wp:extent cx="6835140" cy="2354580"/>
            <wp:effectExtent l="0" t="0" r="3810" b="7620"/>
            <wp:wrapTight wrapText="bothSides">
              <wp:wrapPolygon edited="0">
                <wp:start x="0" y="0"/>
                <wp:lineTo x="0" y="21495"/>
                <wp:lineTo x="21552" y="21495"/>
                <wp:lineTo x="2155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835140" cy="2354580"/>
                    </a:xfrm>
                    <a:prstGeom prst="rect">
                      <a:avLst/>
                    </a:prstGeom>
                  </pic:spPr>
                </pic:pic>
              </a:graphicData>
            </a:graphic>
            <wp14:sizeRelH relativeFrom="page">
              <wp14:pctWidth>0</wp14:pctWidth>
            </wp14:sizeRelH>
            <wp14:sizeRelV relativeFrom="page">
              <wp14:pctHeight>0</wp14:pctHeight>
            </wp14:sizeRelV>
          </wp:anchor>
        </w:drawing>
      </w:r>
      <w:r w:rsidR="00A56389" w:rsidRPr="00A6724B">
        <w:rPr>
          <w:rFonts w:ascii="Times New Roman" w:hAnsi="Times New Roman" w:cs="Times New Roman"/>
          <w:b/>
          <w:bCs/>
          <w:sz w:val="24"/>
          <w:szCs w:val="24"/>
          <w:lang w:val="en-US"/>
        </w:rPr>
        <w:tab/>
      </w:r>
      <w:r w:rsidR="00A56389" w:rsidRPr="00A6724B">
        <w:rPr>
          <w:rFonts w:ascii="Times New Roman" w:hAnsi="Times New Roman" w:cs="Times New Roman"/>
          <w:sz w:val="24"/>
          <w:szCs w:val="24"/>
          <w:lang w:val="en-US"/>
        </w:rPr>
        <w:t>In terms of the schedule variance, it is evident that the project cannot be completed within the stipulated timeline, which can be confirmed based on the work completed by 1</w:t>
      </w:r>
      <w:r w:rsidR="00A56389" w:rsidRPr="00A6724B">
        <w:rPr>
          <w:rFonts w:ascii="Times New Roman" w:hAnsi="Times New Roman" w:cs="Times New Roman"/>
          <w:sz w:val="24"/>
          <w:szCs w:val="24"/>
          <w:vertAlign w:val="superscript"/>
          <w:lang w:val="en-US"/>
        </w:rPr>
        <w:t>st</w:t>
      </w:r>
      <w:r w:rsidR="00A56389" w:rsidRPr="00A6724B">
        <w:rPr>
          <w:rFonts w:ascii="Times New Roman" w:hAnsi="Times New Roman" w:cs="Times New Roman"/>
          <w:sz w:val="24"/>
          <w:szCs w:val="24"/>
          <w:lang w:val="en-US"/>
        </w:rPr>
        <w:t xml:space="preserve"> May. With the 75% completion of ground floor, which ought to have been completed by the said date, with 25% completion of first and second floor, which ought to have reached 50% by the said date so unrealistic projected schedule. Lastly, the top-level floor ought not to have started, and it is already done 50%, the project cannot be </w:t>
      </w:r>
      <w:r w:rsidR="000432F2" w:rsidRPr="00A6724B">
        <w:rPr>
          <w:rFonts w:ascii="Times New Roman" w:hAnsi="Times New Roman" w:cs="Times New Roman"/>
          <w:sz w:val="24"/>
          <w:szCs w:val="24"/>
          <w:lang w:val="en-US"/>
        </w:rPr>
        <w:t>completed as per the defined timeline in the schedule.</w:t>
      </w:r>
      <w:r w:rsidR="009D296A" w:rsidRPr="00A6724B">
        <w:rPr>
          <w:rFonts w:ascii="Times New Roman" w:hAnsi="Times New Roman" w:cs="Times New Roman"/>
          <w:sz w:val="24"/>
          <w:szCs w:val="24"/>
          <w:lang w:val="en-US"/>
        </w:rPr>
        <w:t xml:space="preserve"> The actual completion of the said project can be depicted as shown in the schedule below</w:t>
      </w:r>
      <w:r w:rsidR="00287D33" w:rsidRPr="00A6724B">
        <w:rPr>
          <w:rFonts w:ascii="Times New Roman" w:hAnsi="Times New Roman" w:cs="Times New Roman"/>
          <w:sz w:val="24"/>
          <w:szCs w:val="24"/>
          <w:lang w:val="en-US"/>
        </w:rPr>
        <w:t xml:space="preserve"> in the actual project schedule.</w:t>
      </w:r>
    </w:p>
    <w:p w14:paraId="736BAE29" w14:textId="2B683D3B" w:rsidR="00777330" w:rsidRPr="00A6724B" w:rsidRDefault="00534672" w:rsidP="00894CD1">
      <w:pPr>
        <w:spacing w:line="480" w:lineRule="auto"/>
        <w:rPr>
          <w:rFonts w:ascii="Times New Roman" w:hAnsi="Times New Roman" w:cs="Times New Roman"/>
          <w:sz w:val="24"/>
          <w:szCs w:val="24"/>
          <w:lang w:val="en-US"/>
        </w:rPr>
      </w:pPr>
      <w:r w:rsidRPr="00A6724B">
        <w:rPr>
          <w:rFonts w:ascii="Times New Roman" w:hAnsi="Times New Roman" w:cs="Times New Roman"/>
          <w:sz w:val="24"/>
          <w:szCs w:val="24"/>
          <w:lang w:val="en-US"/>
        </w:rPr>
        <w:t>Figure 3: Actual Project Schedule</w:t>
      </w:r>
    </w:p>
    <w:p w14:paraId="5901D208" w14:textId="751E0177" w:rsidR="00202FFD" w:rsidRPr="00A6724B" w:rsidRDefault="00E63CBF" w:rsidP="00391BC0">
      <w:pPr>
        <w:spacing w:line="480" w:lineRule="auto"/>
        <w:ind w:firstLine="720"/>
        <w:rPr>
          <w:rFonts w:ascii="Times New Roman" w:hAnsi="Times New Roman" w:cs="Times New Roman"/>
          <w:sz w:val="24"/>
          <w:szCs w:val="24"/>
          <w:lang w:val="en-US"/>
        </w:rPr>
      </w:pPr>
      <w:r w:rsidRPr="00A6724B">
        <w:rPr>
          <w:rFonts w:ascii="Times New Roman" w:hAnsi="Times New Roman" w:cs="Times New Roman"/>
          <w:sz w:val="24"/>
          <w:szCs w:val="24"/>
          <w:lang w:val="en-US"/>
        </w:rPr>
        <w:t xml:space="preserve">As per </w:t>
      </w:r>
      <w:r w:rsidR="00C45BFD" w:rsidRPr="00A6724B">
        <w:rPr>
          <w:rFonts w:ascii="Times New Roman" w:hAnsi="Times New Roman" w:cs="Times New Roman"/>
          <w:sz w:val="24"/>
          <w:szCs w:val="24"/>
          <w:lang w:val="en-US"/>
        </w:rPr>
        <w:t>this</w:t>
      </w:r>
      <w:r w:rsidRPr="00A6724B">
        <w:rPr>
          <w:rFonts w:ascii="Times New Roman" w:hAnsi="Times New Roman" w:cs="Times New Roman"/>
          <w:sz w:val="24"/>
          <w:szCs w:val="24"/>
          <w:lang w:val="en-US"/>
        </w:rPr>
        <w:t xml:space="preserve"> diagram capturing actual project schedule, </w:t>
      </w:r>
      <w:r w:rsidR="00C45BFD" w:rsidRPr="00A6724B">
        <w:rPr>
          <w:rFonts w:ascii="Times New Roman" w:hAnsi="Times New Roman" w:cs="Times New Roman"/>
          <w:sz w:val="24"/>
          <w:szCs w:val="24"/>
          <w:lang w:val="en-US"/>
        </w:rPr>
        <w:t xml:space="preserve">and in comparison, </w:t>
      </w:r>
      <w:r w:rsidRPr="00A6724B">
        <w:rPr>
          <w:rFonts w:ascii="Times New Roman" w:hAnsi="Times New Roman" w:cs="Times New Roman"/>
          <w:sz w:val="24"/>
          <w:szCs w:val="24"/>
          <w:lang w:val="en-US"/>
        </w:rPr>
        <w:t xml:space="preserve">with the </w:t>
      </w:r>
      <w:r w:rsidR="00C45BFD" w:rsidRPr="00A6724B">
        <w:rPr>
          <w:rFonts w:ascii="Times New Roman" w:hAnsi="Times New Roman" w:cs="Times New Roman"/>
          <w:sz w:val="24"/>
          <w:szCs w:val="24"/>
          <w:lang w:val="en-US"/>
        </w:rPr>
        <w:t xml:space="preserve">projected schedule, there seems to be a variance, resulting to time underestimation in every project activity. This has been captured clearly in the above diagram. It is worth noting that time underestimation may lead to project being delivered in partiality. </w:t>
      </w:r>
    </w:p>
    <w:p w14:paraId="1B2B3642" w14:textId="7DC8B023" w:rsidR="00950358" w:rsidRPr="008B1375" w:rsidRDefault="00950358" w:rsidP="008B1375">
      <w:pPr>
        <w:pStyle w:val="Heading1"/>
        <w:rPr>
          <w:rFonts w:ascii="Times New Roman" w:hAnsi="Times New Roman" w:cs="Times New Roman"/>
          <w:lang w:val="en-US"/>
        </w:rPr>
      </w:pPr>
      <w:bookmarkStart w:id="8" w:name="_Toc43863744"/>
      <w:r w:rsidRPr="008B1375">
        <w:rPr>
          <w:rFonts w:ascii="Times New Roman" w:hAnsi="Times New Roman" w:cs="Times New Roman"/>
          <w:lang w:val="en-US"/>
        </w:rPr>
        <w:t>Additional Information</w:t>
      </w:r>
      <w:bookmarkEnd w:id="8"/>
    </w:p>
    <w:p w14:paraId="171A2EFF" w14:textId="298009F6" w:rsidR="00950358" w:rsidRPr="00A6724B" w:rsidRDefault="00950358" w:rsidP="00950358">
      <w:pPr>
        <w:spacing w:line="480" w:lineRule="auto"/>
        <w:rPr>
          <w:rFonts w:ascii="Times New Roman" w:hAnsi="Times New Roman" w:cs="Times New Roman"/>
          <w:sz w:val="24"/>
          <w:szCs w:val="24"/>
          <w:lang w:val="en-US"/>
        </w:rPr>
      </w:pPr>
      <w:r w:rsidRPr="00A6724B">
        <w:rPr>
          <w:rFonts w:ascii="Times New Roman" w:hAnsi="Times New Roman" w:cs="Times New Roman"/>
          <w:sz w:val="24"/>
          <w:szCs w:val="24"/>
          <w:lang w:val="en-US"/>
        </w:rPr>
        <w:tab/>
        <w:t xml:space="preserve">Project manager will require to source additional information to have a clear understanding of this project. Such information will entail the project team selected by the previous project manager, their competence and qualification. </w:t>
      </w:r>
      <w:r w:rsidR="00FF44B3" w:rsidRPr="00A6724B">
        <w:rPr>
          <w:rFonts w:ascii="Times New Roman" w:hAnsi="Times New Roman" w:cs="Times New Roman"/>
          <w:sz w:val="24"/>
          <w:szCs w:val="24"/>
          <w:lang w:val="en-US"/>
        </w:rPr>
        <w:t xml:space="preserve">Project deliverables issued to the stakeholders about the project, communications made regarding the projects, will also be </w:t>
      </w:r>
      <w:r w:rsidR="00FF44B3" w:rsidRPr="00A6724B">
        <w:rPr>
          <w:rFonts w:ascii="Times New Roman" w:hAnsi="Times New Roman" w:cs="Times New Roman"/>
          <w:sz w:val="24"/>
          <w:szCs w:val="24"/>
          <w:lang w:val="en-US"/>
        </w:rPr>
        <w:lastRenderedPageBreak/>
        <w:t>of great importance</w:t>
      </w:r>
      <w:r w:rsidR="00C23CE7" w:rsidRPr="00A6724B">
        <w:rPr>
          <w:rFonts w:ascii="Times New Roman" w:hAnsi="Times New Roman" w:cs="Times New Roman"/>
          <w:sz w:val="24"/>
          <w:szCs w:val="24"/>
          <w:lang w:val="en-US"/>
        </w:rPr>
        <w:t xml:space="preserve"> to be sourced by the project manager, and lastly the scope of the project.</w:t>
      </w:r>
      <w:r w:rsidR="00676ADF" w:rsidRPr="00A6724B">
        <w:rPr>
          <w:rFonts w:ascii="Times New Roman" w:hAnsi="Times New Roman" w:cs="Times New Roman"/>
          <w:sz w:val="24"/>
          <w:szCs w:val="24"/>
          <w:lang w:val="en-US"/>
        </w:rPr>
        <w:t xml:space="preserve"> Lastly, the incoming project manager will be required to meet the project team to have a clear understanding on how the project has been running and executed. This will form the basis of generating a comprehensive status report about the project.</w:t>
      </w:r>
    </w:p>
    <w:p w14:paraId="300ADA91" w14:textId="4A12956F" w:rsidR="00456952" w:rsidRPr="008B1375" w:rsidRDefault="00456952" w:rsidP="008B1375">
      <w:pPr>
        <w:pStyle w:val="Heading1"/>
        <w:rPr>
          <w:rFonts w:ascii="Times New Roman" w:hAnsi="Times New Roman" w:cs="Times New Roman"/>
          <w:lang w:val="en-US"/>
        </w:rPr>
      </w:pPr>
      <w:bookmarkStart w:id="9" w:name="_Toc43863745"/>
      <w:r w:rsidRPr="008B1375">
        <w:rPr>
          <w:rFonts w:ascii="Times New Roman" w:hAnsi="Times New Roman" w:cs="Times New Roman"/>
          <w:lang w:val="en-US"/>
        </w:rPr>
        <w:t>Overview of the Leadership Behavior</w:t>
      </w:r>
      <w:bookmarkEnd w:id="9"/>
    </w:p>
    <w:p w14:paraId="3E3AABA5" w14:textId="42005C7E" w:rsidR="00456952" w:rsidRDefault="00456952" w:rsidP="00F67C6F">
      <w:pPr>
        <w:spacing w:line="480" w:lineRule="auto"/>
        <w:ind w:firstLine="720"/>
        <w:rPr>
          <w:rFonts w:ascii="Times New Roman" w:hAnsi="Times New Roman" w:cs="Times New Roman"/>
          <w:sz w:val="24"/>
          <w:szCs w:val="24"/>
          <w:lang w:val="en-US"/>
        </w:rPr>
      </w:pPr>
      <w:r w:rsidRPr="00A6724B">
        <w:rPr>
          <w:rFonts w:ascii="Times New Roman" w:hAnsi="Times New Roman" w:cs="Times New Roman"/>
          <w:sz w:val="24"/>
          <w:szCs w:val="24"/>
          <w:lang w:val="en-US"/>
        </w:rPr>
        <w:t xml:space="preserve">Leadership behavior in project management is an important element in project management. According to </w:t>
      </w:r>
      <w:proofErr w:type="spellStart"/>
      <w:r w:rsidRPr="0041034E">
        <w:rPr>
          <w:rFonts w:ascii="Times New Roman" w:eastAsia="Times New Roman" w:hAnsi="Times New Roman" w:cs="Times New Roman"/>
          <w:sz w:val="24"/>
          <w:szCs w:val="24"/>
          <w:lang w:val="en-KE" w:eastAsia="en-KE"/>
        </w:rPr>
        <w:t>Neuhauser</w:t>
      </w:r>
      <w:proofErr w:type="spellEnd"/>
      <w:r w:rsidRPr="00A6724B">
        <w:rPr>
          <w:rFonts w:ascii="Times New Roman" w:eastAsia="Times New Roman" w:hAnsi="Times New Roman" w:cs="Times New Roman"/>
          <w:sz w:val="24"/>
          <w:szCs w:val="24"/>
          <w:lang w:val="en-US" w:eastAsia="en-KE"/>
        </w:rPr>
        <w:t xml:space="preserve"> (2007, p.</w:t>
      </w:r>
      <w:r w:rsidR="00520FA0" w:rsidRPr="00A6724B">
        <w:rPr>
          <w:rFonts w:ascii="Times New Roman" w:eastAsia="Times New Roman" w:hAnsi="Times New Roman" w:cs="Times New Roman"/>
          <w:sz w:val="24"/>
          <w:szCs w:val="24"/>
          <w:lang w:val="en-US" w:eastAsia="en-KE"/>
        </w:rPr>
        <w:t>21</w:t>
      </w:r>
      <w:r w:rsidRPr="00A6724B">
        <w:rPr>
          <w:rFonts w:ascii="Times New Roman" w:eastAsia="Times New Roman" w:hAnsi="Times New Roman" w:cs="Times New Roman"/>
          <w:sz w:val="24"/>
          <w:szCs w:val="24"/>
          <w:lang w:val="en-US" w:eastAsia="en-KE"/>
        </w:rPr>
        <w:t xml:space="preserve">), effective project managers must show and support transformative </w:t>
      </w:r>
      <w:r w:rsidR="00520FA0" w:rsidRPr="00A6724B">
        <w:rPr>
          <w:rFonts w:ascii="Times New Roman" w:eastAsia="Times New Roman" w:hAnsi="Times New Roman" w:cs="Times New Roman"/>
          <w:sz w:val="24"/>
          <w:szCs w:val="24"/>
          <w:lang w:val="en-US" w:eastAsia="en-KE"/>
        </w:rPr>
        <w:t>leadership</w:t>
      </w:r>
      <w:r w:rsidRPr="00A6724B">
        <w:rPr>
          <w:rFonts w:ascii="Times New Roman" w:eastAsia="Times New Roman" w:hAnsi="Times New Roman" w:cs="Times New Roman"/>
          <w:sz w:val="24"/>
          <w:szCs w:val="24"/>
          <w:lang w:val="en-US" w:eastAsia="en-KE"/>
        </w:rPr>
        <w:t xml:space="preserve"> behaviors in project management.</w:t>
      </w:r>
      <w:r w:rsidR="00A6724B" w:rsidRPr="00A6724B">
        <w:rPr>
          <w:rFonts w:ascii="Times New Roman" w:eastAsia="Times New Roman" w:hAnsi="Times New Roman" w:cs="Times New Roman"/>
          <w:sz w:val="24"/>
          <w:szCs w:val="24"/>
          <w:lang w:val="en-US" w:eastAsia="en-KE"/>
        </w:rPr>
        <w:t xml:space="preserve"> With reference to </w:t>
      </w:r>
      <w:r w:rsidR="00A6724B" w:rsidRPr="00A6724B">
        <w:rPr>
          <w:rFonts w:ascii="Times New Roman" w:hAnsi="Times New Roman" w:cs="Times New Roman"/>
          <w:sz w:val="24"/>
          <w:szCs w:val="24"/>
        </w:rPr>
        <w:t>Organizational Zoo model</w:t>
      </w:r>
      <w:r w:rsidR="00A6724B" w:rsidRPr="00A6724B">
        <w:rPr>
          <w:rFonts w:ascii="Times New Roman" w:hAnsi="Times New Roman" w:cs="Times New Roman"/>
          <w:sz w:val="24"/>
          <w:szCs w:val="24"/>
          <w:lang w:val="en-US"/>
        </w:rPr>
        <w:t xml:space="preserve"> on leadership behavior, a top person in the organization may be a poor leader, and may also command decisions, which does not mean that they are good leaders (Shelly, 2011, p.278-279). Borrowing this model to the case of </w:t>
      </w:r>
      <w:r w:rsidR="00A6724B" w:rsidRPr="00A6724B">
        <w:rPr>
          <w:rFonts w:ascii="Times New Roman" w:hAnsi="Times New Roman" w:cs="Times New Roman"/>
          <w:sz w:val="24"/>
          <w:szCs w:val="24"/>
        </w:rPr>
        <w:t>Tony Faultier</w:t>
      </w:r>
      <w:r w:rsidR="00A6724B" w:rsidRPr="00A6724B">
        <w:rPr>
          <w:rFonts w:ascii="Times New Roman" w:hAnsi="Times New Roman" w:cs="Times New Roman"/>
          <w:sz w:val="24"/>
          <w:szCs w:val="24"/>
          <w:lang w:val="en-US"/>
        </w:rPr>
        <w:t xml:space="preserve">, the party has shown not to be a good leader, for not </w:t>
      </w:r>
      <w:proofErr w:type="gramStart"/>
      <w:r w:rsidR="00A6724B" w:rsidRPr="00A6724B">
        <w:rPr>
          <w:rFonts w:ascii="Times New Roman" w:hAnsi="Times New Roman" w:cs="Times New Roman"/>
          <w:sz w:val="24"/>
          <w:szCs w:val="24"/>
          <w:lang w:val="en-US"/>
        </w:rPr>
        <w:t>making arrangements</w:t>
      </w:r>
      <w:proofErr w:type="gramEnd"/>
      <w:r w:rsidR="00A6724B" w:rsidRPr="00A6724B">
        <w:rPr>
          <w:rFonts w:ascii="Times New Roman" w:hAnsi="Times New Roman" w:cs="Times New Roman"/>
          <w:sz w:val="24"/>
          <w:szCs w:val="24"/>
          <w:lang w:val="en-US"/>
        </w:rPr>
        <w:t xml:space="preserve"> to provide training to the contract staff, thus derailing the implementation of this project. Addition, lack of knowledge to the team members on the orderly execution of the work shows that </w:t>
      </w:r>
      <w:r w:rsidR="00A6724B" w:rsidRPr="00A6724B">
        <w:rPr>
          <w:rFonts w:ascii="Times New Roman" w:hAnsi="Times New Roman" w:cs="Times New Roman"/>
          <w:sz w:val="24"/>
          <w:szCs w:val="24"/>
        </w:rPr>
        <w:t>Tony Faultier</w:t>
      </w:r>
      <w:r w:rsidR="00A6724B" w:rsidRPr="00A6724B">
        <w:rPr>
          <w:rFonts w:ascii="Times New Roman" w:hAnsi="Times New Roman" w:cs="Times New Roman"/>
          <w:sz w:val="24"/>
          <w:szCs w:val="24"/>
          <w:lang w:val="en-US"/>
        </w:rPr>
        <w:t xml:space="preserve"> as an autocratic leader. </w:t>
      </w:r>
      <w:r w:rsidR="005B0770">
        <w:rPr>
          <w:rFonts w:ascii="Times New Roman" w:hAnsi="Times New Roman" w:cs="Times New Roman"/>
          <w:sz w:val="24"/>
          <w:szCs w:val="24"/>
          <w:lang w:val="en-US"/>
        </w:rPr>
        <w:t xml:space="preserve">Since the kind of leadership behavior displayed by Tony is not good leadership, the good leadership that can be recommended is democratic form of leadership, where all the team members </w:t>
      </w:r>
      <w:proofErr w:type="gramStart"/>
      <w:r w:rsidR="005B0770">
        <w:rPr>
          <w:rFonts w:ascii="Times New Roman" w:hAnsi="Times New Roman" w:cs="Times New Roman"/>
          <w:sz w:val="24"/>
          <w:szCs w:val="24"/>
          <w:lang w:val="en-US"/>
        </w:rPr>
        <w:t>are allowed to</w:t>
      </w:r>
      <w:proofErr w:type="gramEnd"/>
      <w:r w:rsidR="005B0770">
        <w:rPr>
          <w:rFonts w:ascii="Times New Roman" w:hAnsi="Times New Roman" w:cs="Times New Roman"/>
          <w:sz w:val="24"/>
          <w:szCs w:val="24"/>
          <w:lang w:val="en-US"/>
        </w:rPr>
        <w:t xml:space="preserve"> participate.</w:t>
      </w:r>
    </w:p>
    <w:p w14:paraId="22E9273D" w14:textId="1CEE3027" w:rsidR="00CE11BF" w:rsidRPr="008B1375" w:rsidRDefault="00CE11BF" w:rsidP="008B1375">
      <w:pPr>
        <w:pStyle w:val="Heading1"/>
        <w:rPr>
          <w:rFonts w:ascii="Times New Roman" w:hAnsi="Times New Roman" w:cs="Times New Roman"/>
          <w:lang w:val="en-US"/>
        </w:rPr>
      </w:pPr>
      <w:bookmarkStart w:id="10" w:name="_Toc43863746"/>
      <w:r w:rsidRPr="008B1375">
        <w:rPr>
          <w:rFonts w:ascii="Times New Roman" w:hAnsi="Times New Roman" w:cs="Times New Roman"/>
          <w:lang w:val="en-US"/>
        </w:rPr>
        <w:t>Overview of Existing Team Environment</w:t>
      </w:r>
      <w:bookmarkEnd w:id="10"/>
    </w:p>
    <w:p w14:paraId="256DF6D7" w14:textId="522FAA43" w:rsidR="00E67D5B" w:rsidRDefault="00CE11BF" w:rsidP="00CE11BF">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With reference to the information provided, there seems to be a hostile team environment during the reign of Tony </w:t>
      </w:r>
      <w:r w:rsidRPr="00A6724B">
        <w:rPr>
          <w:rFonts w:ascii="Times New Roman" w:hAnsi="Times New Roman" w:cs="Times New Roman"/>
          <w:sz w:val="24"/>
          <w:szCs w:val="24"/>
        </w:rPr>
        <w:t>Faultier</w:t>
      </w:r>
      <w:r>
        <w:rPr>
          <w:rFonts w:ascii="Times New Roman" w:hAnsi="Times New Roman" w:cs="Times New Roman"/>
          <w:sz w:val="24"/>
          <w:szCs w:val="24"/>
          <w:lang w:val="en-US"/>
        </w:rPr>
        <w:t xml:space="preserve">, which does not allow them to participate in decision making, as well as empowering them </w:t>
      </w:r>
      <w:r w:rsidR="00281945">
        <w:rPr>
          <w:rFonts w:ascii="Times New Roman" w:hAnsi="Times New Roman" w:cs="Times New Roman"/>
          <w:sz w:val="24"/>
          <w:szCs w:val="24"/>
          <w:lang w:val="en-US"/>
        </w:rPr>
        <w:t>though several avenues such as trainings</w:t>
      </w:r>
      <w:r w:rsidR="00E67D5B">
        <w:rPr>
          <w:rFonts w:ascii="Times New Roman" w:hAnsi="Times New Roman" w:cs="Times New Roman"/>
          <w:sz w:val="24"/>
          <w:szCs w:val="24"/>
          <w:lang w:val="en-US"/>
        </w:rPr>
        <w:t>. Therefore, one of the recommendations is to have a platform where there is synergy between the project manager and the team members, this will facilitate cooperation and smooth running of the project activities. Additionally, good team environment, this would allow the team to undergo training, and hence they are able to focus on the project work at hand</w:t>
      </w:r>
    </w:p>
    <w:p w14:paraId="09A3C0B5" w14:textId="7050F520" w:rsidR="00C27ADA" w:rsidRPr="008B1375" w:rsidRDefault="00C27ADA" w:rsidP="008B1375">
      <w:pPr>
        <w:pStyle w:val="Heading1"/>
        <w:rPr>
          <w:rFonts w:ascii="Times New Roman" w:hAnsi="Times New Roman" w:cs="Times New Roman"/>
          <w:lang w:val="en-US"/>
        </w:rPr>
      </w:pPr>
      <w:bookmarkStart w:id="11" w:name="_Toc43863747"/>
      <w:r w:rsidRPr="008B1375">
        <w:rPr>
          <w:rFonts w:ascii="Times New Roman" w:hAnsi="Times New Roman" w:cs="Times New Roman"/>
          <w:lang w:val="en-US"/>
        </w:rPr>
        <w:lastRenderedPageBreak/>
        <w:t>Summary of Recommendations and Conclusions.</w:t>
      </w:r>
      <w:bookmarkEnd w:id="11"/>
    </w:p>
    <w:p w14:paraId="637E68F5" w14:textId="171CC4E5" w:rsidR="007C5C52" w:rsidRDefault="00C27ADA" w:rsidP="00CE11BF">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As guided by the case study, and for the purpose of this report, several </w:t>
      </w:r>
      <w:r w:rsidR="00EE7686">
        <w:rPr>
          <w:rFonts w:ascii="Times New Roman" w:hAnsi="Times New Roman" w:cs="Times New Roman"/>
          <w:sz w:val="24"/>
          <w:szCs w:val="24"/>
          <w:lang w:val="en-US"/>
        </w:rPr>
        <w:t xml:space="preserve">recommendations can be deduced such as having a comprehensive plan before undertaking any project. Similarly, </w:t>
      </w:r>
      <w:r w:rsidR="00BB037D">
        <w:rPr>
          <w:rFonts w:ascii="Times New Roman" w:hAnsi="Times New Roman" w:cs="Times New Roman"/>
          <w:sz w:val="24"/>
          <w:szCs w:val="24"/>
          <w:lang w:val="en-US"/>
        </w:rPr>
        <w:t xml:space="preserve">project team must be trained adequately, to be in line </w:t>
      </w:r>
      <w:r w:rsidR="00711A8E">
        <w:rPr>
          <w:rFonts w:ascii="Times New Roman" w:hAnsi="Times New Roman" w:cs="Times New Roman"/>
          <w:sz w:val="24"/>
          <w:szCs w:val="24"/>
          <w:lang w:val="en-US"/>
        </w:rPr>
        <w:t xml:space="preserve">to allow the team focus on the project at hand. Additionally, </w:t>
      </w:r>
      <w:r w:rsidR="007C5C52">
        <w:rPr>
          <w:rFonts w:ascii="Times New Roman" w:hAnsi="Times New Roman" w:cs="Times New Roman"/>
          <w:sz w:val="24"/>
          <w:szCs w:val="24"/>
          <w:lang w:val="en-US"/>
        </w:rPr>
        <w:t xml:space="preserve">delivering project milestones is also </w:t>
      </w:r>
      <w:proofErr w:type="gramStart"/>
      <w:r w:rsidR="007C5C52">
        <w:rPr>
          <w:rFonts w:ascii="Times New Roman" w:hAnsi="Times New Roman" w:cs="Times New Roman"/>
          <w:sz w:val="24"/>
          <w:szCs w:val="24"/>
          <w:lang w:val="en-US"/>
        </w:rPr>
        <w:t>necessary, since</w:t>
      </w:r>
      <w:proofErr w:type="gramEnd"/>
      <w:r w:rsidR="007C5C52">
        <w:rPr>
          <w:rFonts w:ascii="Times New Roman" w:hAnsi="Times New Roman" w:cs="Times New Roman"/>
          <w:sz w:val="24"/>
          <w:szCs w:val="24"/>
          <w:lang w:val="en-US"/>
        </w:rPr>
        <w:t xml:space="preserve"> this will be able to tell if the project will be delivered on time or not. In conclusion, it can be affirmed that implementation of this project is marred with many challenges resulting from the </w:t>
      </w:r>
      <w:r w:rsidR="000057B3">
        <w:rPr>
          <w:rFonts w:ascii="Times New Roman" w:hAnsi="Times New Roman" w:cs="Times New Roman"/>
          <w:sz w:val="24"/>
          <w:szCs w:val="24"/>
          <w:lang w:val="en-US"/>
        </w:rPr>
        <w:t>leadership.</w:t>
      </w:r>
      <w:r w:rsidR="007C5C52">
        <w:rPr>
          <w:rFonts w:ascii="Times New Roman" w:hAnsi="Times New Roman" w:cs="Times New Roman"/>
          <w:sz w:val="24"/>
          <w:szCs w:val="24"/>
          <w:lang w:val="en-US"/>
        </w:rPr>
        <w:t xml:space="preserve"> Hence, with improper </w:t>
      </w:r>
      <w:r w:rsidR="00815700">
        <w:rPr>
          <w:rFonts w:ascii="Times New Roman" w:hAnsi="Times New Roman" w:cs="Times New Roman"/>
          <w:sz w:val="24"/>
          <w:szCs w:val="24"/>
          <w:lang w:val="en-US"/>
        </w:rPr>
        <w:t>project management skills and responsibilities, implementation of this kind of project may end up failing.</w:t>
      </w:r>
      <w:r w:rsidR="00815700">
        <w:rPr>
          <w:rFonts w:ascii="Times New Roman" w:hAnsi="Times New Roman" w:cs="Times New Roman"/>
          <w:sz w:val="24"/>
          <w:szCs w:val="24"/>
          <w:lang w:val="en-US"/>
        </w:rPr>
        <w:tab/>
      </w:r>
      <w:r w:rsidR="00815700">
        <w:rPr>
          <w:rFonts w:ascii="Times New Roman" w:hAnsi="Times New Roman" w:cs="Times New Roman"/>
          <w:sz w:val="24"/>
          <w:szCs w:val="24"/>
          <w:lang w:val="en-US"/>
        </w:rPr>
        <w:tab/>
      </w:r>
      <w:r w:rsidR="00815700">
        <w:rPr>
          <w:rFonts w:ascii="Times New Roman" w:hAnsi="Times New Roman" w:cs="Times New Roman"/>
          <w:sz w:val="24"/>
          <w:szCs w:val="24"/>
          <w:lang w:val="en-US"/>
        </w:rPr>
        <w:tab/>
      </w:r>
      <w:r w:rsidR="00815700">
        <w:rPr>
          <w:rFonts w:ascii="Times New Roman" w:hAnsi="Times New Roman" w:cs="Times New Roman"/>
          <w:sz w:val="24"/>
          <w:szCs w:val="24"/>
          <w:lang w:val="en-US"/>
        </w:rPr>
        <w:tab/>
      </w:r>
      <w:r w:rsidR="00815700">
        <w:rPr>
          <w:rFonts w:ascii="Times New Roman" w:hAnsi="Times New Roman" w:cs="Times New Roman"/>
          <w:sz w:val="24"/>
          <w:szCs w:val="24"/>
          <w:lang w:val="en-US"/>
        </w:rPr>
        <w:tab/>
      </w:r>
      <w:r w:rsidR="00815700">
        <w:rPr>
          <w:rFonts w:ascii="Times New Roman" w:hAnsi="Times New Roman" w:cs="Times New Roman"/>
          <w:sz w:val="24"/>
          <w:szCs w:val="24"/>
          <w:lang w:val="en-US"/>
        </w:rPr>
        <w:tab/>
      </w:r>
      <w:r w:rsidR="00815700">
        <w:rPr>
          <w:rFonts w:ascii="Times New Roman" w:hAnsi="Times New Roman" w:cs="Times New Roman"/>
          <w:sz w:val="24"/>
          <w:szCs w:val="24"/>
          <w:lang w:val="en-US"/>
        </w:rPr>
        <w:tab/>
      </w:r>
      <w:r w:rsidR="00815700">
        <w:rPr>
          <w:rFonts w:ascii="Times New Roman" w:hAnsi="Times New Roman" w:cs="Times New Roman"/>
          <w:sz w:val="24"/>
          <w:szCs w:val="24"/>
          <w:lang w:val="en-US"/>
        </w:rPr>
        <w:tab/>
      </w:r>
      <w:r w:rsidR="00815700">
        <w:rPr>
          <w:rFonts w:ascii="Times New Roman" w:hAnsi="Times New Roman" w:cs="Times New Roman"/>
          <w:sz w:val="24"/>
          <w:szCs w:val="24"/>
          <w:lang w:val="en-US"/>
        </w:rPr>
        <w:tab/>
      </w:r>
      <w:r w:rsidR="00815700">
        <w:rPr>
          <w:rFonts w:ascii="Times New Roman" w:hAnsi="Times New Roman" w:cs="Times New Roman"/>
          <w:sz w:val="24"/>
          <w:szCs w:val="24"/>
          <w:lang w:val="en-US"/>
        </w:rPr>
        <w:tab/>
      </w:r>
      <w:r w:rsidR="00815700">
        <w:rPr>
          <w:rFonts w:ascii="Times New Roman" w:hAnsi="Times New Roman" w:cs="Times New Roman"/>
          <w:sz w:val="24"/>
          <w:szCs w:val="24"/>
          <w:lang w:val="en-US"/>
        </w:rPr>
        <w:tab/>
      </w:r>
    </w:p>
    <w:p w14:paraId="45BA38BE" w14:textId="141FA9AB" w:rsidR="00244AF5" w:rsidRDefault="00244AF5" w:rsidP="00CE11BF">
      <w:pPr>
        <w:spacing w:line="480" w:lineRule="auto"/>
        <w:rPr>
          <w:rFonts w:ascii="Times New Roman" w:hAnsi="Times New Roman" w:cs="Times New Roman"/>
          <w:sz w:val="24"/>
          <w:szCs w:val="24"/>
          <w:lang w:val="en-US"/>
        </w:rPr>
      </w:pPr>
    </w:p>
    <w:p w14:paraId="1DBCB407" w14:textId="6B533F24" w:rsidR="00244AF5" w:rsidRDefault="00244AF5" w:rsidP="00CE11BF">
      <w:pPr>
        <w:spacing w:line="480" w:lineRule="auto"/>
        <w:rPr>
          <w:rFonts w:ascii="Times New Roman" w:hAnsi="Times New Roman" w:cs="Times New Roman"/>
          <w:sz w:val="24"/>
          <w:szCs w:val="24"/>
          <w:lang w:val="en-US"/>
        </w:rPr>
      </w:pPr>
    </w:p>
    <w:p w14:paraId="73AA36AB" w14:textId="64004238" w:rsidR="00244AF5" w:rsidRDefault="00244AF5" w:rsidP="00CE11BF">
      <w:pPr>
        <w:spacing w:line="480" w:lineRule="auto"/>
        <w:rPr>
          <w:rFonts w:ascii="Times New Roman" w:hAnsi="Times New Roman" w:cs="Times New Roman"/>
          <w:sz w:val="24"/>
          <w:szCs w:val="24"/>
          <w:lang w:val="en-US"/>
        </w:rPr>
      </w:pPr>
    </w:p>
    <w:p w14:paraId="78F9412C" w14:textId="0D46253B" w:rsidR="00244AF5" w:rsidRDefault="00244AF5" w:rsidP="00CE11BF">
      <w:pPr>
        <w:spacing w:line="480" w:lineRule="auto"/>
        <w:rPr>
          <w:rFonts w:ascii="Times New Roman" w:hAnsi="Times New Roman" w:cs="Times New Roman"/>
          <w:sz w:val="24"/>
          <w:szCs w:val="24"/>
          <w:lang w:val="en-US"/>
        </w:rPr>
      </w:pPr>
    </w:p>
    <w:p w14:paraId="570EFFCE" w14:textId="75786497" w:rsidR="00244AF5" w:rsidRDefault="00244AF5" w:rsidP="00CE11BF">
      <w:pPr>
        <w:spacing w:line="480" w:lineRule="auto"/>
        <w:rPr>
          <w:rFonts w:ascii="Times New Roman" w:hAnsi="Times New Roman" w:cs="Times New Roman"/>
          <w:sz w:val="24"/>
          <w:szCs w:val="24"/>
          <w:lang w:val="en-US"/>
        </w:rPr>
      </w:pPr>
    </w:p>
    <w:p w14:paraId="26B7DE22" w14:textId="76D179C4" w:rsidR="00244AF5" w:rsidRDefault="00244AF5" w:rsidP="00CE11BF">
      <w:pPr>
        <w:spacing w:line="480" w:lineRule="auto"/>
        <w:rPr>
          <w:rFonts w:ascii="Times New Roman" w:hAnsi="Times New Roman" w:cs="Times New Roman"/>
          <w:sz w:val="24"/>
          <w:szCs w:val="24"/>
          <w:lang w:val="en-US"/>
        </w:rPr>
      </w:pPr>
    </w:p>
    <w:p w14:paraId="5D3955FA" w14:textId="7BA448BC" w:rsidR="00244AF5" w:rsidRDefault="00244AF5" w:rsidP="00CE11BF">
      <w:pPr>
        <w:spacing w:line="480" w:lineRule="auto"/>
        <w:rPr>
          <w:rFonts w:ascii="Times New Roman" w:hAnsi="Times New Roman" w:cs="Times New Roman"/>
          <w:sz w:val="24"/>
          <w:szCs w:val="24"/>
          <w:lang w:val="en-US"/>
        </w:rPr>
      </w:pPr>
    </w:p>
    <w:p w14:paraId="68874A3B" w14:textId="2937B60B" w:rsidR="00244AF5" w:rsidRDefault="00244AF5" w:rsidP="00CE11BF">
      <w:pPr>
        <w:spacing w:line="480" w:lineRule="auto"/>
        <w:rPr>
          <w:rFonts w:ascii="Times New Roman" w:hAnsi="Times New Roman" w:cs="Times New Roman"/>
          <w:sz w:val="24"/>
          <w:szCs w:val="24"/>
          <w:lang w:val="en-US"/>
        </w:rPr>
      </w:pPr>
    </w:p>
    <w:p w14:paraId="594F7A18" w14:textId="590BCA1A" w:rsidR="00244AF5" w:rsidRDefault="00244AF5" w:rsidP="00CE11BF">
      <w:pPr>
        <w:spacing w:line="480" w:lineRule="auto"/>
        <w:rPr>
          <w:rFonts w:ascii="Times New Roman" w:hAnsi="Times New Roman" w:cs="Times New Roman"/>
          <w:sz w:val="24"/>
          <w:szCs w:val="24"/>
          <w:lang w:val="en-US"/>
        </w:rPr>
      </w:pPr>
    </w:p>
    <w:p w14:paraId="34552A0D" w14:textId="423B100F" w:rsidR="00244AF5" w:rsidRDefault="00244AF5" w:rsidP="00CE11BF">
      <w:pPr>
        <w:spacing w:line="480" w:lineRule="auto"/>
        <w:rPr>
          <w:rFonts w:ascii="Times New Roman" w:hAnsi="Times New Roman" w:cs="Times New Roman"/>
          <w:sz w:val="24"/>
          <w:szCs w:val="24"/>
          <w:lang w:val="en-US"/>
        </w:rPr>
      </w:pPr>
    </w:p>
    <w:p w14:paraId="6EE3F965" w14:textId="2EC74008" w:rsidR="00244AF5" w:rsidRPr="008B1375" w:rsidRDefault="00244AF5" w:rsidP="008B1375">
      <w:pPr>
        <w:pStyle w:val="Heading1"/>
        <w:rPr>
          <w:rFonts w:ascii="Times New Roman" w:hAnsi="Times New Roman" w:cs="Times New Roman"/>
          <w:lang w:val="en-US"/>
        </w:rPr>
      </w:pPr>
      <w:bookmarkStart w:id="12" w:name="_Toc43863748"/>
      <w:r w:rsidRPr="008B1375">
        <w:rPr>
          <w:rFonts w:ascii="Times New Roman" w:hAnsi="Times New Roman" w:cs="Times New Roman"/>
          <w:lang w:val="en-US"/>
        </w:rPr>
        <w:lastRenderedPageBreak/>
        <w:t>Appendices.</w:t>
      </w:r>
      <w:bookmarkEnd w:id="12"/>
    </w:p>
    <w:p w14:paraId="1B1275C2" w14:textId="6DAF6C6A" w:rsidR="00244AF5" w:rsidRPr="008B1375" w:rsidRDefault="00244AF5" w:rsidP="008B1375">
      <w:pPr>
        <w:pStyle w:val="Heading2"/>
        <w:rPr>
          <w:rFonts w:ascii="Times New Roman" w:hAnsi="Times New Roman" w:cs="Times New Roman"/>
          <w:lang w:val="en-US"/>
        </w:rPr>
      </w:pPr>
      <w:r w:rsidRPr="008B1375">
        <w:rPr>
          <w:rFonts w:ascii="Times New Roman" w:hAnsi="Times New Roman" w:cs="Times New Roman"/>
          <w:lang w:val="en-US"/>
        </w:rPr>
        <w:tab/>
      </w:r>
      <w:bookmarkStart w:id="13" w:name="_Toc43863749"/>
      <w:r w:rsidRPr="008B1375">
        <w:rPr>
          <w:rFonts w:ascii="Times New Roman" w:hAnsi="Times New Roman" w:cs="Times New Roman"/>
          <w:lang w:val="en-US"/>
        </w:rPr>
        <w:t>Appendix 1: Student Group Reflection.</w:t>
      </w:r>
      <w:bookmarkEnd w:id="13"/>
    </w:p>
    <w:p w14:paraId="4950CDF8" w14:textId="69276A83" w:rsidR="00244AF5" w:rsidRDefault="00E84FCD" w:rsidP="00BA0823">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In this report, it provides reflections and many lessons learned from the student perspectives. One of the key lessons is on the project management skills</w:t>
      </w:r>
      <w:r w:rsidR="00BA0823">
        <w:rPr>
          <w:rFonts w:ascii="Times New Roman" w:hAnsi="Times New Roman" w:cs="Times New Roman"/>
          <w:sz w:val="24"/>
          <w:szCs w:val="24"/>
          <w:lang w:val="en-US"/>
        </w:rPr>
        <w:t xml:space="preserve">. Additionally, reflecting on the leadership provided by Tony Faultier, students are made to understand that autocratic leadership that follows which can be closely associated to </w:t>
      </w:r>
      <w:r w:rsidR="00BA0823" w:rsidRPr="00A6724B">
        <w:rPr>
          <w:rFonts w:ascii="Times New Roman" w:hAnsi="Times New Roman" w:cs="Times New Roman"/>
          <w:sz w:val="24"/>
          <w:szCs w:val="24"/>
        </w:rPr>
        <w:t>Organizational Zoo model</w:t>
      </w:r>
      <w:r w:rsidR="00BA0823">
        <w:rPr>
          <w:rFonts w:ascii="Times New Roman" w:hAnsi="Times New Roman" w:cs="Times New Roman"/>
          <w:sz w:val="24"/>
          <w:szCs w:val="24"/>
          <w:lang w:val="en-US"/>
        </w:rPr>
        <w:t xml:space="preserve">, may not work in </w:t>
      </w:r>
      <w:r w:rsidR="005869D8">
        <w:rPr>
          <w:rFonts w:ascii="Times New Roman" w:hAnsi="Times New Roman" w:cs="Times New Roman"/>
          <w:sz w:val="24"/>
          <w:szCs w:val="24"/>
          <w:lang w:val="en-US"/>
        </w:rPr>
        <w:t>favor</w:t>
      </w:r>
      <w:r w:rsidR="00BA0823">
        <w:rPr>
          <w:rFonts w:ascii="Times New Roman" w:hAnsi="Times New Roman" w:cs="Times New Roman"/>
          <w:sz w:val="24"/>
          <w:szCs w:val="24"/>
          <w:lang w:val="en-US"/>
        </w:rPr>
        <w:t xml:space="preserve"> of</w:t>
      </w:r>
      <w:r w:rsidR="005869D8">
        <w:rPr>
          <w:rFonts w:ascii="Times New Roman" w:hAnsi="Times New Roman" w:cs="Times New Roman"/>
          <w:sz w:val="24"/>
          <w:szCs w:val="24"/>
          <w:lang w:val="en-US"/>
        </w:rPr>
        <w:t xml:space="preserve"> the organization. Hence, this may lead to a downfall projects being undertaken, by any organization. </w:t>
      </w:r>
      <w:r w:rsidR="00021E10">
        <w:rPr>
          <w:rFonts w:ascii="Times New Roman" w:hAnsi="Times New Roman" w:cs="Times New Roman"/>
          <w:sz w:val="24"/>
          <w:szCs w:val="24"/>
          <w:lang w:val="en-US"/>
        </w:rPr>
        <w:t xml:space="preserve"> Another reflection is based on scheduling and budgeting of the project.</w:t>
      </w:r>
      <w:r w:rsidR="0058465F">
        <w:rPr>
          <w:rFonts w:ascii="Times New Roman" w:hAnsi="Times New Roman" w:cs="Times New Roman"/>
          <w:sz w:val="24"/>
          <w:szCs w:val="24"/>
          <w:lang w:val="en-US"/>
        </w:rPr>
        <w:t xml:space="preserve">, it seems that the original budgeted cost for this project seems to be </w:t>
      </w:r>
      <w:r w:rsidR="00934021">
        <w:rPr>
          <w:rFonts w:ascii="Times New Roman" w:hAnsi="Times New Roman" w:cs="Times New Roman"/>
          <w:sz w:val="24"/>
          <w:szCs w:val="24"/>
          <w:lang w:val="en-US"/>
        </w:rPr>
        <w:t>unrealistic</w:t>
      </w:r>
      <w:r w:rsidR="0058465F">
        <w:rPr>
          <w:rFonts w:ascii="Times New Roman" w:hAnsi="Times New Roman" w:cs="Times New Roman"/>
          <w:sz w:val="24"/>
          <w:szCs w:val="24"/>
          <w:lang w:val="en-US"/>
        </w:rPr>
        <w:t xml:space="preserve">, which seems </w:t>
      </w:r>
      <w:r w:rsidR="00934021">
        <w:rPr>
          <w:rFonts w:ascii="Times New Roman" w:hAnsi="Times New Roman" w:cs="Times New Roman"/>
          <w:sz w:val="24"/>
          <w:szCs w:val="24"/>
          <w:lang w:val="en-US"/>
        </w:rPr>
        <w:t>to</w:t>
      </w:r>
      <w:r w:rsidR="0058465F">
        <w:rPr>
          <w:rFonts w:ascii="Times New Roman" w:hAnsi="Times New Roman" w:cs="Times New Roman"/>
          <w:sz w:val="24"/>
          <w:szCs w:val="24"/>
          <w:lang w:val="en-US"/>
        </w:rPr>
        <w:t xml:space="preserve"> negatively affect </w:t>
      </w:r>
      <w:r w:rsidR="00934021">
        <w:rPr>
          <w:rFonts w:ascii="Times New Roman" w:hAnsi="Times New Roman" w:cs="Times New Roman"/>
          <w:sz w:val="24"/>
          <w:szCs w:val="24"/>
          <w:lang w:val="en-US"/>
        </w:rPr>
        <w:t xml:space="preserve">the execution of the </w:t>
      </w:r>
      <w:r w:rsidR="00A1548B">
        <w:rPr>
          <w:rFonts w:ascii="Times New Roman" w:hAnsi="Times New Roman" w:cs="Times New Roman"/>
          <w:sz w:val="24"/>
          <w:szCs w:val="24"/>
          <w:lang w:val="en-US"/>
        </w:rPr>
        <w:t>project</w:t>
      </w:r>
      <w:r w:rsidR="00303EFB">
        <w:rPr>
          <w:rFonts w:ascii="Times New Roman" w:hAnsi="Times New Roman" w:cs="Times New Roman"/>
          <w:sz w:val="24"/>
          <w:szCs w:val="24"/>
          <w:lang w:val="en-US"/>
        </w:rPr>
        <w:t>. Hence, it can it provides the students with a lesson to learn on budget and cost management skills, Lastly, the students also learn about project management tools, such as use of project management tools to develop project schedule, and track on the progress of the project, as it has been stipulated in the project.</w:t>
      </w:r>
    </w:p>
    <w:p w14:paraId="282E07B2" w14:textId="08EA04EB" w:rsidR="008B1375" w:rsidRDefault="008B1375" w:rsidP="00BA0823">
      <w:pPr>
        <w:spacing w:line="480" w:lineRule="auto"/>
        <w:ind w:firstLine="720"/>
        <w:rPr>
          <w:rFonts w:ascii="Times New Roman" w:hAnsi="Times New Roman" w:cs="Times New Roman"/>
          <w:sz w:val="24"/>
          <w:szCs w:val="24"/>
          <w:lang w:val="en-US"/>
        </w:rPr>
      </w:pPr>
    </w:p>
    <w:p w14:paraId="14CB6944" w14:textId="5A920A87" w:rsidR="008B1375" w:rsidRDefault="008B1375" w:rsidP="00BA0823">
      <w:pPr>
        <w:spacing w:line="480" w:lineRule="auto"/>
        <w:ind w:firstLine="720"/>
        <w:rPr>
          <w:rFonts w:ascii="Times New Roman" w:hAnsi="Times New Roman" w:cs="Times New Roman"/>
          <w:sz w:val="24"/>
          <w:szCs w:val="24"/>
          <w:lang w:val="en-US"/>
        </w:rPr>
      </w:pPr>
    </w:p>
    <w:p w14:paraId="2FAAB90E" w14:textId="438A2A06" w:rsidR="008B1375" w:rsidRDefault="008B1375" w:rsidP="00BA0823">
      <w:pPr>
        <w:spacing w:line="480" w:lineRule="auto"/>
        <w:ind w:firstLine="720"/>
        <w:rPr>
          <w:rFonts w:ascii="Times New Roman" w:hAnsi="Times New Roman" w:cs="Times New Roman"/>
          <w:sz w:val="24"/>
          <w:szCs w:val="24"/>
          <w:lang w:val="en-US"/>
        </w:rPr>
      </w:pPr>
    </w:p>
    <w:p w14:paraId="267AFD26" w14:textId="574E73E5" w:rsidR="008B1375" w:rsidRDefault="008B1375" w:rsidP="00BA0823">
      <w:pPr>
        <w:spacing w:line="480" w:lineRule="auto"/>
        <w:ind w:firstLine="720"/>
        <w:rPr>
          <w:rFonts w:ascii="Times New Roman" w:hAnsi="Times New Roman" w:cs="Times New Roman"/>
          <w:sz w:val="24"/>
          <w:szCs w:val="24"/>
          <w:lang w:val="en-US"/>
        </w:rPr>
      </w:pPr>
    </w:p>
    <w:p w14:paraId="77C0F0E7" w14:textId="3FE6D085" w:rsidR="008B1375" w:rsidRDefault="008B1375" w:rsidP="00BA0823">
      <w:pPr>
        <w:spacing w:line="480" w:lineRule="auto"/>
        <w:ind w:firstLine="720"/>
        <w:rPr>
          <w:rFonts w:ascii="Times New Roman" w:hAnsi="Times New Roman" w:cs="Times New Roman"/>
          <w:sz w:val="24"/>
          <w:szCs w:val="24"/>
          <w:lang w:val="en-US"/>
        </w:rPr>
      </w:pPr>
    </w:p>
    <w:p w14:paraId="14DA48DF" w14:textId="152A6297" w:rsidR="008B1375" w:rsidRDefault="008B1375" w:rsidP="00BA0823">
      <w:pPr>
        <w:spacing w:line="480" w:lineRule="auto"/>
        <w:ind w:firstLine="720"/>
        <w:rPr>
          <w:rFonts w:ascii="Times New Roman" w:hAnsi="Times New Roman" w:cs="Times New Roman"/>
          <w:sz w:val="24"/>
          <w:szCs w:val="24"/>
          <w:lang w:val="en-US"/>
        </w:rPr>
      </w:pPr>
    </w:p>
    <w:p w14:paraId="1614EA96" w14:textId="3B784B05" w:rsidR="008B1375" w:rsidRDefault="008B1375" w:rsidP="00BA0823">
      <w:pPr>
        <w:spacing w:line="480" w:lineRule="auto"/>
        <w:ind w:firstLine="720"/>
        <w:rPr>
          <w:rFonts w:ascii="Times New Roman" w:hAnsi="Times New Roman" w:cs="Times New Roman"/>
          <w:sz w:val="24"/>
          <w:szCs w:val="24"/>
          <w:lang w:val="en-US"/>
        </w:rPr>
      </w:pPr>
    </w:p>
    <w:p w14:paraId="10E2C015" w14:textId="65EFA11F" w:rsidR="008B1375" w:rsidRDefault="008B1375" w:rsidP="00BA0823">
      <w:pPr>
        <w:spacing w:line="480" w:lineRule="auto"/>
        <w:ind w:firstLine="720"/>
        <w:rPr>
          <w:rFonts w:ascii="Times New Roman" w:hAnsi="Times New Roman" w:cs="Times New Roman"/>
          <w:sz w:val="24"/>
          <w:szCs w:val="24"/>
          <w:lang w:val="en-US"/>
        </w:rPr>
      </w:pPr>
    </w:p>
    <w:p w14:paraId="350504A5" w14:textId="1C8FF460" w:rsidR="008B1375" w:rsidRDefault="008B1375" w:rsidP="00BA0823">
      <w:pPr>
        <w:spacing w:line="480" w:lineRule="auto"/>
        <w:ind w:firstLine="720"/>
        <w:rPr>
          <w:rFonts w:ascii="Times New Roman" w:hAnsi="Times New Roman" w:cs="Times New Roman"/>
          <w:sz w:val="24"/>
          <w:szCs w:val="24"/>
          <w:lang w:val="en-US"/>
        </w:rPr>
      </w:pPr>
    </w:p>
    <w:p w14:paraId="599ED6D2" w14:textId="5B15E950" w:rsidR="008B1375" w:rsidRPr="001A504D" w:rsidRDefault="008B1375" w:rsidP="001A504D">
      <w:pPr>
        <w:pStyle w:val="Heading1"/>
        <w:spacing w:line="480" w:lineRule="auto"/>
        <w:jc w:val="center"/>
        <w:rPr>
          <w:rFonts w:ascii="Times New Roman" w:hAnsi="Times New Roman" w:cs="Times New Roman"/>
          <w:color w:val="000000" w:themeColor="text1"/>
          <w:sz w:val="24"/>
          <w:szCs w:val="24"/>
          <w:lang w:val="en-US"/>
        </w:rPr>
      </w:pPr>
      <w:bookmarkStart w:id="14" w:name="_Toc43863750"/>
      <w:r w:rsidRPr="001A504D">
        <w:rPr>
          <w:rFonts w:ascii="Times New Roman" w:hAnsi="Times New Roman" w:cs="Times New Roman"/>
          <w:color w:val="000000" w:themeColor="text1"/>
          <w:sz w:val="24"/>
          <w:szCs w:val="24"/>
          <w:lang w:val="en-US"/>
        </w:rPr>
        <w:lastRenderedPageBreak/>
        <w:t>Reference List</w:t>
      </w:r>
      <w:bookmarkEnd w:id="14"/>
    </w:p>
    <w:p w14:paraId="0A6B6B19" w14:textId="77777777" w:rsidR="008B1375" w:rsidRPr="00D74AC0" w:rsidRDefault="008B1375" w:rsidP="001A504D">
      <w:pPr>
        <w:pStyle w:val="NoSpacing"/>
        <w:spacing w:line="480" w:lineRule="auto"/>
        <w:ind w:left="720" w:hanging="720"/>
        <w:rPr>
          <w:rFonts w:ascii="Times New Roman" w:eastAsia="Times New Roman" w:hAnsi="Times New Roman" w:cs="Times New Roman"/>
          <w:sz w:val="24"/>
          <w:szCs w:val="24"/>
          <w:lang w:val="en-US" w:eastAsia="en-KE"/>
        </w:rPr>
      </w:pPr>
      <w:proofErr w:type="spellStart"/>
      <w:r w:rsidRPr="00D74AC0">
        <w:rPr>
          <w:rFonts w:ascii="Times New Roman" w:hAnsi="Times New Roman" w:cs="Times New Roman"/>
          <w:sz w:val="24"/>
          <w:szCs w:val="24"/>
        </w:rPr>
        <w:t>Abdulkareem</w:t>
      </w:r>
      <w:proofErr w:type="spellEnd"/>
      <w:r w:rsidRPr="00D74AC0">
        <w:rPr>
          <w:rFonts w:ascii="Times New Roman" w:hAnsi="Times New Roman" w:cs="Times New Roman"/>
          <w:sz w:val="24"/>
          <w:szCs w:val="24"/>
          <w:lang w:val="en-US"/>
        </w:rPr>
        <w:t xml:space="preserve">, S. 2020. Methods of Project Planning for </w:t>
      </w:r>
      <w:proofErr w:type="spellStart"/>
      <w:r w:rsidRPr="00D74AC0">
        <w:rPr>
          <w:rFonts w:ascii="Times New Roman" w:hAnsi="Times New Roman" w:cs="Times New Roman"/>
          <w:sz w:val="24"/>
          <w:szCs w:val="24"/>
          <w:lang w:val="en-US"/>
        </w:rPr>
        <w:t>Constuction</w:t>
      </w:r>
      <w:proofErr w:type="spellEnd"/>
      <w:r w:rsidRPr="00D74AC0">
        <w:rPr>
          <w:rFonts w:ascii="Times New Roman" w:hAnsi="Times New Roman" w:cs="Times New Roman"/>
          <w:sz w:val="24"/>
          <w:szCs w:val="24"/>
          <w:lang w:val="en-US"/>
        </w:rPr>
        <w:t xml:space="preserve"> Projects. </w:t>
      </w:r>
      <w:r w:rsidRPr="00D74AC0">
        <w:rPr>
          <w:rFonts w:ascii="Times New Roman" w:hAnsi="Times New Roman" w:cs="Times New Roman"/>
          <w:sz w:val="24"/>
          <w:szCs w:val="24"/>
        </w:rPr>
        <w:t xml:space="preserve">Engineering Department, the American University of Iraq </w:t>
      </w:r>
      <w:proofErr w:type="spellStart"/>
      <w:r w:rsidRPr="00D74AC0">
        <w:rPr>
          <w:rFonts w:ascii="Times New Roman" w:hAnsi="Times New Roman" w:cs="Times New Roman"/>
          <w:sz w:val="24"/>
          <w:szCs w:val="24"/>
        </w:rPr>
        <w:t>Sulaimani</w:t>
      </w:r>
      <w:proofErr w:type="spellEnd"/>
    </w:p>
    <w:p w14:paraId="55F8645D" w14:textId="77777777" w:rsidR="008B1375" w:rsidRPr="00D74AC0" w:rsidRDefault="008B1375" w:rsidP="001A504D">
      <w:pPr>
        <w:pStyle w:val="NoSpacing"/>
        <w:spacing w:line="480" w:lineRule="auto"/>
        <w:ind w:left="720" w:hanging="720"/>
        <w:rPr>
          <w:rFonts w:ascii="Times New Roman" w:eastAsia="Times New Roman" w:hAnsi="Times New Roman" w:cs="Times New Roman"/>
          <w:sz w:val="24"/>
          <w:szCs w:val="24"/>
          <w:lang w:val="en-KE" w:eastAsia="en-KE"/>
        </w:rPr>
      </w:pPr>
      <w:r w:rsidRPr="00D74AC0">
        <w:rPr>
          <w:rFonts w:ascii="Times New Roman" w:eastAsia="Times New Roman" w:hAnsi="Times New Roman" w:cs="Times New Roman"/>
          <w:sz w:val="24"/>
          <w:szCs w:val="24"/>
          <w:lang w:val="en-KE" w:eastAsia="en-KE"/>
        </w:rPr>
        <w:t xml:space="preserve">Heldman, K. and Baca, C., 2009. </w:t>
      </w:r>
      <w:proofErr w:type="spellStart"/>
      <w:r w:rsidRPr="00D74AC0">
        <w:rPr>
          <w:rFonts w:ascii="Times New Roman" w:eastAsia="Times New Roman" w:hAnsi="Times New Roman" w:cs="Times New Roman"/>
          <w:i/>
          <w:iCs/>
          <w:sz w:val="24"/>
          <w:szCs w:val="24"/>
          <w:lang w:val="en-KE" w:eastAsia="en-KE"/>
        </w:rPr>
        <w:t>Pmp</w:t>
      </w:r>
      <w:proofErr w:type="spellEnd"/>
      <w:r w:rsidRPr="00D74AC0">
        <w:rPr>
          <w:rFonts w:ascii="Times New Roman" w:eastAsia="Times New Roman" w:hAnsi="Times New Roman" w:cs="Times New Roman"/>
          <w:i/>
          <w:iCs/>
          <w:sz w:val="24"/>
          <w:szCs w:val="24"/>
          <w:lang w:val="en-KE" w:eastAsia="en-KE"/>
        </w:rPr>
        <w:t>-Project Management Professional Study Guide (With Cd)</w:t>
      </w:r>
      <w:r w:rsidRPr="00D74AC0">
        <w:rPr>
          <w:rFonts w:ascii="Times New Roman" w:eastAsia="Times New Roman" w:hAnsi="Times New Roman" w:cs="Times New Roman"/>
          <w:sz w:val="24"/>
          <w:szCs w:val="24"/>
          <w:lang w:val="en-KE" w:eastAsia="en-KE"/>
        </w:rPr>
        <w:t>. John Wiley &amp; Sons.</w:t>
      </w:r>
    </w:p>
    <w:p w14:paraId="352F2C29" w14:textId="77777777" w:rsidR="008B1375" w:rsidRPr="00D74AC0" w:rsidRDefault="008B1375" w:rsidP="008B1375">
      <w:pPr>
        <w:pStyle w:val="NoSpacing"/>
        <w:spacing w:line="480" w:lineRule="auto"/>
        <w:ind w:left="720" w:hanging="720"/>
        <w:rPr>
          <w:rFonts w:ascii="Times New Roman" w:eastAsia="Times New Roman" w:hAnsi="Times New Roman" w:cs="Times New Roman"/>
          <w:sz w:val="24"/>
          <w:szCs w:val="24"/>
          <w:lang w:val="en-KE" w:eastAsia="en-KE"/>
        </w:rPr>
      </w:pPr>
      <w:proofErr w:type="spellStart"/>
      <w:r w:rsidRPr="00D74AC0">
        <w:rPr>
          <w:rFonts w:ascii="Times New Roman" w:eastAsia="Times New Roman" w:hAnsi="Times New Roman" w:cs="Times New Roman"/>
          <w:sz w:val="24"/>
          <w:szCs w:val="24"/>
          <w:lang w:val="en-KE" w:eastAsia="en-KE"/>
        </w:rPr>
        <w:t>Hessami</w:t>
      </w:r>
      <w:proofErr w:type="spellEnd"/>
      <w:r w:rsidRPr="00D74AC0">
        <w:rPr>
          <w:rFonts w:ascii="Times New Roman" w:eastAsia="Times New Roman" w:hAnsi="Times New Roman" w:cs="Times New Roman"/>
          <w:sz w:val="24"/>
          <w:szCs w:val="24"/>
          <w:lang w:val="en-KE" w:eastAsia="en-KE"/>
        </w:rPr>
        <w:t xml:space="preserve">, A.R., Sun, D., </w:t>
      </w:r>
      <w:proofErr w:type="spellStart"/>
      <w:r w:rsidRPr="00D74AC0">
        <w:rPr>
          <w:rFonts w:ascii="Times New Roman" w:eastAsia="Times New Roman" w:hAnsi="Times New Roman" w:cs="Times New Roman"/>
          <w:sz w:val="24"/>
          <w:szCs w:val="24"/>
          <w:lang w:val="en-KE" w:eastAsia="en-KE"/>
        </w:rPr>
        <w:t>Odreman</w:t>
      </w:r>
      <w:proofErr w:type="spellEnd"/>
      <w:r w:rsidRPr="00D74AC0">
        <w:rPr>
          <w:rFonts w:ascii="Times New Roman" w:eastAsia="Times New Roman" w:hAnsi="Times New Roman" w:cs="Times New Roman"/>
          <w:sz w:val="24"/>
          <w:szCs w:val="24"/>
          <w:lang w:val="en-KE" w:eastAsia="en-KE"/>
        </w:rPr>
        <w:t xml:space="preserve">, G.J., Nejat, A. and </w:t>
      </w:r>
      <w:proofErr w:type="spellStart"/>
      <w:r w:rsidRPr="00D74AC0">
        <w:rPr>
          <w:rFonts w:ascii="Times New Roman" w:eastAsia="Times New Roman" w:hAnsi="Times New Roman" w:cs="Times New Roman"/>
          <w:sz w:val="24"/>
          <w:szCs w:val="24"/>
          <w:lang w:val="en-KE" w:eastAsia="en-KE"/>
        </w:rPr>
        <w:t>Saeedi</w:t>
      </w:r>
      <w:proofErr w:type="spellEnd"/>
      <w:r w:rsidRPr="00D74AC0">
        <w:rPr>
          <w:rFonts w:ascii="Times New Roman" w:eastAsia="Times New Roman" w:hAnsi="Times New Roman" w:cs="Times New Roman"/>
          <w:sz w:val="24"/>
          <w:szCs w:val="24"/>
          <w:lang w:val="en-KE" w:eastAsia="en-KE"/>
        </w:rPr>
        <w:t xml:space="preserve">, M., 2017. </w:t>
      </w:r>
      <w:r w:rsidRPr="00D74AC0">
        <w:rPr>
          <w:rFonts w:ascii="Times New Roman" w:eastAsia="Times New Roman" w:hAnsi="Times New Roman" w:cs="Times New Roman"/>
          <w:i/>
          <w:iCs/>
          <w:sz w:val="24"/>
          <w:szCs w:val="24"/>
          <w:lang w:val="en-KE" w:eastAsia="en-KE"/>
        </w:rPr>
        <w:t>Project Scoping Guidebook for Metropolitan Planning Organization Transportation Projects</w:t>
      </w:r>
      <w:r w:rsidRPr="00D74AC0">
        <w:rPr>
          <w:rFonts w:ascii="Times New Roman" w:eastAsia="Times New Roman" w:hAnsi="Times New Roman" w:cs="Times New Roman"/>
          <w:sz w:val="24"/>
          <w:szCs w:val="24"/>
          <w:lang w:val="en-KE" w:eastAsia="en-KE"/>
        </w:rPr>
        <w:t xml:space="preserve"> (No. 0-6929-P1). Texas A &amp; M University.</w:t>
      </w:r>
    </w:p>
    <w:p w14:paraId="6DBDFBB5" w14:textId="77777777" w:rsidR="008B1375" w:rsidRPr="00D74AC0" w:rsidRDefault="008B1375" w:rsidP="008B1375">
      <w:pPr>
        <w:pStyle w:val="NoSpacing"/>
        <w:spacing w:line="480" w:lineRule="auto"/>
        <w:ind w:left="720" w:hanging="720"/>
        <w:rPr>
          <w:rFonts w:ascii="Times New Roman" w:eastAsia="Times New Roman" w:hAnsi="Times New Roman" w:cs="Times New Roman"/>
          <w:sz w:val="24"/>
          <w:szCs w:val="24"/>
          <w:lang w:val="en-KE" w:eastAsia="en-KE"/>
        </w:rPr>
      </w:pPr>
      <w:r w:rsidRPr="00D74AC0">
        <w:rPr>
          <w:rFonts w:ascii="Times New Roman" w:eastAsia="Times New Roman" w:hAnsi="Times New Roman" w:cs="Times New Roman"/>
          <w:sz w:val="24"/>
          <w:szCs w:val="24"/>
          <w:lang w:val="en-KE" w:eastAsia="en-KE"/>
        </w:rPr>
        <w:t xml:space="preserve">Kwon, H., &amp; Kang, C. W. 2019. Improving project budget estimation accuracy and precision by </w:t>
      </w:r>
      <w:proofErr w:type="spellStart"/>
      <w:r w:rsidRPr="00D74AC0">
        <w:rPr>
          <w:rFonts w:ascii="Times New Roman" w:eastAsia="Times New Roman" w:hAnsi="Times New Roman" w:cs="Times New Roman"/>
          <w:sz w:val="24"/>
          <w:szCs w:val="24"/>
          <w:lang w:val="en-KE" w:eastAsia="en-KE"/>
        </w:rPr>
        <w:t>analyzing</w:t>
      </w:r>
      <w:proofErr w:type="spellEnd"/>
      <w:r w:rsidRPr="00D74AC0">
        <w:rPr>
          <w:rFonts w:ascii="Times New Roman" w:eastAsia="Times New Roman" w:hAnsi="Times New Roman" w:cs="Times New Roman"/>
          <w:sz w:val="24"/>
          <w:szCs w:val="24"/>
          <w:lang w:val="en-KE" w:eastAsia="en-KE"/>
        </w:rPr>
        <w:t xml:space="preserve"> reserves for both identified and unidentified risks. </w:t>
      </w:r>
      <w:r w:rsidRPr="00D74AC0">
        <w:rPr>
          <w:rFonts w:ascii="Times New Roman" w:eastAsia="Times New Roman" w:hAnsi="Times New Roman" w:cs="Times New Roman"/>
          <w:i/>
          <w:iCs/>
          <w:sz w:val="24"/>
          <w:szCs w:val="24"/>
          <w:lang w:val="en-KE" w:eastAsia="en-KE"/>
        </w:rPr>
        <w:t>Project Management Journal</w:t>
      </w:r>
      <w:r w:rsidRPr="00D74AC0">
        <w:rPr>
          <w:rFonts w:ascii="Times New Roman" w:eastAsia="Times New Roman" w:hAnsi="Times New Roman" w:cs="Times New Roman"/>
          <w:sz w:val="24"/>
          <w:szCs w:val="24"/>
          <w:lang w:val="en-KE" w:eastAsia="en-KE"/>
        </w:rPr>
        <w:t xml:space="preserve">, </w:t>
      </w:r>
      <w:r w:rsidRPr="00D74AC0">
        <w:rPr>
          <w:rFonts w:ascii="Times New Roman" w:eastAsia="Times New Roman" w:hAnsi="Times New Roman" w:cs="Times New Roman"/>
          <w:i/>
          <w:iCs/>
          <w:sz w:val="24"/>
          <w:szCs w:val="24"/>
          <w:lang w:val="en-KE" w:eastAsia="en-KE"/>
        </w:rPr>
        <w:t>50</w:t>
      </w:r>
      <w:r w:rsidRPr="00D74AC0">
        <w:rPr>
          <w:rFonts w:ascii="Times New Roman" w:eastAsia="Times New Roman" w:hAnsi="Times New Roman" w:cs="Times New Roman"/>
          <w:sz w:val="24"/>
          <w:szCs w:val="24"/>
          <w:lang w:val="en-KE" w:eastAsia="en-KE"/>
        </w:rPr>
        <w:t>(1), 86-100.</w:t>
      </w:r>
    </w:p>
    <w:p w14:paraId="2C6E2E4A" w14:textId="77777777" w:rsidR="008B1375" w:rsidRPr="00D74AC0" w:rsidRDefault="008B1375" w:rsidP="008B1375">
      <w:pPr>
        <w:pStyle w:val="NoSpacing"/>
        <w:spacing w:line="480" w:lineRule="auto"/>
        <w:ind w:left="720" w:hanging="720"/>
        <w:rPr>
          <w:rFonts w:ascii="Times New Roman" w:eastAsia="Times New Roman" w:hAnsi="Times New Roman" w:cs="Times New Roman"/>
          <w:sz w:val="24"/>
          <w:szCs w:val="24"/>
          <w:lang w:val="en-KE" w:eastAsia="en-KE"/>
        </w:rPr>
      </w:pPr>
      <w:proofErr w:type="spellStart"/>
      <w:r w:rsidRPr="00D74AC0">
        <w:rPr>
          <w:rFonts w:ascii="Times New Roman" w:eastAsia="Times New Roman" w:hAnsi="Times New Roman" w:cs="Times New Roman"/>
          <w:sz w:val="24"/>
          <w:szCs w:val="24"/>
          <w:lang w:val="en-KE" w:eastAsia="en-KE"/>
        </w:rPr>
        <w:t>Neuhauser</w:t>
      </w:r>
      <w:proofErr w:type="spellEnd"/>
      <w:r w:rsidRPr="00D74AC0">
        <w:rPr>
          <w:rFonts w:ascii="Times New Roman" w:eastAsia="Times New Roman" w:hAnsi="Times New Roman" w:cs="Times New Roman"/>
          <w:sz w:val="24"/>
          <w:szCs w:val="24"/>
          <w:lang w:val="en-KE" w:eastAsia="en-KE"/>
        </w:rPr>
        <w:t xml:space="preserve">, C., 2007. Project manager leadership </w:t>
      </w:r>
      <w:proofErr w:type="spellStart"/>
      <w:r w:rsidRPr="00D74AC0">
        <w:rPr>
          <w:rFonts w:ascii="Times New Roman" w:eastAsia="Times New Roman" w:hAnsi="Times New Roman" w:cs="Times New Roman"/>
          <w:sz w:val="24"/>
          <w:szCs w:val="24"/>
          <w:lang w:val="en-KE" w:eastAsia="en-KE"/>
        </w:rPr>
        <w:t>behaviors</w:t>
      </w:r>
      <w:proofErr w:type="spellEnd"/>
      <w:r w:rsidRPr="00D74AC0">
        <w:rPr>
          <w:rFonts w:ascii="Times New Roman" w:eastAsia="Times New Roman" w:hAnsi="Times New Roman" w:cs="Times New Roman"/>
          <w:sz w:val="24"/>
          <w:szCs w:val="24"/>
          <w:lang w:val="en-KE" w:eastAsia="en-KE"/>
        </w:rPr>
        <w:t xml:space="preserve"> and frequency of use by female project managers. </w:t>
      </w:r>
      <w:r w:rsidRPr="00D74AC0">
        <w:rPr>
          <w:rFonts w:ascii="Times New Roman" w:eastAsia="Times New Roman" w:hAnsi="Times New Roman" w:cs="Times New Roman"/>
          <w:i/>
          <w:iCs/>
          <w:sz w:val="24"/>
          <w:szCs w:val="24"/>
          <w:lang w:val="en-KE" w:eastAsia="en-KE"/>
        </w:rPr>
        <w:t>Project Management Journal</w:t>
      </w:r>
      <w:r w:rsidRPr="00D74AC0">
        <w:rPr>
          <w:rFonts w:ascii="Times New Roman" w:eastAsia="Times New Roman" w:hAnsi="Times New Roman" w:cs="Times New Roman"/>
          <w:sz w:val="24"/>
          <w:szCs w:val="24"/>
          <w:lang w:val="en-KE" w:eastAsia="en-KE"/>
        </w:rPr>
        <w:t xml:space="preserve">, </w:t>
      </w:r>
      <w:r w:rsidRPr="00D74AC0">
        <w:rPr>
          <w:rFonts w:ascii="Times New Roman" w:eastAsia="Times New Roman" w:hAnsi="Times New Roman" w:cs="Times New Roman"/>
          <w:i/>
          <w:iCs/>
          <w:sz w:val="24"/>
          <w:szCs w:val="24"/>
          <w:lang w:val="en-KE" w:eastAsia="en-KE"/>
        </w:rPr>
        <w:t>38</w:t>
      </w:r>
      <w:r w:rsidRPr="00D74AC0">
        <w:rPr>
          <w:rFonts w:ascii="Times New Roman" w:eastAsia="Times New Roman" w:hAnsi="Times New Roman" w:cs="Times New Roman"/>
          <w:sz w:val="24"/>
          <w:szCs w:val="24"/>
          <w:lang w:val="en-KE" w:eastAsia="en-KE"/>
        </w:rPr>
        <w:t>(1), pp.21-31.</w:t>
      </w:r>
    </w:p>
    <w:p w14:paraId="19F29724" w14:textId="77777777" w:rsidR="008B1375" w:rsidRPr="00D74AC0" w:rsidRDefault="008B1375" w:rsidP="008B1375">
      <w:pPr>
        <w:pStyle w:val="NoSpacing"/>
        <w:spacing w:line="480" w:lineRule="auto"/>
        <w:ind w:left="720" w:hanging="720"/>
        <w:rPr>
          <w:rFonts w:ascii="Times New Roman" w:eastAsia="Times New Roman" w:hAnsi="Times New Roman" w:cs="Times New Roman"/>
          <w:sz w:val="24"/>
          <w:szCs w:val="24"/>
          <w:lang w:val="en-KE" w:eastAsia="en-KE"/>
        </w:rPr>
      </w:pPr>
      <w:r w:rsidRPr="00D74AC0">
        <w:rPr>
          <w:rFonts w:ascii="Times New Roman" w:eastAsia="Times New Roman" w:hAnsi="Times New Roman" w:cs="Times New Roman"/>
          <w:sz w:val="24"/>
          <w:szCs w:val="24"/>
          <w:lang w:val="en-KE" w:eastAsia="en-KE"/>
        </w:rPr>
        <w:t xml:space="preserve">Prasanth, A., 2014. Analysis of cost and schedule performance of Residential Building Projects by EVM Technique. </w:t>
      </w:r>
      <w:r w:rsidRPr="00D74AC0">
        <w:rPr>
          <w:rFonts w:ascii="Times New Roman" w:eastAsia="Times New Roman" w:hAnsi="Times New Roman" w:cs="Times New Roman"/>
          <w:i/>
          <w:iCs/>
          <w:sz w:val="24"/>
          <w:szCs w:val="24"/>
          <w:lang w:val="en-KE" w:eastAsia="en-KE"/>
        </w:rPr>
        <w:t>Journal of Construction Engineering, Technology &amp; Management</w:t>
      </w:r>
      <w:r w:rsidRPr="00D74AC0">
        <w:rPr>
          <w:rFonts w:ascii="Times New Roman" w:eastAsia="Times New Roman" w:hAnsi="Times New Roman" w:cs="Times New Roman"/>
          <w:sz w:val="24"/>
          <w:szCs w:val="24"/>
          <w:lang w:val="en-KE" w:eastAsia="en-KE"/>
        </w:rPr>
        <w:t xml:space="preserve">, </w:t>
      </w:r>
      <w:r w:rsidRPr="00D74AC0">
        <w:rPr>
          <w:rFonts w:ascii="Times New Roman" w:eastAsia="Times New Roman" w:hAnsi="Times New Roman" w:cs="Times New Roman"/>
          <w:i/>
          <w:iCs/>
          <w:sz w:val="24"/>
          <w:szCs w:val="24"/>
          <w:lang w:val="en-KE" w:eastAsia="en-KE"/>
        </w:rPr>
        <w:t>4</w:t>
      </w:r>
      <w:r w:rsidRPr="00D74AC0">
        <w:rPr>
          <w:rFonts w:ascii="Times New Roman" w:eastAsia="Times New Roman" w:hAnsi="Times New Roman" w:cs="Times New Roman"/>
          <w:sz w:val="24"/>
          <w:szCs w:val="24"/>
          <w:lang w:val="en-KE" w:eastAsia="en-KE"/>
        </w:rPr>
        <w:t>(1), pp.1-7.</w:t>
      </w:r>
    </w:p>
    <w:p w14:paraId="0A9CF3C8" w14:textId="77777777" w:rsidR="008B1375" w:rsidRPr="00D74AC0" w:rsidRDefault="008B1375" w:rsidP="008B1375">
      <w:pPr>
        <w:pStyle w:val="NoSpacing"/>
        <w:spacing w:line="480" w:lineRule="auto"/>
        <w:ind w:left="720" w:hanging="720"/>
        <w:rPr>
          <w:rFonts w:ascii="Times New Roman" w:eastAsia="Times New Roman" w:hAnsi="Times New Roman" w:cs="Times New Roman"/>
          <w:sz w:val="24"/>
          <w:szCs w:val="24"/>
          <w:lang w:val="en-KE" w:eastAsia="en-KE"/>
        </w:rPr>
      </w:pPr>
    </w:p>
    <w:p w14:paraId="4240FFDF" w14:textId="77777777" w:rsidR="008B1375" w:rsidRPr="00D74AC0" w:rsidRDefault="008B1375" w:rsidP="008B1375">
      <w:pPr>
        <w:pStyle w:val="NoSpacing"/>
        <w:spacing w:line="480" w:lineRule="auto"/>
        <w:ind w:left="720" w:hanging="720"/>
        <w:rPr>
          <w:rFonts w:ascii="Times New Roman" w:hAnsi="Times New Roman" w:cs="Times New Roman"/>
          <w:sz w:val="24"/>
          <w:szCs w:val="24"/>
        </w:rPr>
      </w:pPr>
    </w:p>
    <w:p w14:paraId="72A48138" w14:textId="77777777" w:rsidR="008B1375" w:rsidRDefault="008B1375" w:rsidP="008B1375">
      <w:pPr>
        <w:spacing w:line="480" w:lineRule="auto"/>
        <w:ind w:firstLine="720"/>
        <w:rPr>
          <w:rFonts w:ascii="Times New Roman" w:hAnsi="Times New Roman" w:cs="Times New Roman"/>
          <w:sz w:val="24"/>
          <w:szCs w:val="24"/>
          <w:lang w:val="en-US"/>
        </w:rPr>
      </w:pPr>
    </w:p>
    <w:p w14:paraId="5EB47DFD" w14:textId="77777777" w:rsidR="008B1375" w:rsidRPr="00BA0823" w:rsidRDefault="008B1375" w:rsidP="00BA0823">
      <w:pPr>
        <w:spacing w:line="480" w:lineRule="auto"/>
        <w:ind w:firstLine="720"/>
        <w:rPr>
          <w:rFonts w:ascii="Times New Roman" w:hAnsi="Times New Roman" w:cs="Times New Roman"/>
          <w:sz w:val="24"/>
          <w:szCs w:val="24"/>
          <w:lang w:val="en-US"/>
        </w:rPr>
      </w:pPr>
    </w:p>
    <w:sectPr w:rsidR="008B1375" w:rsidRPr="00BA0823" w:rsidSect="001A504D">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C5C95" w14:textId="77777777" w:rsidR="007E020D" w:rsidRDefault="007E020D" w:rsidP="001A504D">
      <w:pPr>
        <w:spacing w:after="0" w:line="240" w:lineRule="auto"/>
      </w:pPr>
      <w:r>
        <w:separator/>
      </w:r>
    </w:p>
  </w:endnote>
  <w:endnote w:type="continuationSeparator" w:id="0">
    <w:p w14:paraId="79824926" w14:textId="77777777" w:rsidR="007E020D" w:rsidRDefault="007E020D" w:rsidP="001A5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9180C" w14:textId="77777777" w:rsidR="007E020D" w:rsidRDefault="007E020D" w:rsidP="001A504D">
      <w:pPr>
        <w:spacing w:after="0" w:line="240" w:lineRule="auto"/>
      </w:pPr>
      <w:r>
        <w:separator/>
      </w:r>
    </w:p>
  </w:footnote>
  <w:footnote w:type="continuationSeparator" w:id="0">
    <w:p w14:paraId="1450A6D9" w14:textId="77777777" w:rsidR="007E020D" w:rsidRDefault="007E020D" w:rsidP="001A5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EE4FD" w14:textId="77777777" w:rsidR="001A504D" w:rsidRPr="001A504D" w:rsidRDefault="001A504D" w:rsidP="001A504D">
    <w:pPr>
      <w:spacing w:line="480" w:lineRule="auto"/>
      <w:ind w:left="5760"/>
      <w:jc w:val="center"/>
      <w:rPr>
        <w:rFonts w:ascii="Times New Roman" w:hAnsi="Times New Roman" w:cs="Times New Roman"/>
        <w:sz w:val="24"/>
        <w:szCs w:val="24"/>
      </w:rPr>
    </w:pPr>
    <w:r w:rsidRPr="001A504D">
      <w:rPr>
        <w:rFonts w:ascii="Times New Roman" w:hAnsi="Times New Roman" w:cs="Times New Roman"/>
        <w:sz w:val="24"/>
        <w:szCs w:val="24"/>
      </w:rPr>
      <w:t xml:space="preserve">Katz Office </w:t>
    </w:r>
    <w:proofErr w:type="spellStart"/>
    <w:r w:rsidRPr="001A504D">
      <w:rPr>
        <w:rFonts w:ascii="Times New Roman" w:hAnsi="Times New Roman" w:cs="Times New Roman"/>
        <w:sz w:val="24"/>
        <w:szCs w:val="24"/>
      </w:rPr>
      <w:t>Fitouts</w:t>
    </w:r>
    <w:proofErr w:type="spellEnd"/>
    <w:r w:rsidRPr="001A504D">
      <w:rPr>
        <w:rFonts w:ascii="Times New Roman" w:hAnsi="Times New Roman" w:cs="Times New Roman"/>
        <w:sz w:val="24"/>
        <w:szCs w:val="24"/>
      </w:rPr>
      <w:t xml:space="preserve"> </w:t>
    </w:r>
    <w:r w:rsidRPr="001A504D">
      <w:rPr>
        <w:rFonts w:ascii="Times New Roman" w:hAnsi="Times New Roman" w:cs="Times New Roman"/>
        <w:sz w:val="24"/>
        <w:szCs w:val="24"/>
        <w:lang w:val="en-US"/>
      </w:rPr>
      <w:t xml:space="preserve">Project  </w:t>
    </w:r>
    <w:sdt>
      <w:sdtPr>
        <w:rPr>
          <w:rFonts w:ascii="Times New Roman" w:hAnsi="Times New Roman" w:cs="Times New Roman"/>
          <w:sz w:val="24"/>
          <w:szCs w:val="24"/>
        </w:rPr>
        <w:id w:val="-485156228"/>
        <w:docPartObj>
          <w:docPartGallery w:val="Page Numbers (Top of Page)"/>
          <w:docPartUnique/>
        </w:docPartObj>
      </w:sdtPr>
      <w:sdtEndPr>
        <w:rPr>
          <w:noProof/>
        </w:rPr>
      </w:sdtEndPr>
      <w:sdtContent>
        <w:r w:rsidRPr="001A504D">
          <w:rPr>
            <w:rFonts w:ascii="Times New Roman" w:hAnsi="Times New Roman" w:cs="Times New Roman"/>
            <w:sz w:val="24"/>
            <w:szCs w:val="24"/>
          </w:rPr>
          <w:fldChar w:fldCharType="begin"/>
        </w:r>
        <w:r w:rsidRPr="001A504D">
          <w:rPr>
            <w:rFonts w:ascii="Times New Roman" w:hAnsi="Times New Roman" w:cs="Times New Roman"/>
            <w:sz w:val="24"/>
            <w:szCs w:val="24"/>
          </w:rPr>
          <w:instrText xml:space="preserve"> PAGE   \* MERGEFORMAT </w:instrText>
        </w:r>
        <w:r w:rsidRPr="001A504D">
          <w:rPr>
            <w:rFonts w:ascii="Times New Roman" w:hAnsi="Times New Roman" w:cs="Times New Roman"/>
            <w:sz w:val="24"/>
            <w:szCs w:val="24"/>
          </w:rPr>
          <w:fldChar w:fldCharType="separate"/>
        </w:r>
        <w:r w:rsidRPr="001A504D">
          <w:rPr>
            <w:rFonts w:ascii="Times New Roman" w:hAnsi="Times New Roman" w:cs="Times New Roman"/>
            <w:sz w:val="24"/>
            <w:szCs w:val="24"/>
          </w:rPr>
          <w:t>1</w:t>
        </w:r>
        <w:r w:rsidRPr="001A504D">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A8BAA" w14:textId="30F5E1C2" w:rsidR="001A504D" w:rsidRPr="001A504D" w:rsidRDefault="001A504D" w:rsidP="001A504D">
    <w:pPr>
      <w:spacing w:line="480" w:lineRule="auto"/>
      <w:ind w:left="5760"/>
      <w:jc w:val="center"/>
      <w:rPr>
        <w:rFonts w:ascii="Times New Roman" w:hAnsi="Times New Roman" w:cs="Times New Roman"/>
        <w:sz w:val="24"/>
        <w:szCs w:val="24"/>
      </w:rPr>
    </w:pPr>
    <w:r w:rsidRPr="001A504D">
      <w:rPr>
        <w:rFonts w:ascii="Times New Roman" w:hAnsi="Times New Roman" w:cs="Times New Roman"/>
        <w:sz w:val="24"/>
        <w:szCs w:val="24"/>
      </w:rPr>
      <w:t xml:space="preserve">Katz Office </w:t>
    </w:r>
    <w:proofErr w:type="spellStart"/>
    <w:r w:rsidRPr="001A504D">
      <w:rPr>
        <w:rFonts w:ascii="Times New Roman" w:hAnsi="Times New Roman" w:cs="Times New Roman"/>
        <w:sz w:val="24"/>
        <w:szCs w:val="24"/>
      </w:rPr>
      <w:t>Fitouts</w:t>
    </w:r>
    <w:proofErr w:type="spellEnd"/>
    <w:r w:rsidRPr="001A504D">
      <w:rPr>
        <w:rFonts w:ascii="Times New Roman" w:hAnsi="Times New Roman" w:cs="Times New Roman"/>
        <w:sz w:val="24"/>
        <w:szCs w:val="24"/>
      </w:rPr>
      <w:t xml:space="preserve"> </w:t>
    </w:r>
    <w:r w:rsidRPr="001A504D">
      <w:rPr>
        <w:rFonts w:ascii="Times New Roman" w:hAnsi="Times New Roman" w:cs="Times New Roman"/>
        <w:sz w:val="24"/>
        <w:szCs w:val="24"/>
        <w:lang w:val="en-US"/>
      </w:rPr>
      <w:t>Project</w:t>
    </w:r>
    <w:r w:rsidRPr="001A504D">
      <w:rPr>
        <w:rFonts w:ascii="Times New Roman" w:hAnsi="Times New Roman" w:cs="Times New Roman"/>
        <w:sz w:val="24"/>
        <w:szCs w:val="24"/>
        <w:lang w:val="en-US"/>
      </w:rPr>
      <w:t xml:space="preserve">  </w:t>
    </w:r>
    <w:sdt>
      <w:sdtPr>
        <w:rPr>
          <w:rFonts w:ascii="Times New Roman" w:hAnsi="Times New Roman" w:cs="Times New Roman"/>
          <w:sz w:val="24"/>
          <w:szCs w:val="24"/>
        </w:rPr>
        <w:id w:val="198062520"/>
        <w:docPartObj>
          <w:docPartGallery w:val="Page Numbers (Top of Page)"/>
          <w:docPartUnique/>
        </w:docPartObj>
      </w:sdtPr>
      <w:sdtEndPr>
        <w:rPr>
          <w:noProof/>
        </w:rPr>
      </w:sdtEndPr>
      <w:sdtContent>
        <w:r w:rsidRPr="001A504D">
          <w:rPr>
            <w:rFonts w:ascii="Times New Roman" w:hAnsi="Times New Roman" w:cs="Times New Roman"/>
            <w:sz w:val="24"/>
            <w:szCs w:val="24"/>
          </w:rPr>
          <w:fldChar w:fldCharType="begin"/>
        </w:r>
        <w:r w:rsidRPr="001A504D">
          <w:rPr>
            <w:rFonts w:ascii="Times New Roman" w:hAnsi="Times New Roman" w:cs="Times New Roman"/>
            <w:sz w:val="24"/>
            <w:szCs w:val="24"/>
          </w:rPr>
          <w:instrText xml:space="preserve"> PAGE   \* MERGEFORMAT </w:instrText>
        </w:r>
        <w:r w:rsidRPr="001A504D">
          <w:rPr>
            <w:rFonts w:ascii="Times New Roman" w:hAnsi="Times New Roman" w:cs="Times New Roman"/>
            <w:sz w:val="24"/>
            <w:szCs w:val="24"/>
          </w:rPr>
          <w:fldChar w:fldCharType="separate"/>
        </w:r>
        <w:r w:rsidRPr="001A504D">
          <w:rPr>
            <w:rFonts w:ascii="Times New Roman" w:hAnsi="Times New Roman" w:cs="Times New Roman"/>
            <w:noProof/>
            <w:sz w:val="24"/>
            <w:szCs w:val="24"/>
          </w:rPr>
          <w:t>2</w:t>
        </w:r>
        <w:r w:rsidRPr="001A504D">
          <w:rPr>
            <w:rFonts w:ascii="Times New Roman" w:hAnsi="Times New Roman" w:cs="Times New Roman"/>
            <w:noProof/>
            <w:sz w:val="24"/>
            <w:szCs w:val="24"/>
          </w:rPr>
          <w:fldChar w:fldCharType="end"/>
        </w:r>
      </w:sdtContent>
    </w:sdt>
  </w:p>
  <w:p w14:paraId="571F9460" w14:textId="77777777" w:rsidR="001A504D" w:rsidRDefault="001A50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EFE"/>
    <w:rsid w:val="000057B3"/>
    <w:rsid w:val="000166CA"/>
    <w:rsid w:val="00021E10"/>
    <w:rsid w:val="000432F2"/>
    <w:rsid w:val="000C23EB"/>
    <w:rsid w:val="000C73E2"/>
    <w:rsid w:val="000D7360"/>
    <w:rsid w:val="00133A80"/>
    <w:rsid w:val="001A504D"/>
    <w:rsid w:val="001C6260"/>
    <w:rsid w:val="001C6B9B"/>
    <w:rsid w:val="00202FFD"/>
    <w:rsid w:val="00230FAC"/>
    <w:rsid w:val="002439C1"/>
    <w:rsid w:val="00244AF5"/>
    <w:rsid w:val="002818D1"/>
    <w:rsid w:val="00281945"/>
    <w:rsid w:val="00287D33"/>
    <w:rsid w:val="00296E24"/>
    <w:rsid w:val="00303EFB"/>
    <w:rsid w:val="0033576E"/>
    <w:rsid w:val="00337351"/>
    <w:rsid w:val="00380BD5"/>
    <w:rsid w:val="00391BC0"/>
    <w:rsid w:val="003D3E96"/>
    <w:rsid w:val="003D788E"/>
    <w:rsid w:val="00403571"/>
    <w:rsid w:val="00446034"/>
    <w:rsid w:val="00456952"/>
    <w:rsid w:val="004A0226"/>
    <w:rsid w:val="004D485B"/>
    <w:rsid w:val="004D51E1"/>
    <w:rsid w:val="004F0C41"/>
    <w:rsid w:val="004F742B"/>
    <w:rsid w:val="00520FA0"/>
    <w:rsid w:val="00534672"/>
    <w:rsid w:val="00572579"/>
    <w:rsid w:val="0058465F"/>
    <w:rsid w:val="005869D8"/>
    <w:rsid w:val="005B0770"/>
    <w:rsid w:val="005C38BC"/>
    <w:rsid w:val="005D53F7"/>
    <w:rsid w:val="005D7937"/>
    <w:rsid w:val="005F6157"/>
    <w:rsid w:val="00671209"/>
    <w:rsid w:val="00673139"/>
    <w:rsid w:val="00676ADF"/>
    <w:rsid w:val="00683569"/>
    <w:rsid w:val="006E22D9"/>
    <w:rsid w:val="006F4B25"/>
    <w:rsid w:val="00706710"/>
    <w:rsid w:val="0071078F"/>
    <w:rsid w:val="00711A8E"/>
    <w:rsid w:val="00721175"/>
    <w:rsid w:val="00736937"/>
    <w:rsid w:val="00757E2B"/>
    <w:rsid w:val="00777330"/>
    <w:rsid w:val="007947F4"/>
    <w:rsid w:val="007C5C52"/>
    <w:rsid w:val="007E020D"/>
    <w:rsid w:val="00814C59"/>
    <w:rsid w:val="00815700"/>
    <w:rsid w:val="0082317C"/>
    <w:rsid w:val="00842E7A"/>
    <w:rsid w:val="008770A1"/>
    <w:rsid w:val="0088000E"/>
    <w:rsid w:val="00881304"/>
    <w:rsid w:val="00894CD1"/>
    <w:rsid w:val="008974B2"/>
    <w:rsid w:val="008A1FD0"/>
    <w:rsid w:val="008B1375"/>
    <w:rsid w:val="008E23D4"/>
    <w:rsid w:val="008F4885"/>
    <w:rsid w:val="008F7DE5"/>
    <w:rsid w:val="00900677"/>
    <w:rsid w:val="0093187E"/>
    <w:rsid w:val="00934021"/>
    <w:rsid w:val="0093591D"/>
    <w:rsid w:val="00950358"/>
    <w:rsid w:val="00965ECC"/>
    <w:rsid w:val="009B585A"/>
    <w:rsid w:val="009D296A"/>
    <w:rsid w:val="009E4538"/>
    <w:rsid w:val="009F796C"/>
    <w:rsid w:val="00A1548B"/>
    <w:rsid w:val="00A17CE1"/>
    <w:rsid w:val="00A56389"/>
    <w:rsid w:val="00A66685"/>
    <w:rsid w:val="00A6724B"/>
    <w:rsid w:val="00A719C0"/>
    <w:rsid w:val="00AB0FB5"/>
    <w:rsid w:val="00AB6E7F"/>
    <w:rsid w:val="00AE168E"/>
    <w:rsid w:val="00AE6CA8"/>
    <w:rsid w:val="00AF53A7"/>
    <w:rsid w:val="00AF5AF0"/>
    <w:rsid w:val="00B9746B"/>
    <w:rsid w:val="00BA0823"/>
    <w:rsid w:val="00BB037D"/>
    <w:rsid w:val="00BB3879"/>
    <w:rsid w:val="00C05AB1"/>
    <w:rsid w:val="00C23CE7"/>
    <w:rsid w:val="00C27ADA"/>
    <w:rsid w:val="00C36C11"/>
    <w:rsid w:val="00C45BFD"/>
    <w:rsid w:val="00C46D3C"/>
    <w:rsid w:val="00C75770"/>
    <w:rsid w:val="00C84D0D"/>
    <w:rsid w:val="00CA0C96"/>
    <w:rsid w:val="00CE11BF"/>
    <w:rsid w:val="00D648F3"/>
    <w:rsid w:val="00D70DB5"/>
    <w:rsid w:val="00E15E71"/>
    <w:rsid w:val="00E330A9"/>
    <w:rsid w:val="00E36F9A"/>
    <w:rsid w:val="00E63CBF"/>
    <w:rsid w:val="00E67D5B"/>
    <w:rsid w:val="00E708CB"/>
    <w:rsid w:val="00E72E9A"/>
    <w:rsid w:val="00E84FCD"/>
    <w:rsid w:val="00EC50C9"/>
    <w:rsid w:val="00ED7384"/>
    <w:rsid w:val="00EE7686"/>
    <w:rsid w:val="00F17C50"/>
    <w:rsid w:val="00F35EFE"/>
    <w:rsid w:val="00F6650E"/>
    <w:rsid w:val="00F67C6F"/>
    <w:rsid w:val="00F73FC6"/>
    <w:rsid w:val="00F77B2B"/>
    <w:rsid w:val="00FC527C"/>
    <w:rsid w:val="00FF44B3"/>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8BF71"/>
  <w15:chartTrackingRefBased/>
  <w15:docId w15:val="{57B8C4A4-1FA6-47A5-AF29-E049B99D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3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B13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3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137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B1375"/>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8B1375"/>
    <w:pPr>
      <w:outlineLvl w:val="9"/>
    </w:pPr>
    <w:rPr>
      <w:lang w:val="en-US"/>
    </w:rPr>
  </w:style>
  <w:style w:type="paragraph" w:styleId="TOC1">
    <w:name w:val="toc 1"/>
    <w:basedOn w:val="Normal"/>
    <w:next w:val="Normal"/>
    <w:autoRedefine/>
    <w:uiPriority w:val="39"/>
    <w:unhideWhenUsed/>
    <w:rsid w:val="008B1375"/>
    <w:pPr>
      <w:spacing w:after="100"/>
    </w:pPr>
  </w:style>
  <w:style w:type="paragraph" w:styleId="TOC2">
    <w:name w:val="toc 2"/>
    <w:basedOn w:val="Normal"/>
    <w:next w:val="Normal"/>
    <w:autoRedefine/>
    <w:uiPriority w:val="39"/>
    <w:unhideWhenUsed/>
    <w:rsid w:val="008B1375"/>
    <w:pPr>
      <w:spacing w:after="100"/>
      <w:ind w:left="220"/>
    </w:pPr>
  </w:style>
  <w:style w:type="character" w:styleId="Hyperlink">
    <w:name w:val="Hyperlink"/>
    <w:basedOn w:val="DefaultParagraphFont"/>
    <w:uiPriority w:val="99"/>
    <w:unhideWhenUsed/>
    <w:rsid w:val="008B1375"/>
    <w:rPr>
      <w:color w:val="0563C1" w:themeColor="hyperlink"/>
      <w:u w:val="single"/>
    </w:rPr>
  </w:style>
  <w:style w:type="paragraph" w:styleId="NoSpacing">
    <w:name w:val="No Spacing"/>
    <w:uiPriority w:val="1"/>
    <w:qFormat/>
    <w:rsid w:val="008B1375"/>
    <w:pPr>
      <w:spacing w:after="0" w:line="240" w:lineRule="auto"/>
    </w:pPr>
  </w:style>
  <w:style w:type="paragraph" w:styleId="Header">
    <w:name w:val="header"/>
    <w:basedOn w:val="Normal"/>
    <w:link w:val="HeaderChar"/>
    <w:uiPriority w:val="99"/>
    <w:unhideWhenUsed/>
    <w:rsid w:val="001A50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04D"/>
  </w:style>
  <w:style w:type="paragraph" w:styleId="Footer">
    <w:name w:val="footer"/>
    <w:basedOn w:val="Normal"/>
    <w:link w:val="FooterChar"/>
    <w:uiPriority w:val="99"/>
    <w:unhideWhenUsed/>
    <w:rsid w:val="001A50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2D2C5-1CF7-4AFF-B81E-959FB2178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13</Pages>
  <Words>2434</Words>
  <Characters>13877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Kimani</dc:creator>
  <cp:keywords/>
  <dc:description/>
  <cp:lastModifiedBy>Michael Kimani</cp:lastModifiedBy>
  <cp:revision>133</cp:revision>
  <dcterms:created xsi:type="dcterms:W3CDTF">2020-06-23T18:38:00Z</dcterms:created>
  <dcterms:modified xsi:type="dcterms:W3CDTF">2020-06-24T01:07:00Z</dcterms:modified>
</cp:coreProperties>
</file>